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820B2" w14:textId="6343DAE2" w:rsidR="00D5141F" w:rsidRDefault="00D5141F"/>
    <w:p w14:paraId="3E37E2DA" w14:textId="56B8F193" w:rsidR="001B2D19" w:rsidRPr="003D72F6" w:rsidRDefault="001B2D19" w:rsidP="001B2D19">
      <w:pPr>
        <w:rPr>
          <w:sz w:val="22"/>
          <w:szCs w:val="22"/>
        </w:rPr>
      </w:pPr>
      <w:r w:rsidRPr="003D72F6">
        <w:rPr>
          <w:b/>
          <w:bCs/>
          <w:sz w:val="22"/>
          <w:szCs w:val="22"/>
        </w:rPr>
        <w:t>FOR IMMEDIATE RELEASE</w:t>
      </w:r>
      <w:r w:rsidRPr="003D72F6">
        <w:rPr>
          <w:sz w:val="22"/>
          <w:szCs w:val="22"/>
        </w:rPr>
        <w:tab/>
      </w:r>
      <w:r w:rsidRPr="003D72F6">
        <w:rPr>
          <w:sz w:val="22"/>
          <w:szCs w:val="22"/>
        </w:rPr>
        <w:tab/>
      </w:r>
      <w:r w:rsidRPr="003D72F6">
        <w:rPr>
          <w:sz w:val="22"/>
          <w:szCs w:val="22"/>
        </w:rPr>
        <w:tab/>
      </w:r>
      <w:r w:rsidRPr="003D72F6">
        <w:rPr>
          <w:sz w:val="22"/>
          <w:szCs w:val="22"/>
        </w:rPr>
        <w:tab/>
      </w:r>
      <w:r w:rsidRPr="003D72F6">
        <w:rPr>
          <w:sz w:val="22"/>
          <w:szCs w:val="22"/>
        </w:rPr>
        <w:tab/>
        <w:t xml:space="preserve">            December</w:t>
      </w:r>
      <w:r w:rsidR="001A7956">
        <w:rPr>
          <w:sz w:val="22"/>
          <w:szCs w:val="22"/>
        </w:rPr>
        <w:t xml:space="preserve"> </w:t>
      </w:r>
      <w:r w:rsidR="00FF6D1C">
        <w:rPr>
          <w:sz w:val="22"/>
          <w:szCs w:val="22"/>
        </w:rPr>
        <w:t>29</w:t>
      </w:r>
      <w:r w:rsidRPr="003D72F6">
        <w:rPr>
          <w:sz w:val="22"/>
          <w:szCs w:val="22"/>
        </w:rPr>
        <w:t>, 2020</w:t>
      </w:r>
    </w:p>
    <w:p w14:paraId="0106A1BC" w14:textId="77777777" w:rsidR="001B2D19" w:rsidRPr="003D72F6" w:rsidRDefault="001B2D19" w:rsidP="001B2D19">
      <w:pPr>
        <w:rPr>
          <w:sz w:val="22"/>
          <w:szCs w:val="22"/>
        </w:rPr>
      </w:pPr>
    </w:p>
    <w:p w14:paraId="76776948" w14:textId="77777777" w:rsidR="001B2D19" w:rsidRPr="003D72F6" w:rsidRDefault="001B2D19" w:rsidP="001B2D19">
      <w:pPr>
        <w:rPr>
          <w:sz w:val="22"/>
          <w:szCs w:val="22"/>
        </w:rPr>
      </w:pPr>
      <w:r w:rsidRPr="003D72F6">
        <w:rPr>
          <w:sz w:val="22"/>
          <w:szCs w:val="22"/>
        </w:rPr>
        <w:t>Contact: Ingrid Klinkhart</w:t>
      </w:r>
    </w:p>
    <w:p w14:paraId="5E0EF401" w14:textId="77777777" w:rsidR="001B2D19" w:rsidRPr="003D72F6" w:rsidRDefault="001B2D19" w:rsidP="001B2D19">
      <w:pPr>
        <w:rPr>
          <w:sz w:val="22"/>
          <w:szCs w:val="22"/>
        </w:rPr>
      </w:pPr>
      <w:r w:rsidRPr="003D72F6">
        <w:rPr>
          <w:sz w:val="22"/>
          <w:szCs w:val="22"/>
        </w:rPr>
        <w:t>Cell: (907) 230-</w:t>
      </w:r>
      <w:r>
        <w:rPr>
          <w:sz w:val="22"/>
          <w:szCs w:val="22"/>
        </w:rPr>
        <w:t>0</w:t>
      </w:r>
      <w:r w:rsidRPr="003D72F6">
        <w:rPr>
          <w:sz w:val="22"/>
          <w:szCs w:val="22"/>
        </w:rPr>
        <w:t>415</w:t>
      </w:r>
    </w:p>
    <w:p w14:paraId="7EB3B1B0" w14:textId="77777777" w:rsidR="001B2D19" w:rsidRPr="003D72F6" w:rsidRDefault="001B2D19" w:rsidP="001B2D19">
      <w:pPr>
        <w:rPr>
          <w:sz w:val="22"/>
          <w:szCs w:val="22"/>
        </w:rPr>
      </w:pPr>
      <w:r w:rsidRPr="003D72F6">
        <w:rPr>
          <w:sz w:val="22"/>
          <w:szCs w:val="22"/>
        </w:rPr>
        <w:t>Email: ingridk@goyuit.com</w:t>
      </w:r>
    </w:p>
    <w:p w14:paraId="4EB49949" w14:textId="77777777" w:rsidR="001B2D19" w:rsidRPr="003D72F6" w:rsidRDefault="001B2D19" w:rsidP="001B2D19">
      <w:pPr>
        <w:rPr>
          <w:sz w:val="22"/>
          <w:szCs w:val="22"/>
        </w:rPr>
      </w:pPr>
    </w:p>
    <w:p w14:paraId="0169522D" w14:textId="77777777" w:rsidR="001B2D19" w:rsidRPr="003D72F6" w:rsidRDefault="001B2D19" w:rsidP="001B2D19">
      <w:pPr>
        <w:jc w:val="center"/>
        <w:rPr>
          <w:b/>
          <w:bCs/>
          <w:sz w:val="22"/>
          <w:szCs w:val="22"/>
        </w:rPr>
      </w:pPr>
      <w:r w:rsidRPr="003D72F6">
        <w:rPr>
          <w:b/>
          <w:bCs/>
          <w:sz w:val="22"/>
          <w:szCs w:val="22"/>
        </w:rPr>
        <w:t>Diverse Coalition Launches Effort to Help Get Alaskans Across the COVID Finish Line</w:t>
      </w:r>
    </w:p>
    <w:p w14:paraId="408234DB" w14:textId="77777777" w:rsidR="001B2D19" w:rsidRPr="003D72F6" w:rsidRDefault="001B2D19" w:rsidP="001B2D19">
      <w:pPr>
        <w:jc w:val="center"/>
        <w:rPr>
          <w:b/>
          <w:bCs/>
          <w:sz w:val="22"/>
          <w:szCs w:val="22"/>
        </w:rPr>
      </w:pPr>
    </w:p>
    <w:p w14:paraId="5E328B5A" w14:textId="7168F468" w:rsidR="001B2D19" w:rsidRPr="003D72F6" w:rsidRDefault="001B2D19" w:rsidP="001B2D19">
      <w:pPr>
        <w:rPr>
          <w:sz w:val="22"/>
          <w:szCs w:val="22"/>
        </w:rPr>
      </w:pPr>
      <w:r w:rsidRPr="003D72F6">
        <w:rPr>
          <w:sz w:val="22"/>
          <w:szCs w:val="22"/>
        </w:rPr>
        <w:t xml:space="preserve">Anchorage, Alaska – </w:t>
      </w:r>
      <w:r>
        <w:rPr>
          <w:sz w:val="22"/>
          <w:szCs w:val="22"/>
        </w:rPr>
        <w:t xml:space="preserve">A coalition of business, healthcare and Alaska Native organizations </w:t>
      </w:r>
      <w:r w:rsidRPr="003D72F6">
        <w:rPr>
          <w:sz w:val="22"/>
          <w:szCs w:val="22"/>
        </w:rPr>
        <w:t>launched a statewide campaign to</w:t>
      </w:r>
      <w:r>
        <w:rPr>
          <w:sz w:val="22"/>
          <w:szCs w:val="22"/>
        </w:rPr>
        <w:t>day to inspire</w:t>
      </w:r>
      <w:r w:rsidRPr="003D72F6">
        <w:rPr>
          <w:sz w:val="22"/>
          <w:szCs w:val="22"/>
        </w:rPr>
        <w:t xml:space="preserve"> Alaskans to stay healthy, get vaccinated and work together to overcome this pandemic. The Conquer COVID Coalition is a nonprofit </w:t>
      </w:r>
      <w:r>
        <w:rPr>
          <w:sz w:val="22"/>
          <w:szCs w:val="22"/>
        </w:rPr>
        <w:t xml:space="preserve">effort that encourages Alaskans to follow safety measures so we can fully reopen the state’s economy. </w:t>
      </w:r>
      <w:r w:rsidR="00AE32F7">
        <w:rPr>
          <w:sz w:val="22"/>
          <w:szCs w:val="22"/>
        </w:rPr>
        <w:t xml:space="preserve">Experts believe it will </w:t>
      </w:r>
      <w:r w:rsidR="00A0526A">
        <w:rPr>
          <w:sz w:val="22"/>
          <w:szCs w:val="22"/>
        </w:rPr>
        <w:t>take</w:t>
      </w:r>
      <w:r w:rsidR="00AE32F7">
        <w:rPr>
          <w:sz w:val="22"/>
          <w:szCs w:val="22"/>
        </w:rPr>
        <w:t xml:space="preserve"> several months before the vaccine is widely distributed and the coalition will focus on making sure Alaskans remain COVID-responsible during that time. </w:t>
      </w:r>
    </w:p>
    <w:p w14:paraId="5418E02C" w14:textId="77777777" w:rsidR="001B2D19" w:rsidRPr="003D72F6" w:rsidRDefault="001B2D19" w:rsidP="001B2D19">
      <w:pPr>
        <w:rPr>
          <w:sz w:val="22"/>
          <w:szCs w:val="22"/>
        </w:rPr>
      </w:pPr>
    </w:p>
    <w:p w14:paraId="595CE813" w14:textId="1A741D01" w:rsidR="001B2D19" w:rsidRPr="00795CBA" w:rsidRDefault="001B2D19" w:rsidP="001B2D19">
      <w:pPr>
        <w:rPr>
          <w:rFonts w:eastAsia="Times New Roman" w:cstheme="minorHAnsi"/>
          <w:sz w:val="22"/>
          <w:szCs w:val="22"/>
        </w:rPr>
      </w:pPr>
      <w:r w:rsidRPr="00795CBA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"</w:t>
      </w:r>
      <w:r w:rsidRPr="003D72F6">
        <w:rPr>
          <w:sz w:val="22"/>
          <w:szCs w:val="22"/>
        </w:rPr>
        <w:t xml:space="preserve">We don’t want Alaskans to let down their guard when we’re closing in on beating this pandemic,” </w:t>
      </w:r>
      <w:r w:rsidRPr="00795CBA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said Jared </w:t>
      </w:r>
      <w:proofErr w:type="spellStart"/>
      <w:r w:rsidRPr="00795CBA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Kosin</w:t>
      </w:r>
      <w:proofErr w:type="spellEnd"/>
      <w:r w:rsidRPr="00795CBA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, </w:t>
      </w:r>
      <w:r w:rsidRPr="003D72F6">
        <w:rPr>
          <w:sz w:val="22"/>
          <w:szCs w:val="22"/>
        </w:rPr>
        <w:t xml:space="preserve">Conquer COVID Coalition co-chair </w:t>
      </w:r>
      <w:r>
        <w:rPr>
          <w:sz w:val="22"/>
          <w:szCs w:val="22"/>
        </w:rPr>
        <w:t xml:space="preserve">and </w:t>
      </w:r>
      <w:r w:rsidRPr="00795CBA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pr</w:t>
      </w:r>
      <w:r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esident and </w:t>
      </w:r>
      <w:r w:rsidRPr="00795CBA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CEO of the Alaska State Hospital </w:t>
      </w:r>
      <w:r w:rsidRPr="003D72F6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and</w:t>
      </w:r>
      <w:r w:rsidRPr="00795CBA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 Nursing Home Association. "Public awareness is the key to getting across the finish line</w:t>
      </w:r>
      <w:r w:rsidRPr="003D72F6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.</w:t>
      </w:r>
      <w:r w:rsidRPr="003D72F6">
        <w:rPr>
          <w:sz w:val="22"/>
          <w:szCs w:val="22"/>
        </w:rPr>
        <w:t xml:space="preserve"> </w:t>
      </w:r>
      <w:r w:rsidRPr="00795CBA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This coalition will work side-by-side with the State of Alaska and local governments to help ensure we conquer COVID."</w:t>
      </w:r>
    </w:p>
    <w:p w14:paraId="5C4016EA" w14:textId="77777777" w:rsidR="001B2D19" w:rsidRPr="003D72F6" w:rsidRDefault="001B2D19" w:rsidP="001B2D19">
      <w:pPr>
        <w:rPr>
          <w:sz w:val="22"/>
          <w:szCs w:val="22"/>
        </w:rPr>
      </w:pPr>
    </w:p>
    <w:p w14:paraId="21BBEC12" w14:textId="77777777" w:rsidR="001B2D19" w:rsidRPr="003D72F6" w:rsidRDefault="001B2D19" w:rsidP="001B2D19">
      <w:pPr>
        <w:rPr>
          <w:sz w:val="22"/>
          <w:szCs w:val="22"/>
        </w:rPr>
      </w:pPr>
      <w:r w:rsidRPr="003D72F6">
        <w:rPr>
          <w:sz w:val="22"/>
          <w:szCs w:val="22"/>
        </w:rPr>
        <w:t xml:space="preserve">The coalition’s mission is to educate Alaskans about specific steps they can take to stop the community spread of COVID-19 and to achieve a sustained level of control that allows individuals, families and communities to return to a fully functioning society and economy. Conquer COVID Coalition’s educational campaign will target rural and urban communities through a variety of platforms. Its </w:t>
      </w:r>
      <w:hyperlink r:id="rId9" w:history="1">
        <w:r w:rsidRPr="000E14CE">
          <w:rPr>
            <w:rStyle w:val="Hyperlink"/>
            <w:sz w:val="22"/>
            <w:szCs w:val="22"/>
          </w:rPr>
          <w:t>website</w:t>
        </w:r>
      </w:hyperlink>
      <w:r w:rsidRPr="003D72F6">
        <w:rPr>
          <w:sz w:val="22"/>
          <w:szCs w:val="22"/>
        </w:rPr>
        <w:t xml:space="preserve"> also provides free COVID safety tools that businesses and organizations can download</w:t>
      </w:r>
      <w:r>
        <w:rPr>
          <w:sz w:val="22"/>
          <w:szCs w:val="22"/>
        </w:rPr>
        <w:t>,</w:t>
      </w:r>
      <w:r w:rsidRPr="003D72F6">
        <w:rPr>
          <w:sz w:val="22"/>
          <w:szCs w:val="22"/>
        </w:rPr>
        <w:t xml:space="preserve"> such as posters, flyers</w:t>
      </w:r>
      <w:r>
        <w:rPr>
          <w:sz w:val="22"/>
          <w:szCs w:val="22"/>
        </w:rPr>
        <w:t>,</w:t>
      </w:r>
      <w:r w:rsidRPr="003D72F6">
        <w:rPr>
          <w:sz w:val="22"/>
          <w:szCs w:val="22"/>
        </w:rPr>
        <w:t xml:space="preserve"> social media graphics</w:t>
      </w:r>
      <w:r>
        <w:rPr>
          <w:sz w:val="22"/>
          <w:szCs w:val="22"/>
        </w:rPr>
        <w:t>,</w:t>
      </w:r>
      <w:r w:rsidRPr="003D72F6">
        <w:rPr>
          <w:sz w:val="22"/>
          <w:szCs w:val="22"/>
        </w:rPr>
        <w:t xml:space="preserve"> and animations.</w:t>
      </w:r>
    </w:p>
    <w:p w14:paraId="415C38F1" w14:textId="77777777" w:rsidR="001B2D19" w:rsidRPr="003D72F6" w:rsidRDefault="001B2D19" w:rsidP="001B2D19">
      <w:pPr>
        <w:rPr>
          <w:sz w:val="22"/>
          <w:szCs w:val="22"/>
        </w:rPr>
      </w:pPr>
    </w:p>
    <w:p w14:paraId="2529A87F" w14:textId="77777777" w:rsidR="00A534FA" w:rsidRDefault="001B2D19" w:rsidP="001B2D19">
      <w:pPr>
        <w:rPr>
          <w:sz w:val="22"/>
          <w:szCs w:val="22"/>
        </w:rPr>
      </w:pPr>
      <w:r w:rsidRPr="003D72F6">
        <w:rPr>
          <w:sz w:val="22"/>
          <w:szCs w:val="22"/>
        </w:rPr>
        <w:t xml:space="preserve">“The most successful campaigns have involved diverse groups </w:t>
      </w:r>
      <w:r w:rsidR="002F3A1F">
        <w:rPr>
          <w:sz w:val="22"/>
          <w:szCs w:val="22"/>
        </w:rPr>
        <w:t xml:space="preserve">coming </w:t>
      </w:r>
      <w:r w:rsidRPr="003D72F6">
        <w:rPr>
          <w:sz w:val="22"/>
          <w:szCs w:val="22"/>
        </w:rPr>
        <w:t>together</w:t>
      </w:r>
      <w:r w:rsidR="002F3A1F">
        <w:rPr>
          <w:sz w:val="22"/>
          <w:szCs w:val="22"/>
        </w:rPr>
        <w:t xml:space="preserve"> to work towards</w:t>
      </w:r>
      <w:r w:rsidRPr="003D72F6">
        <w:rPr>
          <w:sz w:val="22"/>
          <w:szCs w:val="22"/>
        </w:rPr>
        <w:t xml:space="preserve"> a common goal,” said</w:t>
      </w:r>
      <w:r w:rsidR="00A0526A">
        <w:rPr>
          <w:sz w:val="22"/>
          <w:szCs w:val="22"/>
        </w:rPr>
        <w:t xml:space="preserve"> </w:t>
      </w:r>
      <w:r w:rsidR="00A534FA">
        <w:rPr>
          <w:sz w:val="22"/>
          <w:szCs w:val="22"/>
        </w:rPr>
        <w:t xml:space="preserve">GCI </w:t>
      </w:r>
      <w:r w:rsidR="00A0526A">
        <w:rPr>
          <w:sz w:val="22"/>
          <w:szCs w:val="22"/>
        </w:rPr>
        <w:t>Chief Communications Officer</w:t>
      </w:r>
      <w:r w:rsidRPr="003D72F6">
        <w:rPr>
          <w:sz w:val="22"/>
          <w:szCs w:val="22"/>
        </w:rPr>
        <w:t xml:space="preserve"> Heather </w:t>
      </w:r>
      <w:proofErr w:type="spellStart"/>
      <w:r w:rsidRPr="003D72F6">
        <w:rPr>
          <w:sz w:val="22"/>
          <w:szCs w:val="22"/>
        </w:rPr>
        <w:t>Handyside</w:t>
      </w:r>
      <w:proofErr w:type="spellEnd"/>
      <w:r w:rsidR="00A534FA">
        <w:rPr>
          <w:sz w:val="22"/>
          <w:szCs w:val="22"/>
        </w:rPr>
        <w:t xml:space="preserve"> and coalition co-chair.</w:t>
      </w:r>
    </w:p>
    <w:p w14:paraId="0A015D8E" w14:textId="28CB9541" w:rsidR="001B2D19" w:rsidRPr="00A0526A" w:rsidRDefault="001B2D19" w:rsidP="001B2D19">
      <w:pPr>
        <w:rPr>
          <w:rFonts w:ascii="Times New Roman" w:eastAsia="Times New Roman" w:hAnsi="Times New Roman" w:cs="Times New Roman"/>
        </w:rPr>
      </w:pPr>
      <w:r w:rsidRPr="003D72F6">
        <w:rPr>
          <w:sz w:val="22"/>
          <w:szCs w:val="22"/>
        </w:rPr>
        <w:t xml:space="preserve"> “This is about Alaskans helping Alaskans</w:t>
      </w:r>
      <w:r>
        <w:rPr>
          <w:sz w:val="22"/>
          <w:szCs w:val="22"/>
        </w:rPr>
        <w:t xml:space="preserve"> and i</w:t>
      </w:r>
      <w:r w:rsidRPr="003D72F6">
        <w:rPr>
          <w:sz w:val="22"/>
          <w:szCs w:val="22"/>
        </w:rPr>
        <w:t>t’s never been more critical.”</w:t>
      </w:r>
    </w:p>
    <w:p w14:paraId="716EC88E" w14:textId="77777777" w:rsidR="001B2D19" w:rsidRPr="003D72F6" w:rsidRDefault="001B2D19" w:rsidP="001B2D19">
      <w:pPr>
        <w:rPr>
          <w:sz w:val="22"/>
          <w:szCs w:val="22"/>
        </w:rPr>
      </w:pPr>
    </w:p>
    <w:p w14:paraId="669EA67E" w14:textId="6135BAAD" w:rsidR="00A534FA" w:rsidRDefault="001B2D19" w:rsidP="00A534FA">
      <w:pPr>
        <w:rPr>
          <w:sz w:val="22"/>
          <w:szCs w:val="22"/>
        </w:rPr>
      </w:pPr>
      <w:r w:rsidRPr="003D72F6">
        <w:rPr>
          <w:sz w:val="22"/>
          <w:szCs w:val="22"/>
        </w:rPr>
        <w:t xml:space="preserve">“Healthy people drive a healthy economy,” said </w:t>
      </w:r>
      <w:r w:rsidR="00A534FA">
        <w:rPr>
          <w:sz w:val="22"/>
          <w:szCs w:val="22"/>
        </w:rPr>
        <w:t>Kati Capozzi, Alaska Chamber president and CEO</w:t>
      </w:r>
    </w:p>
    <w:p w14:paraId="4210E3BA" w14:textId="3C82A91E" w:rsidR="001B2D19" w:rsidRPr="003D72F6" w:rsidRDefault="001B2D19" w:rsidP="001B2D19">
      <w:pPr>
        <w:rPr>
          <w:sz w:val="22"/>
          <w:szCs w:val="22"/>
        </w:rPr>
      </w:pPr>
      <w:r w:rsidRPr="003D72F6">
        <w:rPr>
          <w:sz w:val="22"/>
          <w:szCs w:val="22"/>
        </w:rPr>
        <w:t xml:space="preserve"> </w:t>
      </w:r>
      <w:r w:rsidR="00A534FA">
        <w:rPr>
          <w:sz w:val="22"/>
          <w:szCs w:val="22"/>
        </w:rPr>
        <w:t>and</w:t>
      </w:r>
      <w:r w:rsidRPr="003D72F6">
        <w:rPr>
          <w:sz w:val="22"/>
          <w:szCs w:val="22"/>
        </w:rPr>
        <w:t xml:space="preserve"> coalition co-chair. “Right now Alaskans and our businesses are suffering. If we want to fully reopen restaurants and retail and have a tourism season, we must follow COVID safety guidelines, stay healthy and get vaccinated.”</w:t>
      </w:r>
    </w:p>
    <w:p w14:paraId="54920CE8" w14:textId="77777777" w:rsidR="005F4973" w:rsidRPr="003D72F6" w:rsidRDefault="005F4973" w:rsidP="001B2D19">
      <w:pPr>
        <w:rPr>
          <w:sz w:val="22"/>
          <w:szCs w:val="22"/>
        </w:rPr>
      </w:pPr>
    </w:p>
    <w:p w14:paraId="6282C0B1" w14:textId="7F10448B" w:rsidR="00E41898" w:rsidRPr="00251CAA" w:rsidRDefault="001B2D19" w:rsidP="00E41898">
      <w:pPr>
        <w:rPr>
          <w:b/>
          <w:bCs/>
          <w:sz w:val="22"/>
          <w:szCs w:val="22"/>
        </w:rPr>
      </w:pPr>
      <w:r w:rsidRPr="00251CAA">
        <w:rPr>
          <w:b/>
          <w:bCs/>
          <w:sz w:val="22"/>
          <w:szCs w:val="22"/>
        </w:rPr>
        <w:t xml:space="preserve">Conquer COVID Coalition Co-Chairs: </w:t>
      </w:r>
    </w:p>
    <w:p w14:paraId="0817D2AD" w14:textId="685A4698" w:rsidR="00380E44" w:rsidRDefault="00E41898" w:rsidP="001A7956">
      <w:pPr>
        <w:rPr>
          <w:sz w:val="22"/>
          <w:szCs w:val="22"/>
        </w:rPr>
      </w:pPr>
      <w:r>
        <w:rPr>
          <w:sz w:val="22"/>
          <w:szCs w:val="22"/>
        </w:rPr>
        <w:t>Preston Simmons</w:t>
      </w:r>
      <w:r w:rsidR="00380E44">
        <w:rPr>
          <w:sz w:val="22"/>
          <w:szCs w:val="22"/>
        </w:rPr>
        <w:t>, DSc, FACHE – Chief Executive, Providence Health &amp; Services Alaska</w:t>
      </w:r>
    </w:p>
    <w:p w14:paraId="1EE38362" w14:textId="469536AD" w:rsidR="00E41898" w:rsidRDefault="00E41898" w:rsidP="00E41898">
      <w:pPr>
        <w:rPr>
          <w:sz w:val="22"/>
          <w:szCs w:val="22"/>
        </w:rPr>
      </w:pPr>
      <w:r>
        <w:rPr>
          <w:sz w:val="22"/>
          <w:szCs w:val="22"/>
        </w:rPr>
        <w:t xml:space="preserve">Jennifer </w:t>
      </w:r>
      <w:proofErr w:type="spellStart"/>
      <w:r>
        <w:rPr>
          <w:sz w:val="22"/>
          <w:szCs w:val="22"/>
        </w:rPr>
        <w:t>Opsut</w:t>
      </w:r>
      <w:proofErr w:type="spellEnd"/>
      <w:r>
        <w:rPr>
          <w:sz w:val="22"/>
          <w:szCs w:val="22"/>
        </w:rPr>
        <w:t xml:space="preserve"> </w:t>
      </w:r>
      <w:r w:rsidR="00951B53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951B53">
        <w:rPr>
          <w:sz w:val="22"/>
          <w:szCs w:val="22"/>
        </w:rPr>
        <w:t xml:space="preserve">COO </w:t>
      </w:r>
      <w:r>
        <w:rPr>
          <w:sz w:val="22"/>
          <w:szCs w:val="22"/>
        </w:rPr>
        <w:t xml:space="preserve">&amp; </w:t>
      </w:r>
      <w:r w:rsidR="00951B53">
        <w:rPr>
          <w:sz w:val="22"/>
          <w:szCs w:val="22"/>
        </w:rPr>
        <w:t xml:space="preserve">Interim </w:t>
      </w:r>
      <w:r>
        <w:rPr>
          <w:sz w:val="22"/>
          <w:szCs w:val="22"/>
        </w:rPr>
        <w:t>CEO, Alaska Regional Hospital</w:t>
      </w:r>
    </w:p>
    <w:p w14:paraId="6C5941B2" w14:textId="064E8A41" w:rsidR="00251CAA" w:rsidRDefault="00251CAA" w:rsidP="00251CAA">
      <w:pPr>
        <w:rPr>
          <w:sz w:val="22"/>
          <w:szCs w:val="22"/>
        </w:rPr>
      </w:pPr>
      <w:r>
        <w:rPr>
          <w:sz w:val="22"/>
          <w:szCs w:val="22"/>
        </w:rPr>
        <w:t xml:space="preserve">Heather </w:t>
      </w:r>
      <w:proofErr w:type="spellStart"/>
      <w:r>
        <w:rPr>
          <w:sz w:val="22"/>
          <w:szCs w:val="22"/>
        </w:rPr>
        <w:t>Handyside</w:t>
      </w:r>
      <w:proofErr w:type="spellEnd"/>
      <w:r>
        <w:rPr>
          <w:sz w:val="22"/>
          <w:szCs w:val="22"/>
        </w:rPr>
        <w:t xml:space="preserve"> </w:t>
      </w:r>
      <w:r w:rsidR="00C13497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C13497">
        <w:rPr>
          <w:sz w:val="22"/>
          <w:szCs w:val="22"/>
        </w:rPr>
        <w:t xml:space="preserve">Chief </w:t>
      </w:r>
      <w:r>
        <w:rPr>
          <w:sz w:val="22"/>
          <w:szCs w:val="22"/>
        </w:rPr>
        <w:t>Communications</w:t>
      </w:r>
      <w:r w:rsidR="00C13497">
        <w:rPr>
          <w:sz w:val="22"/>
          <w:szCs w:val="22"/>
        </w:rPr>
        <w:t xml:space="preserve"> Officer</w:t>
      </w:r>
      <w:r>
        <w:rPr>
          <w:sz w:val="22"/>
          <w:szCs w:val="22"/>
        </w:rPr>
        <w:t>, GCI</w:t>
      </w:r>
    </w:p>
    <w:p w14:paraId="3E3DF6AF" w14:textId="175FE75F" w:rsidR="00251CAA" w:rsidRDefault="00251CAA" w:rsidP="00E41898">
      <w:pPr>
        <w:rPr>
          <w:sz w:val="22"/>
          <w:szCs w:val="22"/>
        </w:rPr>
      </w:pPr>
      <w:r>
        <w:rPr>
          <w:sz w:val="22"/>
          <w:szCs w:val="22"/>
        </w:rPr>
        <w:t>Gail Schubert - President &amp; CEO</w:t>
      </w:r>
      <w:r w:rsidR="00A534FA">
        <w:rPr>
          <w:sz w:val="22"/>
          <w:szCs w:val="22"/>
        </w:rPr>
        <w:t xml:space="preserve">, </w:t>
      </w:r>
      <w:r>
        <w:rPr>
          <w:sz w:val="22"/>
          <w:szCs w:val="22"/>
        </w:rPr>
        <w:t>Bering Straits Native Corporation</w:t>
      </w:r>
    </w:p>
    <w:p w14:paraId="08B07AD2" w14:textId="6D96804E" w:rsidR="00A534FA" w:rsidRDefault="00A534FA" w:rsidP="00E41898">
      <w:pPr>
        <w:rPr>
          <w:sz w:val="22"/>
          <w:szCs w:val="22"/>
        </w:rPr>
      </w:pPr>
      <w:r>
        <w:rPr>
          <w:sz w:val="22"/>
          <w:szCs w:val="22"/>
        </w:rPr>
        <w:t xml:space="preserve">Sophie </w:t>
      </w:r>
      <w:proofErr w:type="spellStart"/>
      <w:r>
        <w:rPr>
          <w:sz w:val="22"/>
          <w:szCs w:val="22"/>
        </w:rPr>
        <w:t>Minich</w:t>
      </w:r>
      <w:proofErr w:type="spellEnd"/>
      <w:r>
        <w:rPr>
          <w:sz w:val="22"/>
          <w:szCs w:val="22"/>
        </w:rPr>
        <w:t xml:space="preserve"> – President &amp; CEO, CIRI</w:t>
      </w:r>
    </w:p>
    <w:p w14:paraId="1696346A" w14:textId="6C95D176" w:rsidR="00251CAA" w:rsidRDefault="00251CAA" w:rsidP="00251CAA">
      <w:pPr>
        <w:rPr>
          <w:sz w:val="22"/>
          <w:szCs w:val="22"/>
        </w:rPr>
      </w:pPr>
      <w:r>
        <w:rPr>
          <w:sz w:val="22"/>
          <w:szCs w:val="22"/>
        </w:rPr>
        <w:t>Heidi Heinrich - Owner, Lucky Wishbone Restaurant</w:t>
      </w:r>
    </w:p>
    <w:p w14:paraId="1DEEB6C4" w14:textId="77777777" w:rsidR="00251CAA" w:rsidRDefault="00251CAA" w:rsidP="00251CAA">
      <w:pPr>
        <w:rPr>
          <w:sz w:val="22"/>
          <w:szCs w:val="22"/>
        </w:rPr>
      </w:pPr>
    </w:p>
    <w:p w14:paraId="42FF8FBE" w14:textId="77777777" w:rsidR="00A0526A" w:rsidRDefault="00A0526A" w:rsidP="00251CAA">
      <w:pPr>
        <w:rPr>
          <w:sz w:val="22"/>
          <w:szCs w:val="22"/>
        </w:rPr>
      </w:pPr>
    </w:p>
    <w:p w14:paraId="3C0F0578" w14:textId="62752454" w:rsidR="00251CAA" w:rsidRDefault="00251CAA" w:rsidP="00251CAA">
      <w:pPr>
        <w:rPr>
          <w:sz w:val="22"/>
          <w:szCs w:val="22"/>
        </w:rPr>
      </w:pPr>
      <w:r>
        <w:rPr>
          <w:sz w:val="22"/>
          <w:szCs w:val="22"/>
        </w:rPr>
        <w:t xml:space="preserve">Jared </w:t>
      </w:r>
      <w:proofErr w:type="spellStart"/>
      <w:r>
        <w:rPr>
          <w:sz w:val="22"/>
          <w:szCs w:val="22"/>
        </w:rPr>
        <w:t>Kosin</w:t>
      </w:r>
      <w:proofErr w:type="spellEnd"/>
      <w:r>
        <w:rPr>
          <w:sz w:val="22"/>
          <w:szCs w:val="22"/>
        </w:rPr>
        <w:t xml:space="preserve"> - President &amp; CEO, Alaska State Hospital and Nursing Home Association</w:t>
      </w:r>
    </w:p>
    <w:p w14:paraId="55F0B8D5" w14:textId="5B85F7A2" w:rsidR="00251CAA" w:rsidRDefault="00251CAA" w:rsidP="001B2D19">
      <w:pPr>
        <w:rPr>
          <w:sz w:val="22"/>
          <w:szCs w:val="22"/>
        </w:rPr>
      </w:pPr>
      <w:r>
        <w:rPr>
          <w:sz w:val="22"/>
          <w:szCs w:val="22"/>
        </w:rPr>
        <w:t>Cheri Gillian - Executive Vice President &amp; Chief Administrative Officer First National Bank Alaska</w:t>
      </w:r>
    </w:p>
    <w:p w14:paraId="05943981" w14:textId="66A650CE" w:rsidR="00E41898" w:rsidRDefault="001B2D19" w:rsidP="001B2D19">
      <w:pPr>
        <w:rPr>
          <w:sz w:val="22"/>
          <w:szCs w:val="22"/>
        </w:rPr>
      </w:pPr>
      <w:r>
        <w:rPr>
          <w:sz w:val="22"/>
          <w:szCs w:val="22"/>
        </w:rPr>
        <w:t xml:space="preserve">Bill Popp </w:t>
      </w:r>
      <w:r w:rsidR="00380E44">
        <w:rPr>
          <w:sz w:val="22"/>
          <w:szCs w:val="22"/>
        </w:rPr>
        <w:t xml:space="preserve">- </w:t>
      </w:r>
      <w:r w:rsidR="00E41898">
        <w:rPr>
          <w:sz w:val="22"/>
          <w:szCs w:val="22"/>
        </w:rPr>
        <w:t>President &amp; CEO, Anchorage Economic Development Corporation</w:t>
      </w:r>
    </w:p>
    <w:p w14:paraId="59C833D1" w14:textId="1ED39CAE" w:rsidR="00251CAA" w:rsidRDefault="00A534FA" w:rsidP="001B2D19">
      <w:pPr>
        <w:rPr>
          <w:sz w:val="22"/>
          <w:szCs w:val="22"/>
        </w:rPr>
      </w:pPr>
      <w:r>
        <w:rPr>
          <w:sz w:val="22"/>
          <w:szCs w:val="22"/>
        </w:rPr>
        <w:t xml:space="preserve">Kati Capozzi </w:t>
      </w:r>
      <w:r w:rsidR="00251CAA">
        <w:rPr>
          <w:sz w:val="22"/>
          <w:szCs w:val="22"/>
        </w:rPr>
        <w:t xml:space="preserve">- </w:t>
      </w:r>
      <w:r w:rsidR="00E41898">
        <w:rPr>
          <w:sz w:val="22"/>
          <w:szCs w:val="22"/>
        </w:rPr>
        <w:t xml:space="preserve">President &amp; CEO, </w:t>
      </w:r>
      <w:r w:rsidR="001B2D19">
        <w:rPr>
          <w:sz w:val="22"/>
          <w:szCs w:val="22"/>
        </w:rPr>
        <w:t>Alaska Chamber</w:t>
      </w:r>
    </w:p>
    <w:p w14:paraId="40E41DAF" w14:textId="487F5F54" w:rsidR="001B2D19" w:rsidRDefault="001B2D19" w:rsidP="001B2D19">
      <w:pPr>
        <w:rPr>
          <w:b/>
          <w:bCs/>
          <w:sz w:val="22"/>
          <w:szCs w:val="22"/>
        </w:rPr>
      </w:pPr>
    </w:p>
    <w:p w14:paraId="5978EF9B" w14:textId="2CB50B3E" w:rsidR="00251CAA" w:rsidRDefault="00251CAA" w:rsidP="001B2D1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Our Members include:</w:t>
      </w:r>
    </w:p>
    <w:p w14:paraId="74F6D387" w14:textId="7092D93B" w:rsidR="00251CAA" w:rsidRDefault="00FD09AA" w:rsidP="001B2D19">
      <w:pPr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inline distT="0" distB="0" distL="0" distR="0" wp14:anchorId="4CA49CB7" wp14:editId="0A1A9BB5">
            <wp:extent cx="6306498" cy="158115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0170" cy="1582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9E7BF" w14:textId="77777777" w:rsidR="00FD09AA" w:rsidRDefault="00FD09AA" w:rsidP="001B2D19">
      <w:pPr>
        <w:rPr>
          <w:sz w:val="22"/>
          <w:szCs w:val="22"/>
        </w:rPr>
      </w:pPr>
    </w:p>
    <w:p w14:paraId="0A53869D" w14:textId="05A0556D" w:rsidR="001B2D19" w:rsidRDefault="001B2D19" w:rsidP="001B2D19">
      <w:pPr>
        <w:rPr>
          <w:sz w:val="22"/>
          <w:szCs w:val="22"/>
        </w:rPr>
      </w:pPr>
      <w:r>
        <w:rPr>
          <w:sz w:val="22"/>
          <w:szCs w:val="22"/>
        </w:rPr>
        <w:t xml:space="preserve">Learn more: </w:t>
      </w:r>
      <w:hyperlink r:id="rId11" w:history="1">
        <w:r w:rsidRPr="001355D8">
          <w:rPr>
            <w:rStyle w:val="Hyperlink"/>
            <w:sz w:val="22"/>
            <w:szCs w:val="22"/>
          </w:rPr>
          <w:t>www.ConquerCovidAK.com</w:t>
        </w:r>
      </w:hyperlink>
    </w:p>
    <w:p w14:paraId="415FE5D0" w14:textId="77777777" w:rsidR="001B2D19" w:rsidRDefault="001B2D19" w:rsidP="001B2D19">
      <w:pPr>
        <w:rPr>
          <w:sz w:val="22"/>
          <w:szCs w:val="22"/>
        </w:rPr>
      </w:pPr>
    </w:p>
    <w:p w14:paraId="03B71C8D" w14:textId="7FA0EEA9" w:rsidR="00BF70D9" w:rsidRPr="001B2D19" w:rsidRDefault="001B2D19" w:rsidP="001B2D19">
      <w:pPr>
        <w:jc w:val="center"/>
        <w:rPr>
          <w:sz w:val="22"/>
          <w:szCs w:val="22"/>
        </w:rPr>
      </w:pPr>
      <w:r>
        <w:rPr>
          <w:sz w:val="22"/>
          <w:szCs w:val="22"/>
        </w:rPr>
        <w:t>###</w:t>
      </w:r>
    </w:p>
    <w:sectPr w:rsidR="00BF70D9" w:rsidRPr="001B2D19" w:rsidSect="004777F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315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71079D" w14:textId="77777777" w:rsidR="009737F5" w:rsidRDefault="009737F5" w:rsidP="00BF70D9">
      <w:r>
        <w:separator/>
      </w:r>
    </w:p>
  </w:endnote>
  <w:endnote w:type="continuationSeparator" w:id="0">
    <w:p w14:paraId="44FEDD01" w14:textId="77777777" w:rsidR="009737F5" w:rsidRDefault="009737F5" w:rsidP="00BF7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0828E" w14:textId="77777777" w:rsidR="002F3A1F" w:rsidRDefault="002F3A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767D8" w14:textId="69DCBEBD" w:rsidR="004777FA" w:rsidRPr="004777FA" w:rsidRDefault="004777FA" w:rsidP="004777FA">
    <w:pPr>
      <w:pStyle w:val="Footer"/>
      <w:ind w:left="-117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6B25A" w14:textId="77777777" w:rsidR="002F3A1F" w:rsidRDefault="002F3A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4A08A" w14:textId="77777777" w:rsidR="009737F5" w:rsidRDefault="009737F5" w:rsidP="00BF70D9">
      <w:r>
        <w:separator/>
      </w:r>
    </w:p>
  </w:footnote>
  <w:footnote w:type="continuationSeparator" w:id="0">
    <w:p w14:paraId="6F6B9110" w14:textId="77777777" w:rsidR="009737F5" w:rsidRDefault="009737F5" w:rsidP="00BF7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BCE6E" w14:textId="77777777" w:rsidR="002F3A1F" w:rsidRDefault="002F3A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40CA3" w14:textId="4A49D0D1" w:rsidR="00BF70D9" w:rsidRDefault="00BF70D9" w:rsidP="00BF70D9">
    <w:pPr>
      <w:pStyle w:val="Header"/>
      <w:ind w:left="-1080"/>
    </w:pPr>
    <w:r>
      <w:rPr>
        <w:noProof/>
      </w:rPr>
      <w:drawing>
        <wp:inline distT="0" distB="0" distL="0" distR="0" wp14:anchorId="0CDCB9F8" wp14:editId="14C62738">
          <wp:extent cx="7324737" cy="1220789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4737" cy="12207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0714D" w14:textId="77777777" w:rsidR="002F3A1F" w:rsidRDefault="002F3A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D9"/>
    <w:rsid w:val="00153B5B"/>
    <w:rsid w:val="001726D4"/>
    <w:rsid w:val="001A7956"/>
    <w:rsid w:val="001B2D19"/>
    <w:rsid w:val="001C6D05"/>
    <w:rsid w:val="002374A0"/>
    <w:rsid w:val="00251CAA"/>
    <w:rsid w:val="002F3A1F"/>
    <w:rsid w:val="00380E44"/>
    <w:rsid w:val="004777FA"/>
    <w:rsid w:val="005F4973"/>
    <w:rsid w:val="006643EE"/>
    <w:rsid w:val="006F28F9"/>
    <w:rsid w:val="007F7705"/>
    <w:rsid w:val="009511CC"/>
    <w:rsid w:val="00951B53"/>
    <w:rsid w:val="009737F5"/>
    <w:rsid w:val="00A006EA"/>
    <w:rsid w:val="00A0526A"/>
    <w:rsid w:val="00A3587A"/>
    <w:rsid w:val="00A534FA"/>
    <w:rsid w:val="00AD2DE9"/>
    <w:rsid w:val="00AE32F7"/>
    <w:rsid w:val="00B03289"/>
    <w:rsid w:val="00BA41F2"/>
    <w:rsid w:val="00BF70D9"/>
    <w:rsid w:val="00C13497"/>
    <w:rsid w:val="00C4011B"/>
    <w:rsid w:val="00C96108"/>
    <w:rsid w:val="00D5141F"/>
    <w:rsid w:val="00E12075"/>
    <w:rsid w:val="00E14079"/>
    <w:rsid w:val="00E41898"/>
    <w:rsid w:val="00EF63D0"/>
    <w:rsid w:val="00FC022B"/>
    <w:rsid w:val="00FD09AA"/>
    <w:rsid w:val="00FF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1700E4"/>
  <w15:chartTrackingRefBased/>
  <w15:docId w15:val="{6AB266A3-DAFB-4E4A-AA27-6B154633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0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0D9"/>
  </w:style>
  <w:style w:type="paragraph" w:styleId="Footer">
    <w:name w:val="footer"/>
    <w:basedOn w:val="Normal"/>
    <w:link w:val="FooterChar"/>
    <w:uiPriority w:val="99"/>
    <w:unhideWhenUsed/>
    <w:rsid w:val="00BF70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0D9"/>
  </w:style>
  <w:style w:type="character" w:styleId="Hyperlink">
    <w:name w:val="Hyperlink"/>
    <w:basedOn w:val="DefaultParagraphFont"/>
    <w:uiPriority w:val="99"/>
    <w:unhideWhenUsed/>
    <w:rsid w:val="001B2D1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E32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2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2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2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2F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1A7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63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querCovidAK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conquercovidak.com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962E2E8D52344FA64BCD424038122A" ma:contentTypeVersion="15" ma:contentTypeDescription="Create a new document." ma:contentTypeScope="" ma:versionID="fc3c8f7e37a5a8c2e62e5fdaf4e30367">
  <xsd:schema xmlns:xsd="http://www.w3.org/2001/XMLSchema" xmlns:xs="http://www.w3.org/2001/XMLSchema" xmlns:p="http://schemas.microsoft.com/office/2006/metadata/properties" xmlns:ns1="http://schemas.microsoft.com/sharepoint/v3" xmlns:ns3="aca82862-e485-48cc-b9e3-d8a0d78676f8" xmlns:ns4="2c17c50f-c585-460e-84cc-8cd363a9d0d4" targetNamespace="http://schemas.microsoft.com/office/2006/metadata/properties" ma:root="true" ma:fieldsID="9648755c07cd5213c1fbd5ee3f39d6dc" ns1:_="" ns3:_="" ns4:_="">
    <xsd:import namespace="http://schemas.microsoft.com/sharepoint/v3"/>
    <xsd:import namespace="aca82862-e485-48cc-b9e3-d8a0d78676f8"/>
    <xsd:import namespace="2c17c50f-c585-460e-84cc-8cd363a9d0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82862-e485-48cc-b9e3-d8a0d78676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7c50f-c585-460e-84cc-8cd363a9d0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AA9A18-6470-4D1E-B5EA-D7249E7713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a82862-e485-48cc-b9e3-d8a0d78676f8"/>
    <ds:schemaRef ds:uri="2c17c50f-c585-460e-84cc-8cd363a9d0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DE4BD8-7CBC-43F9-8101-86D762D22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D5D915-7167-40A3-B55D-A6A5128BE6D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Mariajose Echeverria</dc:creator>
  <cp:keywords/>
  <dc:description/>
  <cp:lastModifiedBy>Tiffany Albert</cp:lastModifiedBy>
  <cp:revision>2</cp:revision>
  <dcterms:created xsi:type="dcterms:W3CDTF">2020-12-30T03:19:00Z</dcterms:created>
  <dcterms:modified xsi:type="dcterms:W3CDTF">2020-12-30T03:19:00Z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0x01010046962E2E8D52344FA64BCD424038122A</vt:lpwstr>
  </property>
</Properties>
</file>