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7C10F" w14:textId="77777777" w:rsidR="00033CFA" w:rsidRDefault="00033CFA" w:rsidP="00033CFA">
      <w:pPr>
        <w:jc w:val="center"/>
        <w:rPr>
          <w:rStyle w:val="Strong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B2258E1" wp14:editId="4FB8A034">
            <wp:extent cx="2964180" cy="2260821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2609" cy="227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FC6D5" w14:textId="55296999" w:rsidR="007541D1" w:rsidRDefault="00023FDF" w:rsidP="00033CFA">
      <w:pPr>
        <w:jc w:val="center"/>
        <w:rPr>
          <w:i/>
          <w:iCs/>
        </w:rPr>
      </w:pPr>
      <w:r>
        <w:rPr>
          <w:rStyle w:val="Strong"/>
          <w:sz w:val="30"/>
          <w:szCs w:val="30"/>
        </w:rPr>
        <w:t>No-Cost Continuing Education Opportunities!</w:t>
      </w:r>
      <w:r>
        <w:br/>
        <w:t xml:space="preserve">eLearning courses are now available to </w:t>
      </w:r>
      <w:r w:rsidRPr="00023FDF">
        <w:rPr>
          <w:i/>
          <w:iCs/>
        </w:rPr>
        <w:t>University of XXXXX</w:t>
      </w:r>
      <w:r>
        <w:t xml:space="preserve"> Clinical Instructors through the Council for Academic Programs in Communication Science &amp; Disorders (CAPCSD). There are FIVE modules in each course. Each module offers 2</w:t>
      </w:r>
      <w:r w:rsidR="000C6E1F">
        <w:t xml:space="preserve">-4 </w:t>
      </w:r>
      <w:r>
        <w:t xml:space="preserve"> hours of approved continuing education</w:t>
      </w:r>
      <w:r w:rsidR="000C6E1F">
        <w:t xml:space="preserve"> for ASHA and AAA</w:t>
      </w:r>
      <w:r>
        <w:t xml:space="preserve">. For details and access information </w:t>
      </w:r>
      <w:hyperlink r:id="rId8" w:tgtFrame="_blank" w:history="1">
        <w:r w:rsidRPr="00023FDF">
          <w:rPr>
            <w:rStyle w:val="Hyperlink"/>
            <w:i/>
            <w:iCs/>
          </w:rPr>
          <w:t>CLICK HERE!</w:t>
        </w:r>
      </w:hyperlink>
      <w:r w:rsidRPr="00023FDF">
        <w:rPr>
          <w:i/>
          <w:iCs/>
        </w:rPr>
        <w:t xml:space="preserve"> or contact XXXXX</w:t>
      </w:r>
    </w:p>
    <w:p w14:paraId="79DEB221" w14:textId="78EFEECD" w:rsidR="00033CFA" w:rsidRDefault="00033CFA" w:rsidP="00033CFA">
      <w:pPr>
        <w:jc w:val="center"/>
        <w:rPr>
          <w:i/>
          <w:iCs/>
        </w:rPr>
      </w:pPr>
    </w:p>
    <w:p w14:paraId="4F619CE9" w14:textId="708F356D" w:rsidR="00033CFA" w:rsidRPr="00023FDF" w:rsidRDefault="00033CFA" w:rsidP="00023FDF">
      <w:r>
        <w:rPr>
          <w:noProof/>
        </w:rPr>
        <w:lastRenderedPageBreak/>
        <w:drawing>
          <wp:inline distT="0" distB="0" distL="0" distR="0" wp14:anchorId="395016B7" wp14:editId="15B58A81">
            <wp:extent cx="9687560" cy="7602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560" cy="760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33CFA" w:rsidRPr="00023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DF"/>
    <w:rsid w:val="00023FDF"/>
    <w:rsid w:val="00033CFA"/>
    <w:rsid w:val="000C6E1F"/>
    <w:rsid w:val="00187C64"/>
    <w:rsid w:val="003D00D0"/>
    <w:rsid w:val="006012EC"/>
    <w:rsid w:val="0064277E"/>
    <w:rsid w:val="007541D1"/>
    <w:rsid w:val="007A2A5C"/>
    <w:rsid w:val="009107AD"/>
    <w:rsid w:val="009E47FB"/>
    <w:rsid w:val="00A40E6B"/>
    <w:rsid w:val="00BD044B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16AE"/>
  <w15:chartTrackingRefBased/>
  <w15:docId w15:val="{F8E2261A-570C-4019-A678-8B1A1CC5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3FDF"/>
    <w:rPr>
      <w:b/>
      <w:bCs/>
    </w:rPr>
  </w:style>
  <w:style w:type="character" w:styleId="Emphasis">
    <w:name w:val="Emphasis"/>
    <w:basedOn w:val="DefaultParagraphFont"/>
    <w:uiPriority w:val="20"/>
    <w:qFormat/>
    <w:rsid w:val="00023F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3F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ery.mailchimp.com/658317460ffcefb4db32c447c/files/1910bb64-396e-44a5-9da6-b25157df9db5/CAPCSDCourseAccessInfo.01.docx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35B1D5967824A82CF2B682D8E5F9A" ma:contentTypeVersion="13" ma:contentTypeDescription="Create a new document." ma:contentTypeScope="" ma:versionID="1f00d56626a030928317915e4e3374e3">
  <xsd:schema xmlns:xsd="http://www.w3.org/2001/XMLSchema" xmlns:xs="http://www.w3.org/2001/XMLSchema" xmlns:p="http://schemas.microsoft.com/office/2006/metadata/properties" xmlns:ns3="39522f0e-ed9a-432e-abf3-fc7137a50b43" xmlns:ns4="3df4b911-57d9-4cb2-8d83-cd0c8f6f6f84" targetNamespace="http://schemas.microsoft.com/office/2006/metadata/properties" ma:root="true" ma:fieldsID="00afa8c59d244bcd089847ec2badcb13" ns3:_="" ns4:_="">
    <xsd:import namespace="39522f0e-ed9a-432e-abf3-fc7137a50b43"/>
    <xsd:import namespace="3df4b911-57d9-4cb2-8d83-cd0c8f6f6f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22f0e-ed9a-432e-abf3-fc7137a5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4b911-57d9-4cb2-8d83-cd0c8f6f6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C0873-2DF5-4EFE-9DA0-453B208826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6F7E10-4FC2-4AE6-8D94-D9AF5FBDA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22f0e-ed9a-432e-abf3-fc7137a50b43"/>
    <ds:schemaRef ds:uri="3df4b911-57d9-4cb2-8d83-cd0c8f6f6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B2E4E-37AB-49CD-B2FE-7DDCC02A86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Mormer, Elaine A</dc:creator>
  <cp:keywords/>
  <dc:description/>
  <cp:lastModifiedBy>Deborah Ortiz</cp:lastModifiedBy>
  <cp:revision>2</cp:revision>
  <dcterms:created xsi:type="dcterms:W3CDTF">2020-02-26T21:42:00Z</dcterms:created>
  <dcterms:modified xsi:type="dcterms:W3CDTF">2020-02-26T21:42:00Z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0x01010041A35B1D5967824A82CF2B682D8E5F9A</vt:lpwstr>
  </property>
</Properties>
</file>