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7904" w14:textId="77777777" w:rsidR="00D86627" w:rsidRDefault="007130C2">
      <w:pPr>
        <w:jc w:val="both"/>
        <w:rPr>
          <w:b/>
          <w:sz w:val="20"/>
          <w:szCs w:val="20"/>
        </w:rPr>
      </w:pPr>
      <w:bookmarkStart w:id="0" w:name="_GoBack"/>
      <w:bookmarkEnd w:id="0"/>
      <w:r>
        <w:rPr>
          <w:b/>
          <w:sz w:val="20"/>
          <w:szCs w:val="20"/>
        </w:rPr>
        <w:t>-+</w:t>
      </w:r>
      <w:r w:rsidR="00D86627">
        <w:rPr>
          <w:b/>
          <w:sz w:val="20"/>
          <w:szCs w:val="20"/>
        </w:rPr>
        <w:t xml:space="preserve">       </w:t>
      </w:r>
    </w:p>
    <w:p w14:paraId="16D18E6F" w14:textId="77777777" w:rsidR="00D86627" w:rsidRDefault="00D86627">
      <w:pPr>
        <w:jc w:val="both"/>
        <w:rPr>
          <w:b/>
          <w:sz w:val="20"/>
          <w:szCs w:val="20"/>
        </w:rPr>
      </w:pPr>
    </w:p>
    <w:p w14:paraId="0051F518" w14:textId="77777777" w:rsidR="00D86627" w:rsidRDefault="00D86627">
      <w:pPr>
        <w:jc w:val="both"/>
        <w:rPr>
          <w:b/>
          <w:sz w:val="20"/>
          <w:szCs w:val="20"/>
        </w:rPr>
      </w:pPr>
    </w:p>
    <w:p w14:paraId="6334591B" w14:textId="77777777" w:rsidR="00D86627" w:rsidRDefault="00D86627">
      <w:pPr>
        <w:jc w:val="both"/>
        <w:rPr>
          <w:b/>
          <w:sz w:val="20"/>
          <w:szCs w:val="20"/>
        </w:rPr>
      </w:pPr>
    </w:p>
    <w:p w14:paraId="6A4B5446" w14:textId="77777777" w:rsidR="00D86627" w:rsidRDefault="00D86627">
      <w:pPr>
        <w:jc w:val="both"/>
        <w:rPr>
          <w:b/>
          <w:sz w:val="20"/>
          <w:szCs w:val="20"/>
        </w:rPr>
      </w:pPr>
    </w:p>
    <w:p w14:paraId="66ECE622" w14:textId="77777777" w:rsidR="00D86627" w:rsidRDefault="00D86627">
      <w:pPr>
        <w:jc w:val="center"/>
        <w:rPr>
          <w:b/>
          <w:sz w:val="20"/>
          <w:szCs w:val="20"/>
        </w:rPr>
      </w:pPr>
      <w:r>
        <w:rPr>
          <w:b/>
          <w:sz w:val="20"/>
          <w:szCs w:val="20"/>
        </w:rPr>
        <w:t>NOTICE OF REGULAR MEETING</w:t>
      </w:r>
    </w:p>
    <w:p w14:paraId="294584FD" w14:textId="77777777" w:rsidR="00D86627" w:rsidRDefault="00D86627">
      <w:pPr>
        <w:jc w:val="center"/>
        <w:rPr>
          <w:b/>
          <w:sz w:val="20"/>
          <w:szCs w:val="20"/>
        </w:rPr>
      </w:pPr>
      <w:r>
        <w:rPr>
          <w:b/>
          <w:sz w:val="20"/>
          <w:szCs w:val="20"/>
        </w:rPr>
        <w:t>SMITH COUNTY EMERGENCY SERVICES DISTRICT #1</w:t>
      </w:r>
    </w:p>
    <w:p w14:paraId="6B0BA132" w14:textId="77777777" w:rsidR="00D86627" w:rsidRDefault="00D86627">
      <w:pPr>
        <w:jc w:val="center"/>
        <w:rPr>
          <w:b/>
          <w:sz w:val="20"/>
          <w:szCs w:val="20"/>
        </w:rPr>
      </w:pPr>
      <w:r>
        <w:rPr>
          <w:b/>
          <w:sz w:val="20"/>
          <w:szCs w:val="20"/>
        </w:rPr>
        <w:t xml:space="preserve">THURSDAY, </w:t>
      </w:r>
      <w:r w:rsidR="003A06A1">
        <w:rPr>
          <w:b/>
          <w:sz w:val="20"/>
          <w:szCs w:val="20"/>
        </w:rPr>
        <w:t>DECEMBER 15</w:t>
      </w:r>
      <w:r w:rsidR="00F4675E">
        <w:rPr>
          <w:b/>
          <w:sz w:val="20"/>
          <w:szCs w:val="20"/>
        </w:rPr>
        <w:t>, 2022</w:t>
      </w:r>
    </w:p>
    <w:p w14:paraId="3833D95A" w14:textId="77777777" w:rsidR="00D86627" w:rsidRDefault="00D86627">
      <w:pPr>
        <w:jc w:val="center"/>
        <w:rPr>
          <w:b/>
          <w:sz w:val="20"/>
          <w:szCs w:val="20"/>
        </w:rPr>
      </w:pPr>
      <w:r>
        <w:rPr>
          <w:b/>
          <w:sz w:val="20"/>
          <w:szCs w:val="20"/>
        </w:rPr>
        <w:t>LINDALE VOLUNTEER FIRE DEPARTMENT, 208 E. HUBBARD ST., LINDALE, TEXAS</w:t>
      </w:r>
    </w:p>
    <w:p w14:paraId="3826119C" w14:textId="77777777" w:rsidR="00D86627" w:rsidRDefault="00D86627">
      <w:pPr>
        <w:jc w:val="center"/>
        <w:rPr>
          <w:b/>
          <w:sz w:val="20"/>
          <w:szCs w:val="20"/>
        </w:rPr>
      </w:pPr>
      <w:r>
        <w:rPr>
          <w:b/>
          <w:sz w:val="20"/>
          <w:szCs w:val="20"/>
        </w:rPr>
        <w:t>4:00 P.M.</w:t>
      </w:r>
    </w:p>
    <w:p w14:paraId="277E6531" w14:textId="77777777" w:rsidR="00D86627" w:rsidRDefault="00D86627">
      <w:pPr>
        <w:jc w:val="both"/>
        <w:rPr>
          <w:b/>
          <w:sz w:val="20"/>
          <w:szCs w:val="20"/>
        </w:rPr>
      </w:pPr>
    </w:p>
    <w:p w14:paraId="36FCC246" w14:textId="77777777" w:rsidR="00D86627" w:rsidRDefault="00D86627">
      <w:pPr>
        <w:jc w:val="both"/>
        <w:rPr>
          <w:b/>
          <w:sz w:val="20"/>
          <w:szCs w:val="20"/>
        </w:rPr>
      </w:pPr>
      <w:r>
        <w:rPr>
          <w:b/>
          <w:sz w:val="20"/>
          <w:szCs w:val="20"/>
        </w:rPr>
        <w:t>1.</w:t>
      </w:r>
      <w:r>
        <w:rPr>
          <w:b/>
          <w:sz w:val="20"/>
          <w:szCs w:val="20"/>
        </w:rPr>
        <w:tab/>
        <w:t>CALL TO ORDER</w:t>
      </w:r>
    </w:p>
    <w:p w14:paraId="19B5B71F" w14:textId="77777777" w:rsidR="00D86627" w:rsidRDefault="00D86627">
      <w:pPr>
        <w:jc w:val="both"/>
        <w:rPr>
          <w:b/>
          <w:sz w:val="20"/>
          <w:szCs w:val="20"/>
        </w:rPr>
      </w:pPr>
      <w:r>
        <w:rPr>
          <w:b/>
          <w:sz w:val="20"/>
          <w:szCs w:val="20"/>
        </w:rPr>
        <w:t>2.</w:t>
      </w:r>
      <w:r>
        <w:rPr>
          <w:b/>
          <w:sz w:val="20"/>
          <w:szCs w:val="20"/>
        </w:rPr>
        <w:tab/>
        <w:t>INVOCATION</w:t>
      </w:r>
    </w:p>
    <w:p w14:paraId="6B3EE2DF" w14:textId="77777777" w:rsidR="00D86627" w:rsidRDefault="00D86627">
      <w:pPr>
        <w:jc w:val="both"/>
        <w:rPr>
          <w:b/>
          <w:sz w:val="20"/>
          <w:szCs w:val="20"/>
        </w:rPr>
      </w:pPr>
      <w:r>
        <w:rPr>
          <w:b/>
          <w:sz w:val="20"/>
          <w:szCs w:val="20"/>
        </w:rPr>
        <w:t>3.</w:t>
      </w:r>
      <w:r>
        <w:rPr>
          <w:b/>
          <w:sz w:val="20"/>
          <w:szCs w:val="20"/>
        </w:rPr>
        <w:tab/>
        <w:t>PLEDGE TO AMERICAN FLAG</w:t>
      </w:r>
    </w:p>
    <w:p w14:paraId="66927135" w14:textId="77777777" w:rsidR="00D86627" w:rsidRDefault="00D86627">
      <w:pPr>
        <w:numPr>
          <w:ilvl w:val="0"/>
          <w:numId w:val="1"/>
        </w:numPr>
        <w:ind w:right="-1080" w:hanging="720"/>
        <w:jc w:val="both"/>
        <w:rPr>
          <w:b/>
          <w:sz w:val="20"/>
          <w:szCs w:val="20"/>
        </w:rPr>
      </w:pPr>
      <w:r>
        <w:rPr>
          <w:b/>
          <w:sz w:val="20"/>
          <w:szCs w:val="20"/>
        </w:rPr>
        <w:t>ROLL CALL:  CERTIFICATION BY THE PRESIDING OFFICER THAT THE “PROVISIONS OF THE OPEN MEETING ACT, SECTION 551.001 ET SEQ OF THE TEXAS GOVERNMENT CODE HAVE BEEN COMPLIED WITH, IN CONNECTION WITH PUBLIC NOTICE OF THIS MEETING AND A QUORUM IS PRESENT.”</w:t>
      </w:r>
    </w:p>
    <w:p w14:paraId="1B0DE32F" w14:textId="77777777" w:rsidR="00D86627" w:rsidRDefault="00D86627">
      <w:pPr>
        <w:ind w:right="-1080"/>
        <w:jc w:val="both"/>
        <w:rPr>
          <w:b/>
          <w:sz w:val="20"/>
          <w:szCs w:val="20"/>
        </w:rPr>
      </w:pPr>
      <w:r>
        <w:rPr>
          <w:b/>
          <w:sz w:val="20"/>
          <w:szCs w:val="20"/>
        </w:rPr>
        <w:t>5.</w:t>
      </w:r>
      <w:r>
        <w:rPr>
          <w:b/>
          <w:sz w:val="20"/>
          <w:szCs w:val="20"/>
        </w:rPr>
        <w:tab/>
        <w:t>APPROVAL OF AGENDA – ITEMS MAY BE TAKEN IN ANY ORD</w:t>
      </w:r>
      <w:r w:rsidR="00F602AD">
        <w:rPr>
          <w:b/>
          <w:sz w:val="20"/>
          <w:szCs w:val="20"/>
        </w:rPr>
        <w:t>E</w:t>
      </w:r>
      <w:r>
        <w:rPr>
          <w:b/>
          <w:sz w:val="20"/>
          <w:szCs w:val="20"/>
        </w:rPr>
        <w:t>R</w:t>
      </w:r>
    </w:p>
    <w:p w14:paraId="7ED14F3F" w14:textId="77777777" w:rsidR="00D86627" w:rsidRDefault="00D86627">
      <w:pPr>
        <w:ind w:right="-1080"/>
        <w:jc w:val="both"/>
        <w:rPr>
          <w:b/>
          <w:sz w:val="20"/>
          <w:szCs w:val="20"/>
        </w:rPr>
      </w:pPr>
      <w:r>
        <w:rPr>
          <w:b/>
          <w:sz w:val="20"/>
          <w:szCs w:val="20"/>
        </w:rPr>
        <w:t>6.</w:t>
      </w:r>
      <w:r>
        <w:rPr>
          <w:b/>
          <w:sz w:val="20"/>
          <w:szCs w:val="20"/>
        </w:rPr>
        <w:tab/>
        <w:t xml:space="preserve">APPROVAL OF MINUTES OF REGULAR MEETING OF </w:t>
      </w:r>
      <w:r w:rsidR="00F602AD">
        <w:rPr>
          <w:b/>
          <w:sz w:val="20"/>
          <w:szCs w:val="20"/>
        </w:rPr>
        <w:t>NOVEMBER 17</w:t>
      </w:r>
      <w:r>
        <w:rPr>
          <w:b/>
          <w:sz w:val="20"/>
          <w:szCs w:val="20"/>
        </w:rPr>
        <w:t xml:space="preserve">, 2022, BOARD OF </w:t>
      </w:r>
      <w:r>
        <w:rPr>
          <w:b/>
          <w:sz w:val="20"/>
          <w:szCs w:val="20"/>
        </w:rPr>
        <w:tab/>
        <w:t>COMMISSIONERS</w:t>
      </w:r>
    </w:p>
    <w:p w14:paraId="3EDA2789" w14:textId="77777777" w:rsidR="00D86627" w:rsidRDefault="00D86627">
      <w:pPr>
        <w:numPr>
          <w:ilvl w:val="0"/>
          <w:numId w:val="2"/>
        </w:numPr>
        <w:ind w:left="0" w:right="-1080" w:firstLine="0"/>
        <w:jc w:val="both"/>
        <w:rPr>
          <w:b/>
          <w:sz w:val="20"/>
          <w:szCs w:val="20"/>
        </w:rPr>
      </w:pPr>
      <w:r>
        <w:rPr>
          <w:b/>
          <w:sz w:val="20"/>
          <w:szCs w:val="20"/>
        </w:rPr>
        <w:t>CITIZEN TALK TIME</w:t>
      </w:r>
    </w:p>
    <w:p w14:paraId="522B9227" w14:textId="77777777" w:rsidR="00D86627" w:rsidRDefault="00D86627">
      <w:pPr>
        <w:numPr>
          <w:ilvl w:val="0"/>
          <w:numId w:val="2"/>
        </w:numPr>
        <w:ind w:left="0" w:right="-1080" w:firstLine="0"/>
        <w:jc w:val="both"/>
        <w:rPr>
          <w:b/>
          <w:sz w:val="20"/>
          <w:szCs w:val="20"/>
        </w:rPr>
      </w:pPr>
      <w:r>
        <w:rPr>
          <w:b/>
          <w:sz w:val="20"/>
          <w:szCs w:val="20"/>
        </w:rPr>
        <w:t xml:space="preserve">DISCUSSION AND RECEIVE INTO THE RECORD THE LINDALE VOLUNTEER FIRE </w:t>
      </w:r>
      <w:r>
        <w:rPr>
          <w:b/>
          <w:sz w:val="20"/>
          <w:szCs w:val="20"/>
        </w:rPr>
        <w:tab/>
        <w:t xml:space="preserve">DEPARTMENT’S MONTHLY ACTIVITY REPORTS AND OTHER REPORTS FROM THE </w:t>
      </w:r>
      <w:r>
        <w:rPr>
          <w:b/>
          <w:sz w:val="20"/>
          <w:szCs w:val="20"/>
        </w:rPr>
        <w:tab/>
        <w:t>DEPARTMENT</w:t>
      </w:r>
    </w:p>
    <w:p w14:paraId="6C92C4C5" w14:textId="77777777" w:rsidR="00D86627" w:rsidRDefault="00D86627">
      <w:pPr>
        <w:numPr>
          <w:ilvl w:val="0"/>
          <w:numId w:val="3"/>
        </w:numPr>
        <w:ind w:left="0" w:right="-1080" w:firstLine="0"/>
        <w:jc w:val="both"/>
        <w:rPr>
          <w:b/>
          <w:sz w:val="20"/>
          <w:szCs w:val="20"/>
        </w:rPr>
      </w:pPr>
      <w:r>
        <w:rPr>
          <w:b/>
          <w:sz w:val="20"/>
          <w:szCs w:val="20"/>
        </w:rPr>
        <w:t xml:space="preserve">DISCUSSION AND POSSIBLE ACTION TO APPROVE PAYMENT OF BILLS FOR THE LINDALE </w:t>
      </w:r>
      <w:r>
        <w:rPr>
          <w:b/>
          <w:sz w:val="20"/>
          <w:szCs w:val="20"/>
        </w:rPr>
        <w:tab/>
        <w:t>VOLUNTEER FIRE DEPARTMENT</w:t>
      </w:r>
    </w:p>
    <w:p w14:paraId="5593BB44" w14:textId="77777777" w:rsidR="00D86627" w:rsidRDefault="00D86627">
      <w:pPr>
        <w:numPr>
          <w:ilvl w:val="0"/>
          <w:numId w:val="3"/>
        </w:numPr>
        <w:ind w:left="0" w:right="-1080" w:firstLine="0"/>
        <w:jc w:val="both"/>
        <w:rPr>
          <w:b/>
          <w:sz w:val="20"/>
          <w:szCs w:val="20"/>
        </w:rPr>
      </w:pPr>
      <w:r>
        <w:rPr>
          <w:b/>
          <w:sz w:val="20"/>
          <w:szCs w:val="20"/>
        </w:rPr>
        <w:t xml:space="preserve">RECEIVE INTO RECORD AND CONSIDER APPROVAL OF THE 2021-2022 WORKERS' COMPENSATION </w:t>
      </w:r>
      <w:r>
        <w:rPr>
          <w:b/>
          <w:sz w:val="20"/>
          <w:szCs w:val="20"/>
        </w:rPr>
        <w:tab/>
        <w:t>AUDIT</w:t>
      </w:r>
    </w:p>
    <w:p w14:paraId="1F8409BB" w14:textId="77777777" w:rsidR="00A17EF0" w:rsidRDefault="00D86627" w:rsidP="00A17EF0">
      <w:pPr>
        <w:ind w:left="720" w:right="-1080" w:hanging="750"/>
        <w:jc w:val="both"/>
        <w:rPr>
          <w:b/>
          <w:sz w:val="20"/>
          <w:szCs w:val="20"/>
        </w:rPr>
      </w:pPr>
      <w:r>
        <w:rPr>
          <w:b/>
          <w:sz w:val="20"/>
          <w:szCs w:val="20"/>
        </w:rPr>
        <w:t>11.</w:t>
      </w:r>
      <w:r>
        <w:rPr>
          <w:b/>
          <w:sz w:val="20"/>
          <w:szCs w:val="20"/>
        </w:rPr>
        <w:tab/>
        <w:t xml:space="preserve">DISCUSSION AND POSSIBLE ACTION </w:t>
      </w:r>
      <w:r w:rsidR="00A17EF0">
        <w:rPr>
          <w:b/>
          <w:sz w:val="20"/>
          <w:szCs w:val="20"/>
        </w:rPr>
        <w:t xml:space="preserve">CONCERNING INTERLOCAL AGREEMENT BETWEEN SMITH COUNTY AND THE SMITH COUNTY EMERGENCY SERVICES DISTRICT #1 FOR CONDUCTING AN ELECTION ON THE ADOPTION OF A SALES AND USE TAX </w:t>
      </w:r>
    </w:p>
    <w:p w14:paraId="2775FF3C" w14:textId="77777777" w:rsidR="00D86627" w:rsidRDefault="00D86627" w:rsidP="005C40B6">
      <w:pPr>
        <w:ind w:left="720" w:right="-1080" w:hanging="750"/>
        <w:jc w:val="both"/>
        <w:rPr>
          <w:b/>
          <w:sz w:val="20"/>
          <w:szCs w:val="20"/>
        </w:rPr>
      </w:pPr>
      <w:r>
        <w:rPr>
          <w:b/>
          <w:sz w:val="20"/>
          <w:szCs w:val="20"/>
        </w:rPr>
        <w:t>12.</w:t>
      </w:r>
      <w:r>
        <w:rPr>
          <w:b/>
          <w:sz w:val="20"/>
          <w:szCs w:val="20"/>
        </w:rPr>
        <w:tab/>
      </w:r>
      <w:r w:rsidR="005F5AFC">
        <w:rPr>
          <w:b/>
          <w:sz w:val="20"/>
          <w:szCs w:val="20"/>
        </w:rPr>
        <w:t>DISCUSS</w:t>
      </w:r>
      <w:r w:rsidR="005C40B6">
        <w:rPr>
          <w:b/>
          <w:sz w:val="20"/>
          <w:szCs w:val="20"/>
        </w:rPr>
        <w:t>ION AND ACTION ON THE ADO</w:t>
      </w:r>
      <w:r w:rsidR="005F5AFC">
        <w:rPr>
          <w:b/>
          <w:sz w:val="20"/>
          <w:szCs w:val="20"/>
        </w:rPr>
        <w:t>P</w:t>
      </w:r>
      <w:r w:rsidR="005C40B6">
        <w:rPr>
          <w:b/>
          <w:sz w:val="20"/>
          <w:szCs w:val="20"/>
        </w:rPr>
        <w:t>TIO</w:t>
      </w:r>
      <w:r w:rsidR="005F5AFC">
        <w:rPr>
          <w:b/>
          <w:sz w:val="20"/>
          <w:szCs w:val="20"/>
        </w:rPr>
        <w:t>N OF A SALES AND USE TAX AT A R</w:t>
      </w:r>
      <w:r w:rsidR="005C40B6">
        <w:rPr>
          <w:b/>
          <w:sz w:val="20"/>
          <w:szCs w:val="20"/>
        </w:rPr>
        <w:t>ATE NO</w:t>
      </w:r>
      <w:r w:rsidR="00A1099E">
        <w:rPr>
          <w:b/>
          <w:sz w:val="20"/>
          <w:szCs w:val="20"/>
        </w:rPr>
        <w:t>T</w:t>
      </w:r>
      <w:r w:rsidR="005C40B6">
        <w:rPr>
          <w:b/>
          <w:sz w:val="20"/>
          <w:szCs w:val="20"/>
        </w:rPr>
        <w:t xml:space="preserve"> TO EXCEED 1.5% IN ANY LOCATION IN THE DISTRICT</w:t>
      </w:r>
      <w:r w:rsidR="00A1099E">
        <w:rPr>
          <w:b/>
          <w:sz w:val="20"/>
          <w:szCs w:val="20"/>
        </w:rPr>
        <w:t>; AUTHORIZE THE APPROPRIATE DISTRICT OFFICERS AND OFFICIALS TO TAKE ALL ACTION NECESSARY TO CONDUCT THE MAY 06, 2023 ELECTION</w:t>
      </w:r>
    </w:p>
    <w:p w14:paraId="74CD7264" w14:textId="77777777" w:rsidR="00D86627" w:rsidRDefault="00D86627" w:rsidP="005F5AFC">
      <w:pPr>
        <w:ind w:left="720" w:right="-1080" w:hanging="750"/>
        <w:jc w:val="both"/>
        <w:rPr>
          <w:b/>
          <w:sz w:val="20"/>
          <w:szCs w:val="20"/>
        </w:rPr>
      </w:pPr>
      <w:r>
        <w:rPr>
          <w:b/>
          <w:sz w:val="20"/>
          <w:szCs w:val="20"/>
        </w:rPr>
        <w:t>13.</w:t>
      </w:r>
      <w:r>
        <w:rPr>
          <w:b/>
          <w:sz w:val="20"/>
          <w:szCs w:val="20"/>
        </w:rPr>
        <w:tab/>
      </w:r>
      <w:r w:rsidR="005F5AFC">
        <w:rPr>
          <w:b/>
          <w:sz w:val="20"/>
          <w:szCs w:val="20"/>
        </w:rPr>
        <w:t>DISCUSSION AND POSSIBLE ACTION CON</w:t>
      </w:r>
      <w:r w:rsidR="008B62AB">
        <w:rPr>
          <w:b/>
          <w:sz w:val="20"/>
          <w:szCs w:val="20"/>
        </w:rPr>
        <w:t>C</w:t>
      </w:r>
      <w:r w:rsidR="005F5AFC">
        <w:rPr>
          <w:b/>
          <w:sz w:val="20"/>
          <w:szCs w:val="20"/>
        </w:rPr>
        <w:t xml:space="preserve">ERNING NEW BOND AMOUNT FOR </w:t>
      </w:r>
      <w:r w:rsidR="008B62AB">
        <w:rPr>
          <w:b/>
          <w:sz w:val="20"/>
          <w:szCs w:val="20"/>
        </w:rPr>
        <w:t xml:space="preserve">BOARD </w:t>
      </w:r>
      <w:r w:rsidR="005F5AFC">
        <w:rPr>
          <w:b/>
          <w:sz w:val="20"/>
          <w:szCs w:val="20"/>
        </w:rPr>
        <w:t>TREASURER FROM $ 5,000 TO $ 50,000 AS REQUIRED BY SMITH COUNTY</w:t>
      </w:r>
    </w:p>
    <w:p w14:paraId="08AA5F1E" w14:textId="77777777" w:rsidR="00D86627" w:rsidRDefault="005A6369" w:rsidP="005A6369">
      <w:pPr>
        <w:ind w:left="720" w:right="-1080" w:hanging="840"/>
        <w:jc w:val="both"/>
        <w:rPr>
          <w:b/>
          <w:sz w:val="20"/>
          <w:szCs w:val="20"/>
        </w:rPr>
      </w:pPr>
      <w:r>
        <w:rPr>
          <w:b/>
          <w:sz w:val="20"/>
          <w:szCs w:val="20"/>
        </w:rPr>
        <w:t xml:space="preserve">  </w:t>
      </w:r>
      <w:r w:rsidR="00D86627">
        <w:rPr>
          <w:b/>
          <w:sz w:val="20"/>
          <w:szCs w:val="20"/>
        </w:rPr>
        <w:t>1</w:t>
      </w:r>
      <w:r>
        <w:rPr>
          <w:b/>
          <w:sz w:val="20"/>
          <w:szCs w:val="20"/>
        </w:rPr>
        <w:t>4</w:t>
      </w:r>
      <w:r w:rsidR="00D86627">
        <w:rPr>
          <w:b/>
          <w:sz w:val="20"/>
          <w:szCs w:val="20"/>
        </w:rPr>
        <w:t>.</w:t>
      </w:r>
      <w:r w:rsidR="00D86627">
        <w:rPr>
          <w:b/>
          <w:sz w:val="20"/>
          <w:szCs w:val="20"/>
        </w:rPr>
        <w:tab/>
        <w:t xml:space="preserve">DISCUSSION AND POSSIBLE ACTION CONCERNING </w:t>
      </w:r>
      <w:r w:rsidR="008B62AB">
        <w:rPr>
          <w:b/>
          <w:sz w:val="20"/>
          <w:szCs w:val="20"/>
        </w:rPr>
        <w:t>ASSISGNMENT OF BOARD MEMBERS’ ATTENDANCE AT LINDALE VOLUNTER FIRE DEPARTMENT’S MEETINGS FOR CALENDAR YEAR 2023</w:t>
      </w:r>
    </w:p>
    <w:p w14:paraId="0B0FADE3" w14:textId="77777777" w:rsidR="00A1099E" w:rsidRDefault="005A6369" w:rsidP="00A1099E">
      <w:pPr>
        <w:ind w:left="720" w:right="-1080" w:hanging="720"/>
        <w:jc w:val="both"/>
        <w:rPr>
          <w:b/>
          <w:sz w:val="20"/>
          <w:szCs w:val="20"/>
        </w:rPr>
      </w:pPr>
      <w:r>
        <w:rPr>
          <w:b/>
          <w:sz w:val="20"/>
          <w:szCs w:val="20"/>
        </w:rPr>
        <w:t>15</w:t>
      </w:r>
      <w:r w:rsidR="003A659E">
        <w:rPr>
          <w:b/>
          <w:sz w:val="20"/>
          <w:szCs w:val="20"/>
        </w:rPr>
        <w:t>.</w:t>
      </w:r>
      <w:r w:rsidR="003A659E">
        <w:rPr>
          <w:b/>
          <w:sz w:val="20"/>
          <w:szCs w:val="20"/>
        </w:rPr>
        <w:tab/>
        <w:t>DISCUSSION CONCERNING REQUIRED TRAINING HOURS FOR BOARD MEMBERS (NO ACTION TO BE</w:t>
      </w:r>
      <w:r w:rsidR="00A1099E">
        <w:rPr>
          <w:b/>
          <w:sz w:val="20"/>
          <w:szCs w:val="20"/>
        </w:rPr>
        <w:t xml:space="preserve"> TAKEN)</w:t>
      </w:r>
    </w:p>
    <w:p w14:paraId="738E827A" w14:textId="77777777" w:rsidR="00A1099E" w:rsidRDefault="004E692F" w:rsidP="00A1099E">
      <w:pPr>
        <w:ind w:left="720" w:right="-1080" w:hanging="720"/>
        <w:jc w:val="both"/>
        <w:rPr>
          <w:b/>
          <w:sz w:val="20"/>
          <w:szCs w:val="20"/>
        </w:rPr>
      </w:pPr>
      <w:r>
        <w:rPr>
          <w:b/>
          <w:sz w:val="20"/>
          <w:szCs w:val="20"/>
        </w:rPr>
        <w:t>16</w:t>
      </w:r>
      <w:r w:rsidR="00A1099E">
        <w:rPr>
          <w:b/>
          <w:sz w:val="20"/>
          <w:szCs w:val="20"/>
        </w:rPr>
        <w:t>.</w:t>
      </w:r>
      <w:r w:rsidR="00A1099E">
        <w:rPr>
          <w:b/>
          <w:sz w:val="20"/>
          <w:szCs w:val="20"/>
        </w:rPr>
        <w:tab/>
        <w:t>DISCUSSION AND POSSIBLE ACTION TO APPROVE PAYMENT OF CURRENT BILLS</w:t>
      </w:r>
    </w:p>
    <w:p w14:paraId="3D30782F" w14:textId="77777777" w:rsidR="00D86627" w:rsidRDefault="004E692F">
      <w:pPr>
        <w:ind w:right="-1080"/>
        <w:jc w:val="both"/>
        <w:rPr>
          <w:b/>
          <w:sz w:val="20"/>
          <w:szCs w:val="20"/>
        </w:rPr>
      </w:pPr>
      <w:r>
        <w:rPr>
          <w:b/>
          <w:sz w:val="20"/>
          <w:szCs w:val="20"/>
        </w:rPr>
        <w:t>17</w:t>
      </w:r>
      <w:r w:rsidR="00A1099E">
        <w:rPr>
          <w:b/>
          <w:sz w:val="20"/>
          <w:szCs w:val="20"/>
        </w:rPr>
        <w:t>.</w:t>
      </w:r>
      <w:r w:rsidR="00D86627">
        <w:rPr>
          <w:b/>
          <w:sz w:val="20"/>
          <w:szCs w:val="20"/>
        </w:rPr>
        <w:tab/>
        <w:t xml:space="preserve">DISCUSSION AND POSSIBLE ACTION TO APPROVE TREASURER'S REPORT FOR </w:t>
      </w:r>
      <w:r w:rsidR="005C2E2D">
        <w:rPr>
          <w:b/>
          <w:sz w:val="20"/>
          <w:szCs w:val="20"/>
        </w:rPr>
        <w:t xml:space="preserve">NOVEMBER </w:t>
      </w:r>
      <w:r w:rsidR="00D86627">
        <w:rPr>
          <w:b/>
          <w:sz w:val="20"/>
          <w:szCs w:val="20"/>
        </w:rPr>
        <w:t>2022</w:t>
      </w:r>
    </w:p>
    <w:p w14:paraId="077F7247" w14:textId="77777777" w:rsidR="00D86627" w:rsidRDefault="00A1099E">
      <w:pPr>
        <w:rPr>
          <w:b/>
          <w:sz w:val="20"/>
          <w:szCs w:val="20"/>
        </w:rPr>
      </w:pPr>
      <w:r>
        <w:rPr>
          <w:b/>
          <w:sz w:val="20"/>
          <w:szCs w:val="20"/>
        </w:rPr>
        <w:t>1</w:t>
      </w:r>
      <w:r w:rsidR="004E692F">
        <w:rPr>
          <w:b/>
          <w:sz w:val="20"/>
          <w:szCs w:val="20"/>
        </w:rPr>
        <w:t>8</w:t>
      </w:r>
      <w:r>
        <w:rPr>
          <w:b/>
          <w:sz w:val="20"/>
          <w:szCs w:val="20"/>
        </w:rPr>
        <w:t>.</w:t>
      </w:r>
      <w:r w:rsidR="00D86627">
        <w:rPr>
          <w:b/>
          <w:sz w:val="20"/>
          <w:szCs w:val="20"/>
        </w:rPr>
        <w:tab/>
        <w:t>ADJOURN</w:t>
      </w:r>
    </w:p>
    <w:p w14:paraId="3F4FC10B" w14:textId="77777777" w:rsidR="00D86627" w:rsidRDefault="00D86627">
      <w:pPr>
        <w:ind w:right="-1080"/>
        <w:jc w:val="both"/>
        <w:rPr>
          <w:b/>
          <w:sz w:val="20"/>
          <w:szCs w:val="20"/>
        </w:rPr>
      </w:pPr>
    </w:p>
    <w:p w14:paraId="71ADA620" w14:textId="77777777" w:rsidR="00D86627" w:rsidRDefault="00D86627">
      <w:pPr>
        <w:ind w:right="-1080"/>
        <w:jc w:val="both"/>
        <w:rPr>
          <w:b/>
          <w:sz w:val="20"/>
          <w:szCs w:val="20"/>
        </w:rPr>
      </w:pPr>
    </w:p>
    <w:p w14:paraId="2DCAFF61" w14:textId="77777777" w:rsidR="00D86627" w:rsidRDefault="00D86627">
      <w:pPr>
        <w:ind w:right="-1080"/>
        <w:jc w:val="both"/>
        <w:rPr>
          <w:b/>
          <w:sz w:val="20"/>
          <w:szCs w:val="20"/>
        </w:rPr>
      </w:pPr>
    </w:p>
    <w:p w14:paraId="5FB3F97D" w14:textId="77777777" w:rsidR="00D86627" w:rsidRDefault="00D86627">
      <w:pPr>
        <w:ind w:right="-1080"/>
        <w:jc w:val="both"/>
        <w:rPr>
          <w:b/>
          <w:sz w:val="20"/>
          <w:szCs w:val="20"/>
        </w:rPr>
      </w:pPr>
    </w:p>
    <w:p w14:paraId="167714AB" w14:textId="77777777" w:rsidR="00D86627" w:rsidRDefault="00D86627">
      <w:pPr>
        <w:ind w:right="-1080"/>
        <w:jc w:val="both"/>
        <w:rPr>
          <w:b/>
          <w:sz w:val="20"/>
          <w:szCs w:val="20"/>
        </w:rPr>
      </w:pPr>
      <w:r>
        <w:rPr>
          <w:b/>
          <w:sz w:val="20"/>
          <w:szCs w:val="20"/>
        </w:rPr>
        <w:t xml:space="preserve">BY: </w:t>
      </w:r>
      <w:r>
        <w:rPr>
          <w:b/>
          <w:sz w:val="20"/>
          <w:szCs w:val="20"/>
        </w:rPr>
        <w:tab/>
        <w:t>_________________________________</w:t>
      </w:r>
    </w:p>
    <w:p w14:paraId="716098F1" w14:textId="77777777" w:rsidR="00D86627" w:rsidRDefault="00D86627">
      <w:pPr>
        <w:ind w:right="-1080"/>
        <w:jc w:val="both"/>
        <w:rPr>
          <w:b/>
          <w:sz w:val="20"/>
          <w:szCs w:val="20"/>
        </w:rPr>
      </w:pPr>
      <w:r>
        <w:rPr>
          <w:b/>
          <w:sz w:val="20"/>
          <w:szCs w:val="20"/>
        </w:rPr>
        <w:tab/>
        <w:t>CAROLYN TODD-PRESIDENT</w:t>
      </w:r>
    </w:p>
    <w:p w14:paraId="21D857EE" w14:textId="77777777" w:rsidR="00D86627" w:rsidRDefault="00D86627">
      <w:pPr>
        <w:ind w:right="-1080"/>
        <w:jc w:val="both"/>
        <w:rPr>
          <w:b/>
          <w:sz w:val="20"/>
          <w:szCs w:val="20"/>
        </w:rPr>
      </w:pPr>
    </w:p>
    <w:p w14:paraId="03B1FB0A" w14:textId="77777777" w:rsidR="00D86627" w:rsidRDefault="00D86627">
      <w:pPr>
        <w:ind w:right="-1080"/>
        <w:jc w:val="both"/>
        <w:rPr>
          <w:b/>
          <w:sz w:val="20"/>
          <w:szCs w:val="20"/>
        </w:rPr>
      </w:pPr>
    </w:p>
    <w:sectPr w:rsidR="00D86627">
      <w:pgSz w:w="12240" w:h="15840"/>
      <w:pgMar w:top="576" w:right="1800" w:bottom="662" w:left="9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7"/>
      <w:numFmt w:val="decimal"/>
      <w:lvlText w:val="%1."/>
      <w:lvlJc w:val="left"/>
      <w:pPr>
        <w:tabs>
          <w:tab w:val="num" w:pos="72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9"/>
      <w:numFmt w:val="decimal"/>
      <w:lvlText w:val="%1."/>
      <w:lvlJc w:val="left"/>
      <w:pPr>
        <w:tabs>
          <w:tab w:val="num" w:pos="72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A1"/>
    <w:rsid w:val="000C13EF"/>
    <w:rsid w:val="003A06A1"/>
    <w:rsid w:val="003A659E"/>
    <w:rsid w:val="004E692F"/>
    <w:rsid w:val="005A6369"/>
    <w:rsid w:val="005C2E2D"/>
    <w:rsid w:val="005C40B6"/>
    <w:rsid w:val="005F5AFC"/>
    <w:rsid w:val="007130C2"/>
    <w:rsid w:val="008B62AB"/>
    <w:rsid w:val="00A1099E"/>
    <w:rsid w:val="00A17EF0"/>
    <w:rsid w:val="00D86627"/>
    <w:rsid w:val="00EF66AE"/>
    <w:rsid w:val="00F4675E"/>
    <w:rsid w:val="00F602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1DC641"/>
  <w15:chartTrackingRefBased/>
  <w15:docId w15:val="{85BABC53-D68E-4E43-A979-17F32940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DefaultParagraphFont0">
    <w:name w:val="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OF REGULAR MEETING #1</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 #1</dc:title>
  <dc:subject/>
  <dc:creator>Owner</dc:creator>
  <cp:keywords/>
  <cp:lastModifiedBy>Clay Avery</cp:lastModifiedBy>
  <cp:revision>2</cp:revision>
  <cp:lastPrinted>2022-12-09T16:50:00Z</cp:lastPrinted>
  <dcterms:created xsi:type="dcterms:W3CDTF">2022-12-09T19:19:00Z</dcterms:created>
  <dcterms:modified xsi:type="dcterms:W3CDTF">2022-12-09T19:19:00Z</dcterms:modified>
</cp:coreProperties>
</file>