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39BD" w14:textId="0AD74C69" w:rsidR="00B81C67" w:rsidRDefault="008F6942" w:rsidP="00C76B19">
      <w:pPr>
        <w:rPr>
          <w:rFonts w:ascii="Arial" w:hAnsi="Arial"/>
        </w:rPr>
      </w:pPr>
      <w:r>
        <w:rPr>
          <w:rFonts w:ascii="Arial" w:hAnsi="Arial"/>
        </w:rPr>
        <w:t xml:space="preserve">For Immediate Release  </w:t>
      </w:r>
    </w:p>
    <w:p w14:paraId="0783CEAB" w14:textId="47E69BE8" w:rsidR="008F6942" w:rsidRPr="00234343" w:rsidRDefault="00D63766" w:rsidP="00C76B19">
      <w:pPr>
        <w:rPr>
          <w:rFonts w:ascii="Arial" w:hAnsi="Arial"/>
        </w:rPr>
      </w:pPr>
      <w:r>
        <w:rPr>
          <w:rFonts w:ascii="Arial" w:hAnsi="Arial"/>
        </w:rPr>
        <w:t>David Bier</w:t>
      </w:r>
    </w:p>
    <w:p w14:paraId="0EEC3028" w14:textId="673FE82F" w:rsidR="008F6942" w:rsidRDefault="00491DFA" w:rsidP="00C76B19">
      <w:pPr>
        <w:rPr>
          <w:rFonts w:ascii="Arial" w:hAnsi="Arial"/>
        </w:rPr>
      </w:pPr>
      <w:hyperlink r:id="rId7" w:history="1">
        <w:r w:rsidRPr="00317783">
          <w:rPr>
            <w:rStyle w:val="Hyperlink"/>
            <w:rFonts w:ascii="Arial" w:hAnsi="Arial"/>
          </w:rPr>
          <w:t>dbier@anglincpa.com</w:t>
        </w:r>
      </w:hyperlink>
    </w:p>
    <w:p w14:paraId="12562E0D" w14:textId="2C48B9D0" w:rsidR="00491DFA" w:rsidRPr="00234343" w:rsidRDefault="00491DFA" w:rsidP="00C76B19">
      <w:pPr>
        <w:rPr>
          <w:rFonts w:ascii="Arial" w:hAnsi="Arial"/>
        </w:rPr>
      </w:pPr>
      <w:r>
        <w:rPr>
          <w:rFonts w:ascii="Arial" w:hAnsi="Arial"/>
        </w:rPr>
        <w:t>850-407-2870</w:t>
      </w:r>
    </w:p>
    <w:p w14:paraId="467227D0" w14:textId="77777777" w:rsidR="00C76B19" w:rsidRPr="00BB77F0" w:rsidRDefault="00C76B19" w:rsidP="00C76B19">
      <w:pPr>
        <w:rPr>
          <w:rFonts w:ascii="Arial" w:hAnsi="Arial" w:cs="AGaramondPro-Regular"/>
        </w:rPr>
      </w:pPr>
    </w:p>
    <w:p w14:paraId="19B81040" w14:textId="518D3250" w:rsidR="00C01037" w:rsidRPr="000259D0" w:rsidRDefault="00A46A9C" w:rsidP="00C01037">
      <w:pPr>
        <w:jc w:val="center"/>
        <w:rPr>
          <w:rFonts w:ascii="Arial" w:hAnsi="Arial" w:cs="AGaramondPro-Regular"/>
          <w:b/>
          <w:sz w:val="28"/>
          <w:szCs w:val="28"/>
        </w:rPr>
      </w:pPr>
      <w:r>
        <w:rPr>
          <w:rFonts w:ascii="Arial" w:hAnsi="Arial" w:cs="AGaramondPro-Regular"/>
          <w:b/>
          <w:sz w:val="28"/>
          <w:szCs w:val="28"/>
        </w:rPr>
        <w:t>Local CPA Firm</w:t>
      </w:r>
      <w:r w:rsidR="00AE64B9" w:rsidRPr="000259D0">
        <w:rPr>
          <w:rFonts w:ascii="Arial" w:hAnsi="Arial" w:cs="AGaramondPro-Regular"/>
          <w:b/>
          <w:sz w:val="28"/>
          <w:szCs w:val="28"/>
        </w:rPr>
        <w:t xml:space="preserve"> </w:t>
      </w:r>
      <w:r w:rsidR="000259D0" w:rsidRPr="000259D0">
        <w:rPr>
          <w:rFonts w:ascii="Arial" w:hAnsi="Arial" w:cs="AGaramondPro-Regular"/>
          <w:b/>
          <w:sz w:val="28"/>
          <w:szCs w:val="28"/>
        </w:rPr>
        <w:t xml:space="preserve">Named </w:t>
      </w:r>
      <w:r w:rsidR="001B216B">
        <w:rPr>
          <w:rFonts w:ascii="Arial" w:hAnsi="Arial" w:cs="AGaramondPro-Regular"/>
          <w:b/>
          <w:sz w:val="28"/>
          <w:szCs w:val="28"/>
        </w:rPr>
        <w:t>in Forbes 2021 Best Tax Accounting Firms</w:t>
      </w:r>
      <w:r w:rsidR="00C01037" w:rsidRPr="000259D0">
        <w:rPr>
          <w:rFonts w:ascii="Arial" w:hAnsi="Arial" w:cs="AGaramondPro-Regular"/>
          <w:b/>
          <w:sz w:val="28"/>
          <w:szCs w:val="28"/>
        </w:rPr>
        <w:t>:</w:t>
      </w:r>
    </w:p>
    <w:p w14:paraId="246E240A" w14:textId="1155362D" w:rsidR="00C76B19" w:rsidRPr="00A46A9C" w:rsidRDefault="00C01037" w:rsidP="00A46A9C">
      <w:pPr>
        <w:jc w:val="center"/>
        <w:rPr>
          <w:rFonts w:ascii="Arial" w:hAnsi="Arial" w:cs="AGaramondPro-Regular"/>
          <w:b/>
          <w:i/>
          <w:iCs/>
        </w:rPr>
      </w:pPr>
      <w:r>
        <w:rPr>
          <w:rFonts w:ascii="Arial" w:hAnsi="Arial" w:cs="AGaramondPro-Regular"/>
          <w:b/>
        </w:rPr>
        <w:t xml:space="preserve"> </w:t>
      </w:r>
      <w:r w:rsidR="00A46A9C">
        <w:rPr>
          <w:rFonts w:ascii="Arial" w:hAnsi="Arial" w:cs="AGaramondPro-Regular"/>
          <w:b/>
        </w:rPr>
        <w:t>Anglin Reichmann Armstrong a</w:t>
      </w:r>
      <w:r>
        <w:rPr>
          <w:rFonts w:ascii="Arial" w:hAnsi="Arial" w:cs="AGaramondPro-Regular"/>
          <w:b/>
        </w:rPr>
        <w:t xml:space="preserve">mong just </w:t>
      </w:r>
      <w:r w:rsidR="00A46A9C">
        <w:rPr>
          <w:rFonts w:ascii="Arial" w:hAnsi="Arial" w:cs="AGaramondPro-Regular"/>
          <w:b/>
        </w:rPr>
        <w:t>172</w:t>
      </w:r>
      <w:r>
        <w:rPr>
          <w:rFonts w:ascii="Arial" w:hAnsi="Arial" w:cs="AGaramondPro-Regular"/>
          <w:b/>
        </w:rPr>
        <w:t xml:space="preserve"> U.S. fir</w:t>
      </w:r>
      <w:r w:rsidR="00981C06">
        <w:rPr>
          <w:rFonts w:ascii="Arial" w:hAnsi="Arial" w:cs="AGaramondPro-Regular"/>
          <w:b/>
        </w:rPr>
        <w:t xml:space="preserve">ms named </w:t>
      </w:r>
      <w:r w:rsidR="00A46A9C">
        <w:rPr>
          <w:rFonts w:ascii="Arial" w:hAnsi="Arial" w:cs="AGaramondPro-Regular"/>
          <w:b/>
        </w:rPr>
        <w:t xml:space="preserve">for tax </w:t>
      </w:r>
      <w:r w:rsidR="00A46A9C">
        <w:rPr>
          <w:rFonts w:ascii="Arial" w:hAnsi="Arial" w:cs="AGaramondPro-Regular"/>
          <w:b/>
          <w:i/>
          <w:iCs/>
        </w:rPr>
        <w:t>and accounting services</w:t>
      </w:r>
    </w:p>
    <w:p w14:paraId="2990992D" w14:textId="77777777" w:rsidR="008F6942" w:rsidRDefault="008F6942" w:rsidP="00C76B19">
      <w:pPr>
        <w:rPr>
          <w:rFonts w:ascii="Arial" w:hAnsi="Arial" w:cs="AGaramondPro-Regular"/>
        </w:rPr>
      </w:pPr>
    </w:p>
    <w:p w14:paraId="27AD156A" w14:textId="7518A93A" w:rsidR="00C01037" w:rsidRDefault="002F7A8B" w:rsidP="00526286">
      <w:pPr>
        <w:jc w:val="both"/>
        <w:rPr>
          <w:rFonts w:ascii="Arial" w:hAnsi="Arial" w:cs="AGaramondPro-Regular"/>
          <w:b/>
        </w:rPr>
      </w:pPr>
      <w:r>
        <w:rPr>
          <w:rFonts w:ascii="Arial" w:hAnsi="Arial" w:cs="AGaramondPro-Regular"/>
        </w:rPr>
        <w:t>HUNTSVILLE, ALA. January 202</w:t>
      </w:r>
      <w:r w:rsidR="001B216B">
        <w:rPr>
          <w:rFonts w:ascii="Arial" w:hAnsi="Arial" w:cs="AGaramondPro-Regular"/>
        </w:rPr>
        <w:t>1</w:t>
      </w:r>
      <w:r>
        <w:rPr>
          <w:rFonts w:ascii="Arial" w:hAnsi="Arial" w:cs="AGaramondPro-Regular"/>
        </w:rPr>
        <w:t xml:space="preserve"> — </w:t>
      </w:r>
      <w:hyperlink r:id="rId8" w:history="1">
        <w:r w:rsidRPr="000259D0">
          <w:rPr>
            <w:rStyle w:val="Hyperlink"/>
            <w:rFonts w:ascii="Arial" w:hAnsi="Arial" w:cs="AGaramondPro-Regular"/>
          </w:rPr>
          <w:t>Anglin Reichmann Armstrong</w:t>
        </w:r>
      </w:hyperlink>
      <w:r>
        <w:rPr>
          <w:rFonts w:ascii="Arial" w:hAnsi="Arial" w:cs="AGaramondPro-Regular"/>
        </w:rPr>
        <w:t xml:space="preserve"> </w:t>
      </w:r>
      <w:r w:rsidR="001B216B">
        <w:rPr>
          <w:rFonts w:ascii="Arial" w:hAnsi="Arial" w:cs="AGaramondPro-Regular"/>
        </w:rPr>
        <w:t xml:space="preserve">has been recognized in </w:t>
      </w:r>
      <w:r w:rsidR="001B216B">
        <w:rPr>
          <w:rFonts w:ascii="Arial" w:hAnsi="Arial" w:cs="AGaramondPro-Regular"/>
          <w:i/>
          <w:iCs/>
        </w:rPr>
        <w:t xml:space="preserve">Forbes </w:t>
      </w:r>
      <w:r w:rsidR="001B216B">
        <w:rPr>
          <w:rFonts w:ascii="Arial" w:hAnsi="Arial" w:cs="AGaramondPro-Regular"/>
        </w:rPr>
        <w:t>2021 Best Tax and Accounting Firms. This is the second year in a row Anglin has received this national Top Firm ranking</w:t>
      </w:r>
      <w:r w:rsidR="00620773">
        <w:rPr>
          <w:rFonts w:ascii="Arial" w:hAnsi="Arial" w:cs="AGaramondPro-Regular"/>
        </w:rPr>
        <w:t xml:space="preserve">, joining 278 </w:t>
      </w:r>
      <w:r w:rsidR="001B216B">
        <w:rPr>
          <w:rFonts w:ascii="Arial" w:hAnsi="Arial" w:cs="AGaramondPro-Regular"/>
        </w:rPr>
        <w:t xml:space="preserve">other firms </w:t>
      </w:r>
      <w:r w:rsidR="00A46A9C">
        <w:rPr>
          <w:rFonts w:ascii="Arial" w:hAnsi="Arial" w:cs="AGaramondPro-Regular"/>
        </w:rPr>
        <w:t xml:space="preserve">identified </w:t>
      </w:r>
      <w:r w:rsidR="001B216B">
        <w:rPr>
          <w:rFonts w:ascii="Arial" w:hAnsi="Arial" w:cs="AGaramondPro-Regular"/>
        </w:rPr>
        <w:t>as “</w:t>
      </w:r>
      <w:r w:rsidR="00A46A9C">
        <w:rPr>
          <w:rFonts w:ascii="Arial" w:hAnsi="Arial" w:cs="AGaramondPro-Regular"/>
        </w:rPr>
        <w:t xml:space="preserve">2021 Best Tax and Accounting Firms </w:t>
      </w:r>
      <w:r w:rsidR="001B216B">
        <w:rPr>
          <w:rFonts w:ascii="Arial" w:hAnsi="Arial" w:cs="AGaramondPro-Regular"/>
        </w:rPr>
        <w:t xml:space="preserve">in the U.S.” </w:t>
      </w:r>
      <w:r w:rsidR="00C01037" w:rsidRPr="003174CA">
        <w:rPr>
          <w:rFonts w:ascii="Arial" w:hAnsi="Arial" w:cs="AGaramondPro-Regular"/>
          <w:b/>
        </w:rPr>
        <w:t xml:space="preserve">Anglin </w:t>
      </w:r>
      <w:r w:rsidR="001B216B">
        <w:rPr>
          <w:rFonts w:ascii="Arial" w:hAnsi="Arial" w:cs="AGaramondPro-Regular"/>
          <w:b/>
        </w:rPr>
        <w:t>receives special recognition</w:t>
      </w:r>
      <w:r w:rsidR="00D323F1" w:rsidRPr="003174CA">
        <w:rPr>
          <w:rFonts w:ascii="Arial" w:hAnsi="Arial" w:cs="AGaramondPro-Regular"/>
          <w:b/>
        </w:rPr>
        <w:t xml:space="preserve"> among </w:t>
      </w:r>
      <w:r w:rsidR="00A46A9C">
        <w:rPr>
          <w:rFonts w:ascii="Arial" w:hAnsi="Arial" w:cs="AGaramondPro-Regular"/>
          <w:b/>
        </w:rPr>
        <w:t>only 172</w:t>
      </w:r>
      <w:r w:rsidR="001B216B">
        <w:rPr>
          <w:rFonts w:ascii="Arial" w:hAnsi="Arial" w:cs="AGaramondPro-Regular"/>
          <w:b/>
        </w:rPr>
        <w:t xml:space="preserve"> CPA</w:t>
      </w:r>
      <w:r w:rsidR="00D323F1" w:rsidRPr="003174CA">
        <w:rPr>
          <w:rFonts w:ascii="Arial" w:hAnsi="Arial" w:cs="AGaramondPro-Regular"/>
          <w:b/>
        </w:rPr>
        <w:t xml:space="preserve"> firms </w:t>
      </w:r>
      <w:r w:rsidR="001B216B">
        <w:rPr>
          <w:rFonts w:ascii="Arial" w:hAnsi="Arial" w:cs="AGaramondPro-Regular"/>
          <w:b/>
        </w:rPr>
        <w:t xml:space="preserve">across the nation </w:t>
      </w:r>
      <w:r w:rsidR="00A46A9C">
        <w:rPr>
          <w:rFonts w:ascii="Arial" w:hAnsi="Arial" w:cs="AGaramondPro-Regular"/>
          <w:b/>
        </w:rPr>
        <w:t>for their</w:t>
      </w:r>
      <w:r w:rsidR="00D323F1" w:rsidRPr="003174CA">
        <w:rPr>
          <w:rFonts w:ascii="Arial" w:hAnsi="Arial" w:cs="AGaramondPro-Regular"/>
          <w:b/>
        </w:rPr>
        <w:t xml:space="preserve"> </w:t>
      </w:r>
      <w:r w:rsidR="00A46A9C">
        <w:rPr>
          <w:rFonts w:ascii="Arial" w:hAnsi="Arial" w:cs="AGaramondPro-Regular"/>
          <w:b/>
        </w:rPr>
        <w:t>t</w:t>
      </w:r>
      <w:r w:rsidR="001B216B">
        <w:rPr>
          <w:rFonts w:ascii="Arial" w:hAnsi="Arial" w:cs="AGaramondPro-Regular"/>
          <w:b/>
        </w:rPr>
        <w:t xml:space="preserve">ax </w:t>
      </w:r>
      <w:r w:rsidR="001B216B" w:rsidRPr="00620773">
        <w:rPr>
          <w:rFonts w:ascii="Arial" w:hAnsi="Arial" w:cs="AGaramondPro-Regular"/>
          <w:b/>
          <w:i/>
          <w:iCs/>
          <w:u w:val="single"/>
        </w:rPr>
        <w:t>an</w:t>
      </w:r>
      <w:r w:rsidR="00A46A9C" w:rsidRPr="00620773">
        <w:rPr>
          <w:rFonts w:ascii="Arial" w:hAnsi="Arial" w:cs="AGaramondPro-Regular"/>
          <w:b/>
          <w:i/>
          <w:iCs/>
          <w:u w:val="single"/>
        </w:rPr>
        <w:t>d</w:t>
      </w:r>
      <w:r w:rsidR="00A46A9C">
        <w:rPr>
          <w:rFonts w:ascii="Arial" w:hAnsi="Arial" w:cs="AGaramondPro-Regular"/>
          <w:b/>
        </w:rPr>
        <w:t xml:space="preserve"> accounting services. </w:t>
      </w:r>
    </w:p>
    <w:p w14:paraId="4E210E1B" w14:textId="6526FB59" w:rsidR="00FB172B" w:rsidRDefault="00FB172B" w:rsidP="00526286">
      <w:pPr>
        <w:jc w:val="both"/>
        <w:rPr>
          <w:rFonts w:ascii="Arial" w:hAnsi="Arial" w:cs="AGaramondPro-Regular"/>
          <w:b/>
        </w:rPr>
      </w:pPr>
    </w:p>
    <w:p w14:paraId="2385617F" w14:textId="3C32BACF" w:rsidR="00FB172B" w:rsidRPr="00FB172B" w:rsidRDefault="00FB172B" w:rsidP="00526286">
      <w:pPr>
        <w:jc w:val="both"/>
        <w:rPr>
          <w:rFonts w:ascii="Arial" w:hAnsi="Arial" w:cs="AGaramondPro-Regular"/>
          <w:bCs/>
        </w:rPr>
      </w:pPr>
      <w:r>
        <w:rPr>
          <w:rFonts w:ascii="Arial" w:hAnsi="Arial" w:cs="AGaramondPro-Regular"/>
          <w:bCs/>
        </w:rPr>
        <w:t xml:space="preserve">Forbes partners with a market research company to create a list of recommended first based on surveys of tax and accounting professionals and their clients. Survey analysis includes the level of value provided to clients, as well as the depth of each firm’s services. Firms receiving the most nominations were included in the list. </w:t>
      </w:r>
    </w:p>
    <w:p w14:paraId="5BC15F96" w14:textId="77777777" w:rsidR="008371FC" w:rsidRDefault="008371FC" w:rsidP="00526286">
      <w:pPr>
        <w:jc w:val="both"/>
        <w:rPr>
          <w:rFonts w:ascii="Arial" w:hAnsi="Arial" w:cs="AGaramondPro-Regular"/>
        </w:rPr>
      </w:pPr>
    </w:p>
    <w:p w14:paraId="107C69C2" w14:textId="01355ACA" w:rsidR="00620773" w:rsidRDefault="008371FC" w:rsidP="00526286">
      <w:pPr>
        <w:jc w:val="both"/>
        <w:rPr>
          <w:rFonts w:ascii="Arial" w:hAnsi="Arial" w:cs="AGaramondPro-Regular"/>
        </w:rPr>
      </w:pPr>
      <w:r>
        <w:rPr>
          <w:rFonts w:ascii="Arial" w:hAnsi="Arial" w:cs="AGaramondPro-Regular"/>
        </w:rPr>
        <w:t xml:space="preserve">“We are thrilled to be named a Forbes 2021 Best Tax Accounting Firm. Receiving this award for a second year in a row shows that we continue to put our clients first, and adapt our services to their needs,” said Anglin’s Managing Partner, Gary Anglin, CPA. “It’s also exciting to see that we have been recognized for our tax </w:t>
      </w:r>
      <w:r>
        <w:rPr>
          <w:rFonts w:ascii="Arial" w:hAnsi="Arial" w:cs="AGaramondPro-Regular"/>
          <w:i/>
          <w:iCs/>
        </w:rPr>
        <w:t>and</w:t>
      </w:r>
      <w:r>
        <w:rPr>
          <w:rFonts w:ascii="Arial" w:hAnsi="Arial" w:cs="AGaramondPro-Regular"/>
        </w:rPr>
        <w:t xml:space="preserve"> accounting service areas. Our team always puts our clients first, and it’s exciting to be receiving the recognition for that hard-work.”  </w:t>
      </w:r>
    </w:p>
    <w:p w14:paraId="5721FD42" w14:textId="77777777" w:rsidR="00D323F1" w:rsidRDefault="00D323F1" w:rsidP="00526286">
      <w:pPr>
        <w:jc w:val="both"/>
        <w:rPr>
          <w:rFonts w:ascii="Arial" w:hAnsi="Arial" w:cs="AGaramondPro-Regular"/>
        </w:rPr>
      </w:pPr>
    </w:p>
    <w:p w14:paraId="3FB5997E" w14:textId="0D209DCD" w:rsidR="008371FC" w:rsidRDefault="00D323F1" w:rsidP="00526286">
      <w:pPr>
        <w:jc w:val="both"/>
        <w:rPr>
          <w:rFonts w:ascii="Arial" w:hAnsi="Arial" w:cs="AGaramondPro-Regular"/>
        </w:rPr>
      </w:pPr>
      <w:r>
        <w:rPr>
          <w:rFonts w:ascii="Arial" w:hAnsi="Arial" w:cs="AGaramondPro-Regular"/>
        </w:rPr>
        <w:t xml:space="preserve">“America’s </w:t>
      </w:r>
      <w:r w:rsidR="008371FC">
        <w:rPr>
          <w:rFonts w:ascii="Arial" w:hAnsi="Arial" w:cs="AGaramondPro-Regular"/>
        </w:rPr>
        <w:t>Best Tax and Accounting Firms”</w:t>
      </w:r>
      <w:r>
        <w:rPr>
          <w:rFonts w:ascii="Arial" w:hAnsi="Arial" w:cs="AGaramondPro-Regular"/>
        </w:rPr>
        <w:t xml:space="preserve"> are listed on the </w:t>
      </w:r>
      <w:hyperlink r:id="rId9" w:anchor="655338624bdc" w:history="1">
        <w:r w:rsidRPr="008371FC">
          <w:rPr>
            <w:rStyle w:val="Hyperlink"/>
            <w:rFonts w:ascii="Arial" w:hAnsi="Arial" w:cs="AGaramondPro-Regular"/>
          </w:rPr>
          <w:t>Forbes website</w:t>
        </w:r>
      </w:hyperlink>
      <w:r w:rsidR="003174CA">
        <w:rPr>
          <w:rFonts w:ascii="Arial" w:hAnsi="Arial" w:cs="AGaramondPro-Regular"/>
        </w:rPr>
        <w:t xml:space="preserve">, including a short </w:t>
      </w:r>
      <w:r>
        <w:rPr>
          <w:rFonts w:ascii="Arial" w:hAnsi="Arial" w:cs="AGaramondPro-Regular"/>
        </w:rPr>
        <w:t xml:space="preserve">description of firm services. </w:t>
      </w:r>
      <w:r w:rsidR="003174CA">
        <w:rPr>
          <w:rFonts w:ascii="Arial" w:hAnsi="Arial" w:cs="AGaramondPro-Regular"/>
        </w:rPr>
        <w:t>Th</w:t>
      </w:r>
      <w:r w:rsidR="008371FC">
        <w:rPr>
          <w:rFonts w:ascii="Arial" w:hAnsi="Arial" w:cs="AGaramondPro-Regular"/>
        </w:rPr>
        <w:t xml:space="preserve">is Forbes article also </w:t>
      </w:r>
      <w:r w:rsidR="003174CA">
        <w:rPr>
          <w:rFonts w:ascii="Arial" w:hAnsi="Arial" w:cs="AGaramondPro-Regular"/>
        </w:rPr>
        <w:t xml:space="preserve">discusses </w:t>
      </w:r>
      <w:r w:rsidR="008371FC">
        <w:rPr>
          <w:rFonts w:ascii="Arial" w:hAnsi="Arial" w:cs="AGaramondPro-Regular"/>
        </w:rPr>
        <w:t xml:space="preserve">what to look for in a CPA, and how to ensure their services match your business or individual tax needs. </w:t>
      </w:r>
    </w:p>
    <w:p w14:paraId="6C308F19" w14:textId="77777777" w:rsidR="008371FC" w:rsidRDefault="008371FC" w:rsidP="00526286">
      <w:pPr>
        <w:jc w:val="both"/>
        <w:rPr>
          <w:rFonts w:ascii="Arial" w:hAnsi="Arial" w:cs="AGaramondPro-Regular"/>
        </w:rPr>
      </w:pPr>
    </w:p>
    <w:p w14:paraId="4DFDA325" w14:textId="19D4856E" w:rsidR="00D323F1" w:rsidRDefault="008371FC" w:rsidP="00526286">
      <w:pPr>
        <w:jc w:val="both"/>
        <w:rPr>
          <w:rFonts w:ascii="Arial" w:hAnsi="Arial" w:cs="AGaramondPro-Regular"/>
        </w:rPr>
      </w:pPr>
      <w:r>
        <w:rPr>
          <w:rFonts w:ascii="Arial" w:hAnsi="Arial" w:cs="AGaramondPro-Regular"/>
        </w:rPr>
        <w:t>Anglin continues to position the firm for the future by focusing on business advisory services, niche industry consulting, assurance, peer review and complex tax and accounting planning for growing companies. “</w:t>
      </w:r>
      <w:r w:rsidR="00F9124E">
        <w:rPr>
          <w:rFonts w:ascii="Arial" w:hAnsi="Arial" w:cs="AGaramondPro-Regular"/>
        </w:rPr>
        <w:t xml:space="preserve">It appears that the CPA community and clients trust our strategy moving </w:t>
      </w:r>
      <w:r w:rsidR="00FB172B">
        <w:rPr>
          <w:rFonts w:ascii="Arial" w:hAnsi="Arial" w:cs="AGaramondPro-Regular"/>
        </w:rPr>
        <w:t>forward</w:t>
      </w:r>
      <w:r w:rsidR="00F9124E">
        <w:rPr>
          <w:rFonts w:ascii="Arial" w:hAnsi="Arial" w:cs="AGaramondPro-Regular"/>
        </w:rPr>
        <w:t>,” Gary Anglin said. “That’s important for us to know as we enter a new year that will inevitably have many tax and accounting changes for our clients.”</w:t>
      </w:r>
      <w:r w:rsidR="003174CA">
        <w:rPr>
          <w:rFonts w:ascii="Arial" w:hAnsi="Arial" w:cs="AGaramondPro-Regular"/>
        </w:rPr>
        <w:t xml:space="preserve"> </w:t>
      </w:r>
    </w:p>
    <w:p w14:paraId="702C1B51" w14:textId="77777777" w:rsidR="00F04502" w:rsidRDefault="00F04502" w:rsidP="003174CA">
      <w:pPr>
        <w:jc w:val="both"/>
        <w:rPr>
          <w:rFonts w:ascii="Arial" w:hAnsi="Arial" w:cs="AGaramondPro-Regular"/>
        </w:rPr>
      </w:pPr>
    </w:p>
    <w:p w14:paraId="669B8FA4" w14:textId="2BF17BD0" w:rsidR="001E7BB5" w:rsidRDefault="001E7BB5" w:rsidP="00667B53">
      <w:pPr>
        <w:jc w:val="both"/>
        <w:rPr>
          <w:rFonts w:ascii="Arial" w:hAnsi="Arial" w:cs="AGaramondPro-Regular"/>
        </w:rPr>
      </w:pPr>
      <w:r>
        <w:rPr>
          <w:rFonts w:ascii="Arial" w:hAnsi="Arial" w:cs="AGaramondPro-Regular"/>
        </w:rPr>
        <w:t>Formed</w:t>
      </w:r>
      <w:r w:rsidR="00A326BA">
        <w:rPr>
          <w:rFonts w:ascii="Arial" w:hAnsi="Arial" w:cs="AGaramondPro-Regular"/>
        </w:rPr>
        <w:t xml:space="preserve"> in</w:t>
      </w:r>
      <w:r w:rsidR="00526286">
        <w:rPr>
          <w:rFonts w:ascii="Arial" w:hAnsi="Arial" w:cs="AGaramondPro-Regular"/>
        </w:rPr>
        <w:t xml:space="preserve"> 1990, </w:t>
      </w:r>
      <w:r w:rsidR="00667B53">
        <w:rPr>
          <w:rFonts w:ascii="Arial" w:hAnsi="Arial"/>
        </w:rPr>
        <w:t>Anglin Reichmann Armstrong</w:t>
      </w:r>
      <w:r w:rsidR="00667B53" w:rsidRPr="00CC75DE">
        <w:rPr>
          <w:rFonts w:ascii="Arial" w:hAnsi="Arial"/>
        </w:rPr>
        <w:t xml:space="preserve"> is a</w:t>
      </w:r>
      <w:r w:rsidR="00667B53">
        <w:rPr>
          <w:rFonts w:ascii="Arial" w:hAnsi="Arial"/>
        </w:rPr>
        <w:t xml:space="preserve"> regional</w:t>
      </w:r>
      <w:r w:rsidR="00667B53" w:rsidRPr="00CC75DE">
        <w:rPr>
          <w:rFonts w:ascii="Arial" w:hAnsi="Arial"/>
        </w:rPr>
        <w:t xml:space="preserve"> </w:t>
      </w:r>
      <w:r w:rsidR="00667B53">
        <w:rPr>
          <w:rFonts w:ascii="Arial" w:hAnsi="Arial"/>
        </w:rPr>
        <w:t>accounting and advisory</w:t>
      </w:r>
      <w:r w:rsidR="00667B53" w:rsidRPr="00CC75DE">
        <w:rPr>
          <w:rFonts w:ascii="Arial" w:hAnsi="Arial"/>
        </w:rPr>
        <w:t xml:space="preserve"> </w:t>
      </w:r>
      <w:r w:rsidR="00667B53">
        <w:rPr>
          <w:rFonts w:ascii="Arial" w:hAnsi="Arial"/>
        </w:rPr>
        <w:t xml:space="preserve">services </w:t>
      </w:r>
      <w:r w:rsidR="00667B53" w:rsidRPr="00CC75DE">
        <w:rPr>
          <w:rFonts w:ascii="Arial" w:hAnsi="Arial"/>
        </w:rPr>
        <w:t>firm known</w:t>
      </w:r>
      <w:r w:rsidR="00667B53">
        <w:rPr>
          <w:rFonts w:ascii="Arial" w:hAnsi="Arial"/>
        </w:rPr>
        <w:t xml:space="preserve"> by clients nationwide</w:t>
      </w:r>
      <w:r w:rsidR="000259D0">
        <w:rPr>
          <w:rFonts w:ascii="Arial" w:hAnsi="Arial"/>
        </w:rPr>
        <w:t xml:space="preserve"> for</w:t>
      </w:r>
      <w:r w:rsidR="00667B53">
        <w:rPr>
          <w:rFonts w:ascii="Arial" w:hAnsi="Arial"/>
        </w:rPr>
        <w:t xml:space="preserve"> technical expertise in government contracting and other niche services as well as complex tax, estate, wealth </w:t>
      </w:r>
      <w:r w:rsidR="00667B53">
        <w:rPr>
          <w:rFonts w:ascii="Arial" w:hAnsi="Arial"/>
        </w:rPr>
        <w:lastRenderedPageBreak/>
        <w:t xml:space="preserve">management and business transition services, with offices in Huntsville, Ala., and Pensacola, Fla. </w:t>
      </w:r>
      <w:r w:rsidR="009A700E">
        <w:rPr>
          <w:rFonts w:ascii="Arial" w:hAnsi="Arial" w:cs="AGaramondPro-Regular"/>
        </w:rPr>
        <w:t xml:space="preserve">They are </w:t>
      </w:r>
      <w:r w:rsidR="000259D0">
        <w:rPr>
          <w:rFonts w:ascii="Arial" w:hAnsi="Arial" w:cs="AGaramondPro-Regular"/>
        </w:rPr>
        <w:t xml:space="preserve">independent association </w:t>
      </w:r>
      <w:r w:rsidR="009A700E">
        <w:rPr>
          <w:rFonts w:ascii="Arial" w:hAnsi="Arial" w:cs="AGaramondPro-Regular"/>
        </w:rPr>
        <w:t>m</w:t>
      </w:r>
      <w:r w:rsidR="000259D0">
        <w:rPr>
          <w:rFonts w:ascii="Arial" w:hAnsi="Arial" w:cs="AGaramondPro-Regular"/>
        </w:rPr>
        <w:t>embers of CPAmerica/Crowe Global</w:t>
      </w:r>
      <w:r w:rsidR="009A700E">
        <w:rPr>
          <w:rFonts w:ascii="Arial" w:hAnsi="Arial" w:cs="AGaramondPro-Regular"/>
        </w:rPr>
        <w:t xml:space="preserve">. </w:t>
      </w:r>
      <w:r>
        <w:rPr>
          <w:rFonts w:ascii="Arial" w:hAnsi="Arial" w:cs="AGaramondPro-Regular"/>
        </w:rPr>
        <w:t xml:space="preserve">For more information, visit </w:t>
      </w:r>
      <w:hyperlink r:id="rId10" w:history="1">
        <w:r w:rsidR="000259D0" w:rsidRPr="000259D0">
          <w:rPr>
            <w:rStyle w:val="Hyperlink"/>
            <w:rFonts w:ascii="Arial" w:hAnsi="Arial" w:cs="AGaramondPro-Regular"/>
          </w:rPr>
          <w:t>https://www.anglincpa.com</w:t>
        </w:r>
      </w:hyperlink>
      <w:r w:rsidR="000259D0">
        <w:rPr>
          <w:rFonts w:ascii="Arial" w:hAnsi="Arial" w:cs="AGaramondPro-Regular"/>
        </w:rPr>
        <w:t>.</w:t>
      </w:r>
    </w:p>
    <w:p w14:paraId="4DF7187B" w14:textId="391538AD" w:rsidR="00A326BA" w:rsidRPr="00BB77F0" w:rsidRDefault="001E7BB5" w:rsidP="00C76B19">
      <w:pPr>
        <w:rPr>
          <w:rFonts w:ascii="Arial" w:hAnsi="Arial" w:cs="AGaramondPro-Regular"/>
        </w:rPr>
      </w:pPr>
      <w:r>
        <w:rPr>
          <w:rFonts w:ascii="Arial" w:hAnsi="Arial" w:cs="AGaramondPro-Regular"/>
        </w:rPr>
        <w:t xml:space="preserve"> </w:t>
      </w:r>
      <w:r w:rsidR="00A326BA">
        <w:rPr>
          <w:rFonts w:ascii="Arial" w:hAnsi="Arial" w:cs="AGaramondPro-Regular"/>
        </w:rPr>
        <w:t xml:space="preserve"> </w:t>
      </w:r>
    </w:p>
    <w:p w14:paraId="3069666E" w14:textId="77777777" w:rsidR="00C76B19" w:rsidRPr="00BB77F0" w:rsidRDefault="00C76B19" w:rsidP="00C76B19">
      <w:pPr>
        <w:rPr>
          <w:rFonts w:ascii="Arial" w:hAnsi="Arial" w:cs="AGaramondPro-Regular"/>
        </w:rPr>
      </w:pPr>
    </w:p>
    <w:sectPr w:rsidR="00C76B19" w:rsidRPr="00BB77F0" w:rsidSect="00A226E1">
      <w:footerReference w:type="default" r:id="rId11"/>
      <w:headerReference w:type="first" r:id="rId12"/>
      <w:footerReference w:type="first" r:id="rId13"/>
      <w:pgSz w:w="12240" w:h="15840"/>
      <w:pgMar w:top="2160" w:right="18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6F07" w14:textId="77777777" w:rsidR="009202EE" w:rsidRDefault="009202EE">
      <w:r>
        <w:separator/>
      </w:r>
    </w:p>
  </w:endnote>
  <w:endnote w:type="continuationSeparator" w:id="0">
    <w:p w14:paraId="609DEBAB" w14:textId="77777777" w:rsidR="009202EE" w:rsidRDefault="0092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rial"/>
    <w:panose1 w:val="00000000000000000000"/>
    <w:charset w:val="4D"/>
    <w:family w:val="auto"/>
    <w:notTrueType/>
    <w:pitch w:val="default"/>
    <w:sig w:usb0="00000003" w:usb1="00000000" w:usb2="00000000" w:usb3="00000000" w:csb0="00000001" w:csb1="00000000"/>
  </w:font>
  <w:font w:name="ProximaNova-Light">
    <w:altName w:val="Calibri"/>
    <w:charset w:val="00"/>
    <w:family w:val="auto"/>
    <w:pitch w:val="variable"/>
    <w:sig w:usb0="800000AF" w:usb1="5000E0FB" w:usb2="00000000" w:usb3="00000000" w:csb0="0000019B" w:csb1="00000000"/>
  </w:font>
  <w:font w:name="Times-Roman">
    <w:altName w:val="Times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egular">
    <w:altName w:val="Tahoma"/>
    <w:charset w:val="00"/>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8C11" w14:textId="77777777" w:rsidR="003174CA" w:rsidRDefault="003174CA" w:rsidP="00C76B19">
    <w:pPr>
      <w:pStyle w:val="Footer"/>
      <w:rPr>
        <w:rFonts w:ascii="Garamond" w:hAnsi="Garamond"/>
        <w:sz w:val="16"/>
      </w:rPr>
    </w:pPr>
  </w:p>
  <w:p w14:paraId="64C85DE3" w14:textId="77777777" w:rsidR="003174CA" w:rsidRDefault="003174CA">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AF1497" w14:textId="77777777" w:rsidR="003174CA" w:rsidRDefault="003174CA"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" filled="f" stroked="f">
              <v:textbox inset=",7.2pt,,7.2pt">
                <w:txbxContent>
                  <w:p w14:paraId="53AF1497" w14:textId="77777777" w:rsidR="003174CA" w:rsidRDefault="003174CA" w:rsidP="00C76B19"/>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52D" w14:textId="77777777" w:rsidR="003174CA" w:rsidRDefault="003174CA" w:rsidP="00C76B19">
    <w:pPr>
      <w:pStyle w:val="Footer"/>
      <w:rPr>
        <w:rFonts w:ascii="Garamond" w:hAnsi="Garamond"/>
        <w:sz w:val="16"/>
      </w:rPr>
    </w:pPr>
  </w:p>
  <w:p w14:paraId="35BAE70E" w14:textId="77777777" w:rsidR="003174CA" w:rsidRDefault="003174CA" w:rsidP="00C76B19">
    <w:pPr>
      <w:pStyle w:val="Footer"/>
      <w:rPr>
        <w:rFonts w:ascii="Garamond" w:hAnsi="Garamond"/>
        <w:sz w:val="16"/>
      </w:rPr>
    </w:pPr>
  </w:p>
  <w:p w14:paraId="5E3ED768" w14:textId="77777777" w:rsidR="003174CA" w:rsidRPr="00023114" w:rsidRDefault="003174CA"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E24F1A" w14:textId="77777777" w:rsidR="003174CA" w:rsidRPr="00007B43" w:rsidRDefault="003174CA"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" filled="f" stroked="f">
              <v:textbox inset=",7.2pt,,7.2pt">
                <w:txbxContent>
                  <w:p w14:paraId="7AE24F1A" w14:textId="77777777" w:rsidR="003174CA" w:rsidRPr="00007B43" w:rsidRDefault="003174CA" w:rsidP="00007B43">
                    <w:pPr>
                      <w:spacing w:line="360" w:lineRule="auto"/>
                      <w:rPr>
                        <w:rFonts w:ascii="Proxima Nova Regular" w:hAnsi="Proxima Nova Regular"/>
                      </w:rPr>
                    </w:pPr>
                  </w:p>
                </w:txbxContent>
              </v:textbox>
            </v:shape>
          </w:pict>
        </mc:Fallback>
      </mc:AlternateContent>
    </w:r>
  </w:p>
  <w:p w14:paraId="2BDA8A06" w14:textId="77777777" w:rsidR="003174CA" w:rsidRDefault="0031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1055" w14:textId="77777777" w:rsidR="009202EE" w:rsidRDefault="009202EE">
      <w:r>
        <w:separator/>
      </w:r>
    </w:p>
  </w:footnote>
  <w:footnote w:type="continuationSeparator" w:id="0">
    <w:p w14:paraId="4EB5CEE5" w14:textId="77777777" w:rsidR="009202EE" w:rsidRDefault="0092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1536" w14:textId="36050394" w:rsidR="003174CA" w:rsidRDefault="000259D0" w:rsidP="000259D0">
    <w:pPr>
      <w:pStyle w:val="Header"/>
      <w:jc w:val="right"/>
    </w:pPr>
    <w:r>
      <w:rPr>
        <w:noProof/>
      </w:rPr>
      <w:drawing>
        <wp:inline distT="0" distB="0" distL="0" distR="0" wp14:anchorId="4F09998A" wp14:editId="4A8459F9">
          <wp:extent cx="3188274" cy="731386"/>
          <wp:effectExtent l="0" t="0" r="0" b="5715"/>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779" cy="7315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268A"/>
    <w:multiLevelType w:val="multilevel"/>
    <w:tmpl w:val="4F04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F04B5"/>
    <w:multiLevelType w:val="multilevel"/>
    <w:tmpl w:val="A346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40946"/>
    <w:multiLevelType w:val="multilevel"/>
    <w:tmpl w:val="056C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85753"/>
    <w:multiLevelType w:val="multilevel"/>
    <w:tmpl w:val="BF76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11DD2"/>
    <w:multiLevelType w:val="multilevel"/>
    <w:tmpl w:val="723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7754B59"/>
    <w:multiLevelType w:val="multilevel"/>
    <w:tmpl w:val="D260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F3"/>
    <w:rsid w:val="00007B43"/>
    <w:rsid w:val="000259D0"/>
    <w:rsid w:val="0007648C"/>
    <w:rsid w:val="00174D0E"/>
    <w:rsid w:val="00180656"/>
    <w:rsid w:val="0018495E"/>
    <w:rsid w:val="001B216B"/>
    <w:rsid w:val="001E7BB5"/>
    <w:rsid w:val="0022438F"/>
    <w:rsid w:val="00224A7B"/>
    <w:rsid w:val="00234343"/>
    <w:rsid w:val="00237A39"/>
    <w:rsid w:val="002B3668"/>
    <w:rsid w:val="002F7A8B"/>
    <w:rsid w:val="003174CA"/>
    <w:rsid w:val="00337F64"/>
    <w:rsid w:val="00343B36"/>
    <w:rsid w:val="003476AE"/>
    <w:rsid w:val="003555DB"/>
    <w:rsid w:val="003A1E9B"/>
    <w:rsid w:val="003A4FFB"/>
    <w:rsid w:val="004025A1"/>
    <w:rsid w:val="00432C21"/>
    <w:rsid w:val="00491DFA"/>
    <w:rsid w:val="00526286"/>
    <w:rsid w:val="005408F1"/>
    <w:rsid w:val="00563F64"/>
    <w:rsid w:val="005D7AF3"/>
    <w:rsid w:val="005F4918"/>
    <w:rsid w:val="005F607F"/>
    <w:rsid w:val="00620773"/>
    <w:rsid w:val="00667B53"/>
    <w:rsid w:val="008371FC"/>
    <w:rsid w:val="00871FDD"/>
    <w:rsid w:val="0087402B"/>
    <w:rsid w:val="00895C65"/>
    <w:rsid w:val="008B2B0D"/>
    <w:rsid w:val="008F6942"/>
    <w:rsid w:val="00917941"/>
    <w:rsid w:val="009202EE"/>
    <w:rsid w:val="0094451B"/>
    <w:rsid w:val="00981C06"/>
    <w:rsid w:val="009A700E"/>
    <w:rsid w:val="009B7F33"/>
    <w:rsid w:val="00A226E1"/>
    <w:rsid w:val="00A326BA"/>
    <w:rsid w:val="00A43203"/>
    <w:rsid w:val="00A46A9C"/>
    <w:rsid w:val="00A712E7"/>
    <w:rsid w:val="00A82EE5"/>
    <w:rsid w:val="00A842F1"/>
    <w:rsid w:val="00AE64B9"/>
    <w:rsid w:val="00B11881"/>
    <w:rsid w:val="00B26AE0"/>
    <w:rsid w:val="00B57065"/>
    <w:rsid w:val="00B81C67"/>
    <w:rsid w:val="00BB1985"/>
    <w:rsid w:val="00BB77F0"/>
    <w:rsid w:val="00C01037"/>
    <w:rsid w:val="00C76B19"/>
    <w:rsid w:val="00C84D5E"/>
    <w:rsid w:val="00CC5EF3"/>
    <w:rsid w:val="00CE69AB"/>
    <w:rsid w:val="00D323F1"/>
    <w:rsid w:val="00D363FF"/>
    <w:rsid w:val="00D63766"/>
    <w:rsid w:val="00D66BA3"/>
    <w:rsid w:val="00D77620"/>
    <w:rsid w:val="00D81392"/>
    <w:rsid w:val="00D97B8D"/>
    <w:rsid w:val="00E40EF3"/>
    <w:rsid w:val="00EE0E79"/>
    <w:rsid w:val="00F04502"/>
    <w:rsid w:val="00F54607"/>
    <w:rsid w:val="00F9124E"/>
    <w:rsid w:val="00FA0615"/>
    <w:rsid w:val="00FB17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448FE3"/>
  <w15:docId w15:val="{3CB2E9FE-37C5-473D-AE1E-5711D32C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semiHidden/>
    <w:unhideWhenUsed/>
    <w:rsid w:val="00343B36"/>
    <w:rPr>
      <w:sz w:val="20"/>
      <w:szCs w:val="20"/>
    </w:rPr>
  </w:style>
  <w:style w:type="character" w:customStyle="1" w:styleId="CommentTextChar">
    <w:name w:val="Comment Text Char"/>
    <w:basedOn w:val="DefaultParagraphFont"/>
    <w:link w:val="CommentText"/>
    <w:uiPriority w:val="99"/>
    <w:semiHidden/>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character" w:styleId="Emphasis">
    <w:name w:val="Emphasis"/>
    <w:basedOn w:val="DefaultParagraphFont"/>
    <w:uiPriority w:val="20"/>
    <w:qFormat/>
    <w:rsid w:val="00F04502"/>
    <w:rPr>
      <w:i/>
      <w:iCs/>
    </w:rPr>
  </w:style>
  <w:style w:type="character" w:customStyle="1" w:styleId="UnresolvedMention1">
    <w:name w:val="Unresolved Mention1"/>
    <w:basedOn w:val="DefaultParagraphFont"/>
    <w:uiPriority w:val="99"/>
    <w:semiHidden/>
    <w:unhideWhenUsed/>
    <w:rsid w:val="008371FC"/>
    <w:rPr>
      <w:color w:val="605E5C"/>
      <w:shd w:val="clear" w:color="auto" w:fill="E1DFDD"/>
    </w:rPr>
  </w:style>
  <w:style w:type="character" w:styleId="UnresolvedMention">
    <w:name w:val="Unresolved Mention"/>
    <w:basedOn w:val="DefaultParagraphFont"/>
    <w:uiPriority w:val="99"/>
    <w:semiHidden/>
    <w:unhideWhenUsed/>
    <w:rsid w:val="0049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60">
      <w:bodyDiv w:val="1"/>
      <w:marLeft w:val="0"/>
      <w:marRight w:val="0"/>
      <w:marTop w:val="0"/>
      <w:marBottom w:val="0"/>
      <w:divBdr>
        <w:top w:val="none" w:sz="0" w:space="0" w:color="auto"/>
        <w:left w:val="none" w:sz="0" w:space="0" w:color="auto"/>
        <w:bottom w:val="none" w:sz="0" w:space="0" w:color="auto"/>
        <w:right w:val="none" w:sz="0" w:space="0" w:color="auto"/>
      </w:divBdr>
    </w:div>
    <w:div w:id="560403042">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938366320">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ncp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bier@anglincp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glincpa.com" TargetMode="External"/><Relationship Id="rId4" Type="http://schemas.openxmlformats.org/officeDocument/2006/relationships/webSettings" Target="webSettings.xml"/><Relationship Id="rId9" Type="http://schemas.openxmlformats.org/officeDocument/2006/relationships/hyperlink" Target="https://www.forbes.com/best-tax-fi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Henry</dc:creator>
  <cp:lastModifiedBy>Brooke Visser</cp:lastModifiedBy>
  <cp:revision>4</cp:revision>
  <cp:lastPrinted>2016-01-11T18:09:00Z</cp:lastPrinted>
  <dcterms:created xsi:type="dcterms:W3CDTF">2020-12-22T20:44:00Z</dcterms:created>
  <dcterms:modified xsi:type="dcterms:W3CDTF">2021-01-08T14:50:00Z</dcterms:modified>
</cp:coreProperties>
</file>