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45"/>
        <w:gridCol w:w="5115"/>
      </w:tblGrid>
      <w:tr w:rsidR="00755313" w:rsidRPr="00DC04C3" w14:paraId="3F6F49C1" w14:textId="77777777" w:rsidTr="008319F4">
        <w:trPr>
          <w:trHeight w:val="2179"/>
        </w:trPr>
        <w:tc>
          <w:tcPr>
            <w:tcW w:w="5234" w:type="dxa"/>
            <w:shd w:val="clear" w:color="auto" w:fill="auto"/>
          </w:tcPr>
          <w:p w14:paraId="36D27F00" w14:textId="72FD8D69" w:rsidR="00E548C3" w:rsidRPr="006334C0" w:rsidRDefault="0066109E" w:rsidP="00E548C3">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0426EBFC" wp14:editId="5E1837B5">
                  <wp:extent cx="1050571" cy="104145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24D379.tmp"/>
                          <pic:cNvPicPr/>
                        </pic:nvPicPr>
                        <pic:blipFill>
                          <a:blip r:embed="rId6">
                            <a:extLst>
                              <a:ext uri="{28A0092B-C50C-407E-A947-70E740481C1C}">
                                <a14:useLocalDpi xmlns:a14="http://schemas.microsoft.com/office/drawing/2010/main" val="0"/>
                              </a:ext>
                            </a:extLst>
                          </a:blip>
                          <a:stretch>
                            <a:fillRect/>
                          </a:stretch>
                        </pic:blipFill>
                        <pic:spPr>
                          <a:xfrm>
                            <a:off x="0" y="0"/>
                            <a:ext cx="1050571" cy="1041453"/>
                          </a:xfrm>
                          <a:prstGeom prst="rect">
                            <a:avLst/>
                          </a:prstGeom>
                        </pic:spPr>
                      </pic:pic>
                    </a:graphicData>
                  </a:graphic>
                </wp:inline>
              </w:drawing>
            </w:r>
          </w:p>
        </w:tc>
        <w:tc>
          <w:tcPr>
            <w:tcW w:w="5732" w:type="dxa"/>
            <w:shd w:val="clear" w:color="auto" w:fill="auto"/>
          </w:tcPr>
          <w:p w14:paraId="445EEB75" w14:textId="6935B310" w:rsidR="004D139D" w:rsidRPr="006334C0" w:rsidRDefault="00755313" w:rsidP="004D139D">
            <w:pPr>
              <w:spacing w:after="0" w:line="240" w:lineRule="auto"/>
              <w:jc w:val="right"/>
              <w:rPr>
                <w:rFonts w:ascii="Arial" w:eastAsia="Times New Roman" w:hAnsi="Arial" w:cs="Arial"/>
                <w:sz w:val="24"/>
                <w:szCs w:val="24"/>
              </w:rPr>
            </w:pPr>
            <w:r>
              <w:rPr>
                <w:rFonts w:ascii="Arial" w:eastAsia="Times New Roman" w:hAnsi="Arial" w:cs="Arial"/>
                <w:sz w:val="24"/>
                <w:szCs w:val="24"/>
              </w:rPr>
              <w:t>Media Contact: Brandi Gomez</w:t>
            </w:r>
          </w:p>
          <w:p w14:paraId="0CACD60D" w14:textId="4AB84037" w:rsidR="004D139D" w:rsidRPr="006334C0" w:rsidRDefault="0025436F" w:rsidP="004D139D">
            <w:pPr>
              <w:spacing w:after="0" w:line="240" w:lineRule="auto"/>
              <w:jc w:val="right"/>
              <w:rPr>
                <w:rFonts w:ascii="Arial" w:eastAsia="Times New Roman" w:hAnsi="Arial" w:cs="Arial"/>
                <w:sz w:val="24"/>
                <w:szCs w:val="24"/>
              </w:rPr>
            </w:pPr>
            <w:r w:rsidRPr="006334C0">
              <w:rPr>
                <w:rFonts w:ascii="Arial" w:eastAsia="Times New Roman" w:hAnsi="Arial" w:cs="Arial"/>
                <w:sz w:val="24"/>
                <w:szCs w:val="24"/>
              </w:rPr>
              <w:t xml:space="preserve">Phone: (850) </w:t>
            </w:r>
            <w:r w:rsidR="00755313">
              <w:rPr>
                <w:rFonts w:ascii="Arial" w:eastAsia="Times New Roman" w:hAnsi="Arial" w:cs="Arial"/>
                <w:sz w:val="24"/>
                <w:szCs w:val="24"/>
              </w:rPr>
              <w:t>760-9343</w:t>
            </w:r>
          </w:p>
          <w:p w14:paraId="56380D9E" w14:textId="0EF75FE6" w:rsidR="00E548C3" w:rsidRPr="006334C0" w:rsidRDefault="004D139D" w:rsidP="00E548C3">
            <w:pPr>
              <w:spacing w:after="0" w:line="240" w:lineRule="auto"/>
              <w:jc w:val="right"/>
              <w:rPr>
                <w:rFonts w:ascii="Arial" w:eastAsia="Times New Roman" w:hAnsi="Arial" w:cs="Arial"/>
                <w:sz w:val="24"/>
                <w:szCs w:val="24"/>
              </w:rPr>
            </w:pPr>
            <w:r w:rsidRPr="006334C0">
              <w:rPr>
                <w:rFonts w:ascii="Arial" w:eastAsia="Times New Roman" w:hAnsi="Arial" w:cs="Arial"/>
                <w:sz w:val="24"/>
                <w:szCs w:val="24"/>
              </w:rPr>
              <w:t xml:space="preserve">Email: </w:t>
            </w:r>
            <w:r w:rsidR="00755313">
              <w:rPr>
                <w:rFonts w:ascii="Arial" w:eastAsia="Times New Roman" w:hAnsi="Arial" w:cs="Arial"/>
                <w:sz w:val="24"/>
                <w:szCs w:val="24"/>
              </w:rPr>
              <w:t>brandi_gomez@navyfederal.org</w:t>
            </w:r>
          </w:p>
        </w:tc>
      </w:tr>
    </w:tbl>
    <w:p w14:paraId="2B6D4569" w14:textId="77777777" w:rsidR="00E548C3" w:rsidRPr="00DC04C3" w:rsidRDefault="00E548C3" w:rsidP="00E548C3">
      <w:pPr>
        <w:spacing w:after="0"/>
        <w:rPr>
          <w:rFonts w:ascii="Arial" w:hAnsi="Arial" w:cs="Arial"/>
        </w:rPr>
      </w:pPr>
    </w:p>
    <w:p w14:paraId="1A0C8DE3" w14:textId="77777777" w:rsidR="004D139D" w:rsidRPr="00DC04C3" w:rsidRDefault="00E548C3" w:rsidP="004D139D">
      <w:pPr>
        <w:spacing w:after="0"/>
        <w:jc w:val="center"/>
        <w:outlineLvl w:val="0"/>
        <w:rPr>
          <w:rFonts w:ascii="Arial" w:hAnsi="Arial" w:cs="Arial"/>
          <w:sz w:val="28"/>
          <w:szCs w:val="28"/>
        </w:rPr>
      </w:pPr>
      <w:r w:rsidRPr="00DC04C3">
        <w:rPr>
          <w:rFonts w:ascii="Arial" w:hAnsi="Arial" w:cs="Arial"/>
          <w:sz w:val="28"/>
          <w:szCs w:val="28"/>
        </w:rPr>
        <w:t>For Immediate Release</w:t>
      </w:r>
    </w:p>
    <w:p w14:paraId="6EABEE8A" w14:textId="77777777" w:rsidR="004D139D" w:rsidRPr="004F3427" w:rsidRDefault="004D139D" w:rsidP="004D139D">
      <w:pPr>
        <w:spacing w:after="0"/>
        <w:jc w:val="center"/>
        <w:outlineLvl w:val="0"/>
        <w:rPr>
          <w:rFonts w:ascii="Arial" w:hAnsi="Arial" w:cs="Arial"/>
          <w:sz w:val="28"/>
          <w:szCs w:val="28"/>
        </w:rPr>
      </w:pPr>
    </w:p>
    <w:p w14:paraId="54EB235C" w14:textId="40C8E990" w:rsidR="00E31586" w:rsidRPr="004F3427" w:rsidRDefault="00BC6757" w:rsidP="00755313">
      <w:pPr>
        <w:spacing w:after="0"/>
        <w:jc w:val="center"/>
        <w:outlineLvl w:val="0"/>
        <w:rPr>
          <w:rFonts w:ascii="Arial" w:hAnsi="Arial" w:cs="Arial"/>
          <w:b/>
          <w:sz w:val="28"/>
          <w:szCs w:val="28"/>
        </w:rPr>
      </w:pPr>
      <w:r w:rsidRPr="004F3427">
        <w:rPr>
          <w:rFonts w:ascii="Arial" w:hAnsi="Arial" w:cs="Arial"/>
          <w:b/>
          <w:sz w:val="28"/>
          <w:szCs w:val="28"/>
        </w:rPr>
        <w:t xml:space="preserve">Pensacola State College Foundation </w:t>
      </w:r>
      <w:r w:rsidR="007E59CB" w:rsidRPr="004F3427">
        <w:rPr>
          <w:rFonts w:ascii="Arial" w:hAnsi="Arial" w:cs="Arial"/>
          <w:b/>
          <w:sz w:val="28"/>
          <w:szCs w:val="28"/>
        </w:rPr>
        <w:t xml:space="preserve">brings virtual training to </w:t>
      </w:r>
      <w:r w:rsidR="00755313" w:rsidRPr="004F3427">
        <w:rPr>
          <w:rFonts w:ascii="Arial" w:hAnsi="Arial" w:cs="Arial"/>
          <w:b/>
          <w:sz w:val="28"/>
          <w:szCs w:val="28"/>
        </w:rPr>
        <w:t xml:space="preserve">Navy Federal </w:t>
      </w:r>
      <w:r w:rsidR="007E59CB" w:rsidRPr="004F3427">
        <w:rPr>
          <w:rFonts w:ascii="Arial" w:hAnsi="Arial" w:cs="Arial"/>
          <w:b/>
          <w:sz w:val="28"/>
          <w:szCs w:val="28"/>
        </w:rPr>
        <w:t>leaders; hopes other organizations jump on board</w:t>
      </w:r>
    </w:p>
    <w:p w14:paraId="5BB86ABE" w14:textId="77777777" w:rsidR="000C6A66" w:rsidRPr="00DC04C3" w:rsidRDefault="000C6A66" w:rsidP="00FB0C1D">
      <w:pPr>
        <w:spacing w:after="0"/>
        <w:jc w:val="both"/>
        <w:outlineLvl w:val="0"/>
        <w:rPr>
          <w:rFonts w:ascii="Arial" w:hAnsi="Arial" w:cs="Arial"/>
          <w:b/>
        </w:rPr>
      </w:pPr>
    </w:p>
    <w:p w14:paraId="00020BD5" w14:textId="670EA73F" w:rsidR="006F4CEE" w:rsidRDefault="005A3004" w:rsidP="009D5E88">
      <w:pPr>
        <w:spacing w:after="0"/>
        <w:jc w:val="both"/>
        <w:rPr>
          <w:rFonts w:ascii="Arial" w:hAnsi="Arial" w:cs="Arial"/>
        </w:rPr>
      </w:pPr>
      <w:r>
        <w:rPr>
          <w:rFonts w:ascii="Arial" w:hAnsi="Arial" w:cs="Arial"/>
          <w:b/>
        </w:rPr>
        <w:t>PENSACOLA, Fla</w:t>
      </w:r>
      <w:r w:rsidR="00B017E9" w:rsidRPr="00DC04C3">
        <w:rPr>
          <w:rFonts w:ascii="Arial" w:hAnsi="Arial" w:cs="Arial"/>
          <w:b/>
        </w:rPr>
        <w:t>. (</w:t>
      </w:r>
      <w:r w:rsidR="004F3427">
        <w:rPr>
          <w:rFonts w:ascii="Arial" w:hAnsi="Arial" w:cs="Arial"/>
          <w:b/>
        </w:rPr>
        <w:t>April 28</w:t>
      </w:r>
      <w:r w:rsidR="00A379C8" w:rsidRPr="00DC04C3">
        <w:rPr>
          <w:rFonts w:ascii="Arial" w:hAnsi="Arial" w:cs="Arial"/>
          <w:b/>
        </w:rPr>
        <w:t>,</w:t>
      </w:r>
      <w:r w:rsidR="00DC04C3">
        <w:rPr>
          <w:rFonts w:ascii="Arial" w:hAnsi="Arial" w:cs="Arial"/>
          <w:b/>
        </w:rPr>
        <w:t xml:space="preserve"> 202</w:t>
      </w:r>
      <w:r w:rsidR="004F3427">
        <w:rPr>
          <w:rFonts w:ascii="Arial" w:hAnsi="Arial" w:cs="Arial"/>
          <w:b/>
        </w:rPr>
        <w:t>1</w:t>
      </w:r>
      <w:r w:rsidR="00E548C3" w:rsidRPr="00DC04C3">
        <w:rPr>
          <w:rFonts w:ascii="Arial" w:hAnsi="Arial" w:cs="Arial"/>
          <w:b/>
        </w:rPr>
        <w:t>) –</w:t>
      </w:r>
      <w:r w:rsidR="007E59CB">
        <w:rPr>
          <w:rFonts w:ascii="Arial" w:hAnsi="Arial" w:cs="Arial"/>
          <w:b/>
        </w:rPr>
        <w:t xml:space="preserve"> </w:t>
      </w:r>
      <w:r w:rsidR="00CC00C0">
        <w:rPr>
          <w:rFonts w:ascii="Arial" w:hAnsi="Arial" w:cs="Arial"/>
        </w:rPr>
        <w:t xml:space="preserve">Pensacola State College Foundation’s </w:t>
      </w:r>
      <w:hyperlink r:id="rId7" w:history="1">
        <w:r w:rsidR="00CC00C0" w:rsidRPr="00A778EC">
          <w:rPr>
            <w:rStyle w:val="Hyperlink"/>
            <w:rFonts w:ascii="Arial" w:hAnsi="Arial" w:cs="Arial"/>
          </w:rPr>
          <w:t>Nonprofit Center</w:t>
        </w:r>
        <w:r w:rsidR="007E59CB" w:rsidRPr="00A778EC">
          <w:rPr>
            <w:rStyle w:val="Hyperlink"/>
            <w:rFonts w:ascii="Arial" w:hAnsi="Arial" w:cs="Arial"/>
          </w:rPr>
          <w:t xml:space="preserve"> for Excellence and Philanthropy</w:t>
        </w:r>
      </w:hyperlink>
      <w:r w:rsidR="007E59CB">
        <w:rPr>
          <w:rFonts w:ascii="Arial" w:hAnsi="Arial" w:cs="Arial"/>
        </w:rPr>
        <w:t xml:space="preserve"> is </w:t>
      </w:r>
      <w:r w:rsidR="00226DC2">
        <w:rPr>
          <w:rFonts w:ascii="Arial" w:hAnsi="Arial" w:cs="Arial"/>
        </w:rPr>
        <w:t>partnering with</w:t>
      </w:r>
      <w:r w:rsidR="007E59CB">
        <w:rPr>
          <w:rFonts w:ascii="Arial" w:hAnsi="Arial" w:cs="Arial"/>
        </w:rPr>
        <w:t xml:space="preserve"> Navy Federal Cr</w:t>
      </w:r>
      <w:r w:rsidR="00226DC2">
        <w:rPr>
          <w:rFonts w:ascii="Arial" w:hAnsi="Arial" w:cs="Arial"/>
        </w:rPr>
        <w:t>edit Union to provide</w:t>
      </w:r>
      <w:r w:rsidR="007E59CB">
        <w:rPr>
          <w:rFonts w:ascii="Arial" w:hAnsi="Arial" w:cs="Arial"/>
        </w:rPr>
        <w:t xml:space="preserve"> </w:t>
      </w:r>
      <w:r w:rsidR="006F4CEE">
        <w:rPr>
          <w:rFonts w:ascii="Arial" w:hAnsi="Arial" w:cs="Arial"/>
        </w:rPr>
        <w:t xml:space="preserve">extensive </w:t>
      </w:r>
      <w:r w:rsidR="00E127F8" w:rsidRPr="00E127F8">
        <w:rPr>
          <w:rFonts w:ascii="Arial" w:hAnsi="Arial" w:cs="Arial"/>
        </w:rPr>
        <w:t>training for its team members who serve on over 50 boards throughout the country.</w:t>
      </w:r>
      <w:r w:rsidR="00E127F8">
        <w:rPr>
          <w:rFonts w:ascii="Arial" w:hAnsi="Arial" w:cs="Arial"/>
        </w:rPr>
        <w:t xml:space="preserve"> </w:t>
      </w:r>
      <w:r w:rsidR="007E59CB">
        <w:rPr>
          <w:rFonts w:ascii="Arial" w:hAnsi="Arial" w:cs="Arial"/>
        </w:rPr>
        <w:t xml:space="preserve">The </w:t>
      </w:r>
      <w:r w:rsidR="00226DC2">
        <w:rPr>
          <w:rFonts w:ascii="Arial" w:hAnsi="Arial" w:cs="Arial"/>
        </w:rPr>
        <w:t>extra step taken to fund training stems from the credit union’</w:t>
      </w:r>
      <w:r w:rsidR="00EC0194">
        <w:rPr>
          <w:rFonts w:ascii="Arial" w:hAnsi="Arial" w:cs="Arial"/>
        </w:rPr>
        <w:t>s commitment to serve in its communities.</w:t>
      </w:r>
    </w:p>
    <w:p w14:paraId="025B41AE" w14:textId="01F34F03" w:rsidR="006F4CEE" w:rsidRDefault="006F4CEE" w:rsidP="009D5E88">
      <w:pPr>
        <w:spacing w:after="0"/>
        <w:jc w:val="both"/>
        <w:rPr>
          <w:rFonts w:ascii="Arial" w:hAnsi="Arial" w:cs="Arial"/>
        </w:rPr>
      </w:pPr>
    </w:p>
    <w:p w14:paraId="6E2ACC4E" w14:textId="19981FAC" w:rsidR="006F4CEE" w:rsidRDefault="006F4CEE" w:rsidP="009D5E88">
      <w:pPr>
        <w:spacing w:after="0"/>
        <w:jc w:val="both"/>
        <w:rPr>
          <w:rFonts w:ascii="Arial" w:hAnsi="Arial" w:cs="Arial"/>
        </w:rPr>
      </w:pPr>
      <w:r>
        <w:rPr>
          <w:rFonts w:ascii="Arial" w:hAnsi="Arial" w:cs="Arial"/>
        </w:rPr>
        <w:t xml:space="preserve">“The Navy Federal team is consistent in showing up and pouring back into </w:t>
      </w:r>
      <w:r w:rsidR="00BC516B">
        <w:rPr>
          <w:rFonts w:ascii="Arial" w:hAnsi="Arial" w:cs="Arial"/>
        </w:rPr>
        <w:t>the</w:t>
      </w:r>
      <w:r w:rsidR="00483AD9">
        <w:rPr>
          <w:rFonts w:ascii="Arial" w:hAnsi="Arial" w:cs="Arial"/>
        </w:rPr>
        <w:t>ir</w:t>
      </w:r>
      <w:r w:rsidR="00BC516B">
        <w:rPr>
          <w:rFonts w:ascii="Arial" w:hAnsi="Arial" w:cs="Arial"/>
        </w:rPr>
        <w:t xml:space="preserve"> communities</w:t>
      </w:r>
      <w:r>
        <w:rPr>
          <w:rFonts w:ascii="Arial" w:hAnsi="Arial" w:cs="Arial"/>
        </w:rPr>
        <w:t xml:space="preserve">,” said Andrea Krieger, </w:t>
      </w:r>
      <w:r w:rsidR="004A02A0">
        <w:rPr>
          <w:rFonts w:ascii="Arial" w:hAnsi="Arial" w:cs="Arial"/>
        </w:rPr>
        <w:t>e</w:t>
      </w:r>
      <w:r>
        <w:rPr>
          <w:rFonts w:ascii="Arial" w:hAnsi="Arial" w:cs="Arial"/>
        </w:rPr>
        <w:t xml:space="preserve">xecutive </w:t>
      </w:r>
      <w:r w:rsidR="004A02A0">
        <w:rPr>
          <w:rFonts w:ascii="Arial" w:hAnsi="Arial" w:cs="Arial"/>
        </w:rPr>
        <w:t>d</w:t>
      </w:r>
      <w:r>
        <w:rPr>
          <w:rFonts w:ascii="Arial" w:hAnsi="Arial" w:cs="Arial"/>
        </w:rPr>
        <w:t xml:space="preserve">irector of </w:t>
      </w:r>
      <w:r w:rsidR="004A02A0">
        <w:rPr>
          <w:rFonts w:ascii="Arial" w:hAnsi="Arial" w:cs="Arial"/>
        </w:rPr>
        <w:t>i</w:t>
      </w:r>
      <w:r w:rsidR="00B13CF1">
        <w:rPr>
          <w:rFonts w:ascii="Arial" w:hAnsi="Arial" w:cs="Arial"/>
        </w:rPr>
        <w:t xml:space="preserve">nstitutional </w:t>
      </w:r>
      <w:r w:rsidR="004A02A0">
        <w:rPr>
          <w:rFonts w:ascii="Arial" w:hAnsi="Arial" w:cs="Arial"/>
        </w:rPr>
        <w:t>d</w:t>
      </w:r>
      <w:r w:rsidR="00B13CF1">
        <w:rPr>
          <w:rFonts w:ascii="Arial" w:hAnsi="Arial" w:cs="Arial"/>
        </w:rPr>
        <w:t xml:space="preserve">evelopment for </w:t>
      </w:r>
      <w:r>
        <w:rPr>
          <w:rFonts w:ascii="Arial" w:hAnsi="Arial" w:cs="Arial"/>
        </w:rPr>
        <w:t>Pensacola State College Foundation. “</w:t>
      </w:r>
      <w:r w:rsidR="00B7579A">
        <w:rPr>
          <w:rFonts w:ascii="Arial" w:hAnsi="Arial" w:cs="Arial"/>
        </w:rPr>
        <w:t xml:space="preserve">By </w:t>
      </w:r>
      <w:r w:rsidR="00D475FD">
        <w:rPr>
          <w:rFonts w:ascii="Arial" w:hAnsi="Arial" w:cs="Arial"/>
        </w:rPr>
        <w:t>providing f</w:t>
      </w:r>
      <w:r w:rsidR="00B7579A">
        <w:rPr>
          <w:rFonts w:ascii="Arial" w:hAnsi="Arial" w:cs="Arial"/>
        </w:rPr>
        <w:t xml:space="preserve">unding </w:t>
      </w:r>
      <w:r w:rsidR="00D475FD">
        <w:rPr>
          <w:rFonts w:ascii="Arial" w:hAnsi="Arial" w:cs="Arial"/>
        </w:rPr>
        <w:t xml:space="preserve">for </w:t>
      </w:r>
      <w:r w:rsidR="00B7579A">
        <w:rPr>
          <w:rFonts w:ascii="Arial" w:hAnsi="Arial" w:cs="Arial"/>
        </w:rPr>
        <w:t xml:space="preserve">this training, </w:t>
      </w:r>
      <w:r w:rsidR="00D475FD">
        <w:rPr>
          <w:rFonts w:ascii="Arial" w:hAnsi="Arial" w:cs="Arial"/>
        </w:rPr>
        <w:t xml:space="preserve">Navy Federal gives us </w:t>
      </w:r>
      <w:r w:rsidR="00B7579A">
        <w:rPr>
          <w:rFonts w:ascii="Arial" w:hAnsi="Arial" w:cs="Arial"/>
        </w:rPr>
        <w:t>the ability to</w:t>
      </w:r>
      <w:r w:rsidR="006508D7">
        <w:rPr>
          <w:rFonts w:ascii="Arial" w:hAnsi="Arial" w:cs="Arial"/>
        </w:rPr>
        <w:t xml:space="preserve"> </w:t>
      </w:r>
      <w:r w:rsidR="00D475FD">
        <w:rPr>
          <w:rFonts w:ascii="Arial" w:hAnsi="Arial" w:cs="Arial"/>
        </w:rPr>
        <w:t xml:space="preserve">share tools and resources that can </w:t>
      </w:r>
      <w:r w:rsidR="00B7579A">
        <w:rPr>
          <w:rFonts w:ascii="Arial" w:hAnsi="Arial" w:cs="Arial"/>
        </w:rPr>
        <w:t>elevate the expertise these</w:t>
      </w:r>
      <w:r>
        <w:rPr>
          <w:rFonts w:ascii="Arial" w:hAnsi="Arial" w:cs="Arial"/>
        </w:rPr>
        <w:t xml:space="preserve"> leaders</w:t>
      </w:r>
      <w:r w:rsidR="006508D7">
        <w:rPr>
          <w:rFonts w:ascii="Arial" w:hAnsi="Arial" w:cs="Arial"/>
        </w:rPr>
        <w:t xml:space="preserve"> already</w:t>
      </w:r>
      <w:r>
        <w:rPr>
          <w:rFonts w:ascii="Arial" w:hAnsi="Arial" w:cs="Arial"/>
        </w:rPr>
        <w:t xml:space="preserve"> </w:t>
      </w:r>
      <w:r w:rsidR="006508D7">
        <w:rPr>
          <w:rFonts w:ascii="Arial" w:hAnsi="Arial" w:cs="Arial"/>
        </w:rPr>
        <w:t xml:space="preserve">have </w:t>
      </w:r>
      <w:r w:rsidR="008D0EF3">
        <w:rPr>
          <w:rFonts w:ascii="Arial" w:hAnsi="Arial" w:cs="Arial"/>
        </w:rPr>
        <w:t>so they can best</w:t>
      </w:r>
      <w:r w:rsidR="00CF4EC4">
        <w:rPr>
          <w:rFonts w:ascii="Arial" w:hAnsi="Arial" w:cs="Arial"/>
        </w:rPr>
        <w:t xml:space="preserve"> </w:t>
      </w:r>
      <w:r w:rsidR="003D4678">
        <w:rPr>
          <w:rFonts w:ascii="Arial" w:hAnsi="Arial" w:cs="Arial"/>
        </w:rPr>
        <w:t>serve their organization</w:t>
      </w:r>
      <w:r w:rsidR="001E3411">
        <w:rPr>
          <w:rFonts w:ascii="Arial" w:hAnsi="Arial" w:cs="Arial"/>
        </w:rPr>
        <w:t>s</w:t>
      </w:r>
      <w:r w:rsidR="00841067">
        <w:rPr>
          <w:rFonts w:ascii="Arial" w:hAnsi="Arial" w:cs="Arial"/>
        </w:rPr>
        <w:t>.”</w:t>
      </w:r>
    </w:p>
    <w:p w14:paraId="22D352BA" w14:textId="20197B8B" w:rsidR="006F4CEE" w:rsidRDefault="006F4CEE" w:rsidP="009D5E88">
      <w:pPr>
        <w:spacing w:after="0"/>
        <w:jc w:val="both"/>
        <w:rPr>
          <w:rFonts w:ascii="Arial" w:hAnsi="Arial" w:cs="Arial"/>
        </w:rPr>
      </w:pPr>
    </w:p>
    <w:p w14:paraId="152DF0E6" w14:textId="38C36259" w:rsidR="006F4CEE" w:rsidRDefault="00841067" w:rsidP="009D5E88">
      <w:pPr>
        <w:spacing w:after="0"/>
        <w:jc w:val="both"/>
        <w:rPr>
          <w:rFonts w:ascii="Arial" w:hAnsi="Arial" w:cs="Arial"/>
        </w:rPr>
      </w:pPr>
      <w:bookmarkStart w:id="0" w:name="_GoBack"/>
      <w:r>
        <w:rPr>
          <w:rFonts w:ascii="Arial" w:hAnsi="Arial" w:cs="Arial"/>
        </w:rPr>
        <w:t>The</w:t>
      </w:r>
      <w:r w:rsidR="001F17A7">
        <w:rPr>
          <w:rFonts w:ascii="Arial" w:hAnsi="Arial" w:cs="Arial"/>
        </w:rPr>
        <w:t xml:space="preserve"> t</w:t>
      </w:r>
      <w:r w:rsidR="00AE0EE9">
        <w:rPr>
          <w:rFonts w:ascii="Arial" w:hAnsi="Arial" w:cs="Arial"/>
        </w:rPr>
        <w:t>hree-part</w:t>
      </w:r>
      <w:r w:rsidR="001E3411">
        <w:rPr>
          <w:rFonts w:ascii="Arial" w:hAnsi="Arial" w:cs="Arial"/>
        </w:rPr>
        <w:t xml:space="preserve"> </w:t>
      </w:r>
      <w:r w:rsidR="00052498">
        <w:rPr>
          <w:rFonts w:ascii="Arial" w:hAnsi="Arial" w:cs="Arial"/>
        </w:rPr>
        <w:t xml:space="preserve">virtual </w:t>
      </w:r>
      <w:r w:rsidR="003D4678">
        <w:rPr>
          <w:rFonts w:ascii="Arial" w:hAnsi="Arial" w:cs="Arial"/>
        </w:rPr>
        <w:t xml:space="preserve">training </w:t>
      </w:r>
      <w:r w:rsidR="001E3411">
        <w:rPr>
          <w:rFonts w:ascii="Arial" w:hAnsi="Arial" w:cs="Arial"/>
        </w:rPr>
        <w:t>series</w:t>
      </w:r>
      <w:r>
        <w:rPr>
          <w:rFonts w:ascii="Arial" w:hAnsi="Arial" w:cs="Arial"/>
        </w:rPr>
        <w:t xml:space="preserve"> </w:t>
      </w:r>
      <w:r w:rsidR="001D5755">
        <w:rPr>
          <w:rFonts w:ascii="Arial" w:hAnsi="Arial" w:cs="Arial"/>
        </w:rPr>
        <w:t xml:space="preserve">will </w:t>
      </w:r>
      <w:r>
        <w:rPr>
          <w:rFonts w:ascii="Arial" w:hAnsi="Arial" w:cs="Arial"/>
        </w:rPr>
        <w:t>focus on</w:t>
      </w:r>
      <w:r w:rsidR="00B7579A">
        <w:rPr>
          <w:rFonts w:ascii="Arial" w:hAnsi="Arial" w:cs="Arial"/>
        </w:rPr>
        <w:t xml:space="preserve"> </w:t>
      </w:r>
      <w:r w:rsidR="001F17A7">
        <w:rPr>
          <w:rFonts w:ascii="Arial" w:hAnsi="Arial" w:cs="Arial"/>
        </w:rPr>
        <w:t>board service fundamentals such as strategic plannin</w:t>
      </w:r>
      <w:r w:rsidR="003D4678">
        <w:rPr>
          <w:rFonts w:ascii="Arial" w:hAnsi="Arial" w:cs="Arial"/>
        </w:rPr>
        <w:t>g, fundraising, and governance.</w:t>
      </w:r>
      <w:r w:rsidR="00EF28FC">
        <w:rPr>
          <w:rFonts w:ascii="Arial" w:hAnsi="Arial" w:cs="Arial"/>
        </w:rPr>
        <w:t xml:space="preserve"> The</w:t>
      </w:r>
      <w:r w:rsidR="0087057E">
        <w:rPr>
          <w:rFonts w:ascii="Arial" w:hAnsi="Arial" w:cs="Arial"/>
        </w:rPr>
        <w:t xml:space="preserve"> Nonprofit Center </w:t>
      </w:r>
      <w:r w:rsidR="004F3427">
        <w:rPr>
          <w:rFonts w:ascii="Arial" w:hAnsi="Arial" w:cs="Arial"/>
        </w:rPr>
        <w:t xml:space="preserve">has </w:t>
      </w:r>
      <w:hyperlink r:id="rId8" w:history="1">
        <w:r w:rsidR="004F3427" w:rsidRPr="004F3427">
          <w:rPr>
            <w:rStyle w:val="Hyperlink"/>
            <w:rFonts w:ascii="Arial" w:hAnsi="Arial" w:cs="Arial"/>
          </w:rPr>
          <w:t xml:space="preserve">several </w:t>
        </w:r>
        <w:r w:rsidR="0087057E" w:rsidRPr="004F3427">
          <w:rPr>
            <w:rStyle w:val="Hyperlink"/>
            <w:rFonts w:ascii="Arial" w:hAnsi="Arial" w:cs="Arial"/>
          </w:rPr>
          <w:t>workshops</w:t>
        </w:r>
      </w:hyperlink>
      <w:r w:rsidR="0087057E">
        <w:rPr>
          <w:rFonts w:ascii="Arial" w:hAnsi="Arial" w:cs="Arial"/>
        </w:rPr>
        <w:t xml:space="preserve"> </w:t>
      </w:r>
      <w:r w:rsidR="004F3427">
        <w:rPr>
          <w:rFonts w:ascii="Arial" w:hAnsi="Arial" w:cs="Arial"/>
        </w:rPr>
        <w:t xml:space="preserve">planned, both virtual and in-person, </w:t>
      </w:r>
      <w:r w:rsidR="0087057E">
        <w:rPr>
          <w:rFonts w:ascii="Arial" w:hAnsi="Arial" w:cs="Arial"/>
        </w:rPr>
        <w:t>and will soon announce the launch of a new certificate program for fund development professionals.</w:t>
      </w:r>
    </w:p>
    <w:bookmarkEnd w:id="0"/>
    <w:p w14:paraId="4401DA8F" w14:textId="22410375" w:rsidR="00CC00C0" w:rsidRDefault="00CC00C0" w:rsidP="009D5E88">
      <w:pPr>
        <w:spacing w:after="0"/>
        <w:jc w:val="both"/>
        <w:rPr>
          <w:rFonts w:ascii="Arial" w:hAnsi="Arial" w:cs="Arial"/>
        </w:rPr>
      </w:pPr>
    </w:p>
    <w:p w14:paraId="35BB70D9" w14:textId="4F4F7203" w:rsidR="00C648E9" w:rsidRDefault="001E3411" w:rsidP="009D5E88">
      <w:pPr>
        <w:spacing w:after="0"/>
        <w:jc w:val="both"/>
        <w:rPr>
          <w:rFonts w:ascii="Arial" w:hAnsi="Arial" w:cs="Arial"/>
        </w:rPr>
      </w:pPr>
      <w:r>
        <w:rPr>
          <w:rFonts w:ascii="Arial" w:hAnsi="Arial" w:cs="Arial"/>
        </w:rPr>
        <w:t>“</w:t>
      </w:r>
      <w:r w:rsidR="00D475FD">
        <w:rPr>
          <w:rFonts w:ascii="Arial" w:hAnsi="Arial" w:cs="Arial"/>
        </w:rPr>
        <w:t>Given</w:t>
      </w:r>
      <w:r w:rsidR="00C648E9">
        <w:rPr>
          <w:rFonts w:ascii="Arial" w:hAnsi="Arial" w:cs="Arial"/>
        </w:rPr>
        <w:t xml:space="preserve"> the challenges of this past year</w:t>
      </w:r>
      <w:r w:rsidR="00D475FD">
        <w:rPr>
          <w:rFonts w:ascii="Arial" w:hAnsi="Arial" w:cs="Arial"/>
        </w:rPr>
        <w:t>, organizations, especially nonprofits,</w:t>
      </w:r>
      <w:r w:rsidR="00C648E9">
        <w:rPr>
          <w:rFonts w:ascii="Arial" w:hAnsi="Arial" w:cs="Arial"/>
        </w:rPr>
        <w:t xml:space="preserve"> simply do not have the budget to provide training to their boards</w:t>
      </w:r>
      <w:r w:rsidR="00AE0EE9">
        <w:rPr>
          <w:rFonts w:ascii="Arial" w:hAnsi="Arial" w:cs="Arial"/>
        </w:rPr>
        <w:t>,</w:t>
      </w:r>
      <w:r w:rsidR="00C648E9">
        <w:rPr>
          <w:rFonts w:ascii="Arial" w:hAnsi="Arial" w:cs="Arial"/>
        </w:rPr>
        <w:t>” said Krieger. “</w:t>
      </w:r>
      <w:r w:rsidR="00D475FD">
        <w:rPr>
          <w:rFonts w:ascii="Arial" w:hAnsi="Arial" w:cs="Arial"/>
        </w:rPr>
        <w:t>When</w:t>
      </w:r>
      <w:r w:rsidR="00C648E9">
        <w:rPr>
          <w:rFonts w:ascii="Arial" w:hAnsi="Arial" w:cs="Arial"/>
        </w:rPr>
        <w:t xml:space="preserve"> business leaders and organizations like Navy Federal </w:t>
      </w:r>
      <w:r w:rsidR="00D475FD">
        <w:rPr>
          <w:rFonts w:ascii="Arial" w:hAnsi="Arial" w:cs="Arial"/>
        </w:rPr>
        <w:t xml:space="preserve">prioritize </w:t>
      </w:r>
      <w:r w:rsidR="00C648E9">
        <w:rPr>
          <w:rFonts w:ascii="Arial" w:hAnsi="Arial" w:cs="Arial"/>
        </w:rPr>
        <w:t xml:space="preserve">this kind </w:t>
      </w:r>
      <w:r w:rsidR="001D5755">
        <w:rPr>
          <w:rFonts w:ascii="Arial" w:hAnsi="Arial" w:cs="Arial"/>
        </w:rPr>
        <w:t xml:space="preserve">of </w:t>
      </w:r>
      <w:r w:rsidR="00D475FD">
        <w:rPr>
          <w:rFonts w:ascii="Arial" w:hAnsi="Arial" w:cs="Arial"/>
        </w:rPr>
        <w:t xml:space="preserve">professional </w:t>
      </w:r>
      <w:r w:rsidR="00AE0EE9">
        <w:rPr>
          <w:rFonts w:ascii="Arial" w:hAnsi="Arial" w:cs="Arial"/>
        </w:rPr>
        <w:t>development</w:t>
      </w:r>
      <w:r w:rsidR="008D0EF3">
        <w:rPr>
          <w:rFonts w:ascii="Arial" w:hAnsi="Arial" w:cs="Arial"/>
        </w:rPr>
        <w:t xml:space="preserve">, it </w:t>
      </w:r>
      <w:r w:rsidR="00C648E9">
        <w:rPr>
          <w:rFonts w:ascii="Arial" w:hAnsi="Arial" w:cs="Arial"/>
        </w:rPr>
        <w:t>reap</w:t>
      </w:r>
      <w:r w:rsidR="008D0EF3">
        <w:rPr>
          <w:rFonts w:ascii="Arial" w:hAnsi="Arial" w:cs="Arial"/>
        </w:rPr>
        <w:t>s</w:t>
      </w:r>
      <w:r w:rsidR="00C648E9">
        <w:rPr>
          <w:rFonts w:ascii="Arial" w:hAnsi="Arial" w:cs="Arial"/>
        </w:rPr>
        <w:t xml:space="preserve"> tremendous benefits for everyone involved.” </w:t>
      </w:r>
    </w:p>
    <w:p w14:paraId="43DA4AEF" w14:textId="00E9C10E" w:rsidR="001D5755" w:rsidRDefault="001D5755" w:rsidP="009D5E88">
      <w:pPr>
        <w:spacing w:after="0"/>
        <w:jc w:val="both"/>
        <w:rPr>
          <w:rFonts w:ascii="Arial" w:hAnsi="Arial" w:cs="Arial"/>
        </w:rPr>
      </w:pPr>
    </w:p>
    <w:p w14:paraId="5CA181F5" w14:textId="27A16902" w:rsidR="009C36B7" w:rsidRDefault="00EF28FC" w:rsidP="009C36B7">
      <w:pPr>
        <w:spacing w:after="0"/>
        <w:jc w:val="both"/>
        <w:rPr>
          <w:rFonts w:ascii="Arial" w:hAnsi="Arial" w:cs="Arial"/>
        </w:rPr>
      </w:pPr>
      <w:r>
        <w:rPr>
          <w:rFonts w:ascii="Arial" w:hAnsi="Arial" w:cs="Arial"/>
        </w:rPr>
        <w:t xml:space="preserve">Navy Federal leaders who serve on boards are part of the credit union’s newly formed Community Board Service Program, which encompasses employees from the Greater Pensacola area as well as </w:t>
      </w:r>
      <w:r w:rsidRPr="00E127F8">
        <w:rPr>
          <w:rFonts w:ascii="Arial" w:hAnsi="Arial" w:cs="Arial"/>
        </w:rPr>
        <w:t>Navy Federal's Headquarters and Wincheste</w:t>
      </w:r>
      <w:r>
        <w:rPr>
          <w:rFonts w:ascii="Arial" w:hAnsi="Arial" w:cs="Arial"/>
        </w:rPr>
        <w:t xml:space="preserve">r Operations Center in Virginia. In 2020, Navy Federal also </w:t>
      </w:r>
      <w:r w:rsidR="00EC0194">
        <w:rPr>
          <w:rFonts w:ascii="Arial" w:hAnsi="Arial" w:cs="Arial"/>
        </w:rPr>
        <w:t>added</w:t>
      </w:r>
      <w:r>
        <w:rPr>
          <w:rFonts w:ascii="Arial" w:hAnsi="Arial" w:cs="Arial"/>
        </w:rPr>
        <w:t xml:space="preserve"> the benefit of eight paid volunteer leave hours per year to </w:t>
      </w:r>
      <w:r w:rsidR="00EC0194">
        <w:rPr>
          <w:rFonts w:ascii="Arial" w:hAnsi="Arial" w:cs="Arial"/>
        </w:rPr>
        <w:t xml:space="preserve">every </w:t>
      </w:r>
      <w:r>
        <w:rPr>
          <w:rFonts w:ascii="Arial" w:hAnsi="Arial" w:cs="Arial"/>
        </w:rPr>
        <w:t>team member</w:t>
      </w:r>
      <w:r w:rsidR="00EC0194">
        <w:rPr>
          <w:rFonts w:ascii="Arial" w:hAnsi="Arial" w:cs="Arial"/>
        </w:rPr>
        <w:t xml:space="preserve">. </w:t>
      </w:r>
    </w:p>
    <w:p w14:paraId="4035CCF2" w14:textId="77777777" w:rsidR="00DB7AD0" w:rsidRDefault="00DB7AD0" w:rsidP="009D5E88">
      <w:pPr>
        <w:spacing w:after="0"/>
        <w:jc w:val="both"/>
        <w:rPr>
          <w:rFonts w:ascii="Arial" w:hAnsi="Arial" w:cs="Arial"/>
        </w:rPr>
      </w:pPr>
    </w:p>
    <w:p w14:paraId="4D7AA888" w14:textId="278B0E4B" w:rsidR="009C36B7" w:rsidRDefault="00DB7AD0" w:rsidP="009D5E88">
      <w:pPr>
        <w:spacing w:after="0"/>
        <w:jc w:val="both"/>
        <w:rPr>
          <w:rFonts w:ascii="Arial" w:hAnsi="Arial" w:cs="Arial"/>
        </w:rPr>
      </w:pPr>
      <w:r>
        <w:rPr>
          <w:rFonts w:ascii="Arial" w:hAnsi="Arial" w:cs="Arial"/>
        </w:rPr>
        <w:t xml:space="preserve">“Our </w:t>
      </w:r>
      <w:r w:rsidR="00CC00C0">
        <w:rPr>
          <w:rFonts w:ascii="Arial" w:hAnsi="Arial" w:cs="Arial"/>
        </w:rPr>
        <w:t xml:space="preserve">team members often </w:t>
      </w:r>
      <w:r>
        <w:rPr>
          <w:rFonts w:ascii="Arial" w:hAnsi="Arial" w:cs="Arial"/>
        </w:rPr>
        <w:t>mend</w:t>
      </w:r>
      <w:r w:rsidR="00CC00C0">
        <w:rPr>
          <w:rFonts w:ascii="Arial" w:hAnsi="Arial" w:cs="Arial"/>
        </w:rPr>
        <w:t xml:space="preserve"> their passio</w:t>
      </w:r>
      <w:r w:rsidR="001A0BBD">
        <w:rPr>
          <w:rFonts w:ascii="Arial" w:hAnsi="Arial" w:cs="Arial"/>
        </w:rPr>
        <w:t>n and purpose together when giving bac</w:t>
      </w:r>
      <w:r>
        <w:rPr>
          <w:rFonts w:ascii="Arial" w:hAnsi="Arial" w:cs="Arial"/>
        </w:rPr>
        <w:t>k</w:t>
      </w:r>
      <w:r w:rsidR="00CC00C0">
        <w:rPr>
          <w:rFonts w:ascii="Arial" w:hAnsi="Arial" w:cs="Arial"/>
        </w:rPr>
        <w:t xml:space="preserve">,” said </w:t>
      </w:r>
      <w:r w:rsidR="006808D2">
        <w:rPr>
          <w:rFonts w:ascii="Arial" w:hAnsi="Arial" w:cs="Arial"/>
        </w:rPr>
        <w:t>Jennifer McFarren</w:t>
      </w:r>
      <w:r w:rsidR="00CC00C0">
        <w:rPr>
          <w:rFonts w:ascii="Arial" w:hAnsi="Arial" w:cs="Arial"/>
        </w:rPr>
        <w:t xml:space="preserve">, Navy Federal’s </w:t>
      </w:r>
      <w:r w:rsidR="006808D2">
        <w:rPr>
          <w:rFonts w:ascii="Arial" w:hAnsi="Arial" w:cs="Arial"/>
        </w:rPr>
        <w:t>manager of community and education outreach</w:t>
      </w:r>
      <w:r w:rsidR="00CC00C0">
        <w:rPr>
          <w:rFonts w:ascii="Arial" w:hAnsi="Arial" w:cs="Arial"/>
        </w:rPr>
        <w:t>. “</w:t>
      </w:r>
      <w:r>
        <w:rPr>
          <w:rFonts w:ascii="Arial" w:hAnsi="Arial" w:cs="Arial"/>
        </w:rPr>
        <w:t xml:space="preserve">The </w:t>
      </w:r>
      <w:r>
        <w:rPr>
          <w:rFonts w:ascii="Arial" w:hAnsi="Arial" w:cs="Arial"/>
        </w:rPr>
        <w:lastRenderedPageBreak/>
        <w:t xml:space="preserve">pandemic has not slowed their willingness to be engaged </w:t>
      </w:r>
      <w:r w:rsidR="00884B41">
        <w:rPr>
          <w:rFonts w:ascii="Arial" w:hAnsi="Arial" w:cs="Arial"/>
        </w:rPr>
        <w:t xml:space="preserve">in volunteer efforts and serve </w:t>
      </w:r>
      <w:r w:rsidR="00BC516B">
        <w:rPr>
          <w:rFonts w:ascii="Arial" w:hAnsi="Arial" w:cs="Arial"/>
        </w:rPr>
        <w:t>in leadership capacities to support the mission of impactful organizations we partner with.</w:t>
      </w:r>
      <w:r w:rsidR="009C36B7">
        <w:rPr>
          <w:rFonts w:ascii="Arial" w:hAnsi="Arial" w:cs="Arial"/>
        </w:rPr>
        <w:t>”</w:t>
      </w:r>
    </w:p>
    <w:p w14:paraId="1CB00EAB" w14:textId="77777777" w:rsidR="00EE2052" w:rsidRDefault="00EE2052" w:rsidP="009D5E88">
      <w:pPr>
        <w:spacing w:after="0"/>
        <w:jc w:val="both"/>
        <w:rPr>
          <w:rFonts w:ascii="Arial" w:hAnsi="Arial" w:cs="Arial"/>
        </w:rPr>
      </w:pPr>
    </w:p>
    <w:p w14:paraId="017AE95C" w14:textId="15F31543" w:rsidR="00CC00C0" w:rsidRDefault="00F128F7" w:rsidP="009D5E88">
      <w:pPr>
        <w:spacing w:after="0"/>
        <w:jc w:val="both"/>
        <w:rPr>
          <w:rFonts w:ascii="Arial" w:hAnsi="Arial" w:cs="Arial"/>
        </w:rPr>
      </w:pPr>
      <w:r>
        <w:rPr>
          <w:rFonts w:ascii="Arial" w:hAnsi="Arial" w:cs="Arial"/>
        </w:rPr>
        <w:t>I</w:t>
      </w:r>
      <w:r w:rsidRPr="00391E42">
        <w:rPr>
          <w:rFonts w:ascii="Arial" w:hAnsi="Arial" w:cs="Arial"/>
        </w:rPr>
        <w:t>n 2019, the Pensacola State College Foundation launched a nonprofit center to help support training and education of nonprofit professionals and the key volunteers who make the social sector in Northwest Florida a vibrant source of support for those in need.</w:t>
      </w:r>
      <w:r>
        <w:rPr>
          <w:rFonts w:ascii="Arial" w:hAnsi="Arial" w:cs="Arial"/>
        </w:rPr>
        <w:t xml:space="preserve"> </w:t>
      </w:r>
      <w:r w:rsidR="00DB7AD0">
        <w:rPr>
          <w:rFonts w:ascii="Arial" w:hAnsi="Arial" w:cs="Arial"/>
        </w:rPr>
        <w:t xml:space="preserve">To learn more about </w:t>
      </w:r>
      <w:r>
        <w:rPr>
          <w:rFonts w:ascii="Arial" w:hAnsi="Arial" w:cs="Arial"/>
        </w:rPr>
        <w:t>the Nonprofit Center and its training opportunities</w:t>
      </w:r>
      <w:r w:rsidR="00DB7AD0">
        <w:rPr>
          <w:rFonts w:ascii="Arial" w:hAnsi="Arial" w:cs="Arial"/>
        </w:rPr>
        <w:t xml:space="preserve">, please visit </w:t>
      </w:r>
      <w:hyperlink r:id="rId9" w:history="1">
        <w:r w:rsidR="00DB7AD0" w:rsidRPr="00A778EC">
          <w:rPr>
            <w:rStyle w:val="Hyperlink"/>
            <w:rFonts w:ascii="Arial" w:hAnsi="Arial" w:cs="Arial"/>
          </w:rPr>
          <w:t>foundation.pensacolastate.edu</w:t>
        </w:r>
      </w:hyperlink>
      <w:r w:rsidR="00DB7AD0">
        <w:rPr>
          <w:rFonts w:ascii="Arial" w:hAnsi="Arial" w:cs="Arial"/>
        </w:rPr>
        <w:t xml:space="preserve"> or send an email to </w:t>
      </w:r>
      <w:hyperlink r:id="rId10" w:history="1">
        <w:r w:rsidR="004F3427" w:rsidRPr="00301454">
          <w:rPr>
            <w:rStyle w:val="Hyperlink"/>
            <w:rFonts w:ascii="Arial" w:hAnsi="Arial" w:cs="Arial"/>
          </w:rPr>
          <w:t>nonprofitcenter@pensacolastate.edu</w:t>
        </w:r>
      </w:hyperlink>
      <w:r w:rsidR="004F3427">
        <w:rPr>
          <w:rFonts w:ascii="Arial" w:hAnsi="Arial" w:cs="Arial"/>
        </w:rPr>
        <w:t>.</w:t>
      </w:r>
    </w:p>
    <w:p w14:paraId="1CBDFC3D" w14:textId="3F8274B8" w:rsidR="00AD5F42" w:rsidRDefault="00AD5F42" w:rsidP="00C36379">
      <w:pPr>
        <w:spacing w:after="0"/>
        <w:jc w:val="both"/>
        <w:rPr>
          <w:rFonts w:ascii="Arial" w:hAnsi="Arial" w:cs="Arial"/>
        </w:rPr>
      </w:pPr>
    </w:p>
    <w:p w14:paraId="573CECB3" w14:textId="486762A8" w:rsidR="0092495A" w:rsidRPr="0092495A" w:rsidRDefault="00391E42" w:rsidP="0092495A">
      <w:pPr>
        <w:jc w:val="both"/>
        <w:rPr>
          <w:rFonts w:ascii="Arial" w:hAnsi="Arial" w:cs="Arial"/>
          <w:b/>
        </w:rPr>
      </w:pPr>
      <w:r>
        <w:rPr>
          <w:rFonts w:ascii="Arial" w:hAnsi="Arial" w:cs="Arial"/>
          <w:b/>
        </w:rPr>
        <w:t>About the Pensacola State College Foundation</w:t>
      </w:r>
      <w:r w:rsidR="0092495A">
        <w:rPr>
          <w:rFonts w:ascii="Arial" w:hAnsi="Arial" w:cs="Arial"/>
          <w:b/>
        </w:rPr>
        <w:t xml:space="preserve">: </w:t>
      </w:r>
      <w:r>
        <w:rPr>
          <w:rFonts w:ascii="Arial" w:hAnsi="Arial" w:cs="Arial"/>
        </w:rPr>
        <w:t>The m</w:t>
      </w:r>
      <w:r w:rsidRPr="00391E42">
        <w:rPr>
          <w:rFonts w:ascii="Arial" w:hAnsi="Arial" w:cs="Arial"/>
        </w:rPr>
        <w:t>ission of Pens</w:t>
      </w:r>
      <w:r>
        <w:rPr>
          <w:rFonts w:ascii="Arial" w:hAnsi="Arial" w:cs="Arial"/>
        </w:rPr>
        <w:t xml:space="preserve">acola State College Foundation </w:t>
      </w:r>
      <w:r w:rsidRPr="00391E42">
        <w:rPr>
          <w:rFonts w:ascii="Arial" w:hAnsi="Arial" w:cs="Arial"/>
        </w:rPr>
        <w:t>is to support the long-range plan of Pensacola State College by raising financial support to enhance scholarships, programs, faculty, facilities, and improvements to further enhance student accessibility and the learning environment at Pensacola State College</w:t>
      </w:r>
      <w:r>
        <w:rPr>
          <w:rFonts w:ascii="Arial" w:hAnsi="Arial" w:cs="Arial"/>
        </w:rPr>
        <w:t>.</w:t>
      </w:r>
    </w:p>
    <w:p w14:paraId="2A3F9769" w14:textId="28CB07BE" w:rsidR="00391E42" w:rsidRDefault="00FA647F" w:rsidP="00391E42">
      <w:pPr>
        <w:jc w:val="both"/>
        <w:rPr>
          <w:rFonts w:ascii="Arial" w:hAnsi="Arial" w:cs="Arial"/>
        </w:rPr>
      </w:pPr>
      <w:r>
        <w:rPr>
          <w:rFonts w:ascii="Arial" w:hAnsi="Arial" w:cs="Arial"/>
          <w:b/>
        </w:rPr>
        <w:t xml:space="preserve">About PSCF’s </w:t>
      </w:r>
      <w:r w:rsidR="00391E42" w:rsidRPr="00391E42">
        <w:rPr>
          <w:rFonts w:ascii="Arial" w:hAnsi="Arial" w:cs="Arial"/>
          <w:b/>
        </w:rPr>
        <w:t>Nonprofit Center for Excellence and Philanthropy:</w:t>
      </w:r>
      <w:r w:rsidR="00391E42">
        <w:rPr>
          <w:rFonts w:ascii="Arial" w:hAnsi="Arial" w:cs="Arial"/>
        </w:rPr>
        <w:t xml:space="preserve"> I</w:t>
      </w:r>
      <w:r w:rsidR="00391E42" w:rsidRPr="00391E42">
        <w:rPr>
          <w:rFonts w:ascii="Arial" w:hAnsi="Arial" w:cs="Arial"/>
        </w:rPr>
        <w:t xml:space="preserve">n 2019, the Pensacola State College Foundation launched a nonprofit center to help support training and education of nonprofit professionals and the key volunteers who make the social sector in Northwest Florida a vibrant source of support for those in need. With the generous support of a founding partner, the center hosted an </w:t>
      </w:r>
      <w:r w:rsidRPr="00391E42">
        <w:rPr>
          <w:rFonts w:ascii="Arial" w:hAnsi="Arial" w:cs="Arial"/>
        </w:rPr>
        <w:t>inaugural</w:t>
      </w:r>
      <w:r w:rsidR="00391E42" w:rsidRPr="00391E42">
        <w:rPr>
          <w:rFonts w:ascii="Arial" w:hAnsi="Arial" w:cs="Arial"/>
        </w:rPr>
        <w:t xml:space="preserve"> nonprofit summit and four training sessions led by national experts.</w:t>
      </w:r>
    </w:p>
    <w:p w14:paraId="0FF4DE8A" w14:textId="76544623" w:rsidR="00A778EC" w:rsidRDefault="00A778EC" w:rsidP="00391E42">
      <w:pPr>
        <w:jc w:val="both"/>
        <w:rPr>
          <w:rFonts w:ascii="Arial" w:hAnsi="Arial" w:cs="Arial"/>
        </w:rPr>
      </w:pPr>
      <w:r w:rsidRPr="00F73783">
        <w:rPr>
          <w:rFonts w:ascii="Arial" w:hAnsi="Arial" w:cs="Arial"/>
          <w:b/>
        </w:rPr>
        <w:t>About Navy Federal Credit Union:</w:t>
      </w:r>
      <w:r w:rsidRPr="00F73783">
        <w:rPr>
          <w:rFonts w:ascii="Arial" w:hAnsi="Arial" w:cs="Arial"/>
        </w:rPr>
        <w:t xml:space="preserve"> Established in 1933 with only seven members, Navy Federal now has the distinct honor of serving over </w:t>
      </w:r>
      <w:r w:rsidR="004F3427">
        <w:rPr>
          <w:rFonts w:ascii="Arial" w:hAnsi="Arial" w:cs="Arial"/>
        </w:rPr>
        <w:t>10</w:t>
      </w:r>
      <w:r w:rsidRPr="00F73783">
        <w:rPr>
          <w:rFonts w:ascii="Arial" w:hAnsi="Arial" w:cs="Arial"/>
        </w:rPr>
        <w:t xml:space="preserve"> million members globally and is the world’s largest credit union. As a member-owned and not-for-profit organization, Navy Federal always puts the financial needs of its members first. Membership is open to all branches of the armed forces and their families. Dedicated to its mission of service, Navy Federa</w:t>
      </w:r>
      <w:r>
        <w:rPr>
          <w:rFonts w:ascii="Arial" w:hAnsi="Arial" w:cs="Arial"/>
        </w:rPr>
        <w:t>l employs a workforce of over 22,0</w:t>
      </w:r>
      <w:r w:rsidRPr="00F73783">
        <w:rPr>
          <w:rFonts w:ascii="Arial" w:hAnsi="Arial" w:cs="Arial"/>
        </w:rPr>
        <w:t>00 and has a global network of 34</w:t>
      </w:r>
      <w:r>
        <w:rPr>
          <w:rFonts w:ascii="Arial" w:hAnsi="Arial" w:cs="Arial"/>
        </w:rPr>
        <w:t>4</w:t>
      </w:r>
      <w:r w:rsidRPr="00F73783">
        <w:rPr>
          <w:rFonts w:ascii="Arial" w:hAnsi="Arial" w:cs="Arial"/>
        </w:rPr>
        <w:t xml:space="preserve"> branches. For more information about Navy Federal Credit Union, visit </w:t>
      </w:r>
      <w:hyperlink r:id="rId11" w:history="1">
        <w:r w:rsidRPr="00F73783">
          <w:rPr>
            <w:rStyle w:val="Hyperlink"/>
            <w:rFonts w:ascii="Arial" w:hAnsi="Arial" w:cs="Arial"/>
          </w:rPr>
          <w:t>navyfederal.org</w:t>
        </w:r>
      </w:hyperlink>
      <w:r w:rsidRPr="00F73783">
        <w:rPr>
          <w:rFonts w:ascii="Arial" w:hAnsi="Arial" w:cs="Arial"/>
        </w:rPr>
        <w:t>.</w:t>
      </w:r>
      <w:r w:rsidR="004F3427">
        <w:rPr>
          <w:rFonts w:ascii="Arial" w:hAnsi="Arial" w:cs="Arial"/>
        </w:rPr>
        <w:t xml:space="preserve"> </w:t>
      </w:r>
    </w:p>
    <w:p w14:paraId="156B7444" w14:textId="5FA93384" w:rsidR="00E92868" w:rsidRDefault="00FB0C1D" w:rsidP="00391E42">
      <w:pPr>
        <w:jc w:val="center"/>
        <w:rPr>
          <w:rFonts w:ascii="Arial" w:hAnsi="Arial" w:cs="Arial"/>
        </w:rPr>
      </w:pPr>
      <w:r w:rsidRPr="00F73783">
        <w:rPr>
          <w:rFonts w:ascii="Arial" w:hAnsi="Arial" w:cs="Arial"/>
        </w:rPr>
        <w:t>###</w:t>
      </w:r>
    </w:p>
    <w:p w14:paraId="792A25F1" w14:textId="59C297EC" w:rsidR="00FA647F" w:rsidRDefault="00FA647F" w:rsidP="00391E42">
      <w:pPr>
        <w:jc w:val="center"/>
        <w:rPr>
          <w:rFonts w:ascii="Arial" w:hAnsi="Arial" w:cs="Arial"/>
        </w:rPr>
      </w:pPr>
    </w:p>
    <w:p w14:paraId="4F9DBCB4" w14:textId="77777777" w:rsidR="00FA647F" w:rsidRPr="00DC04C3" w:rsidRDefault="00FA647F" w:rsidP="00FA647F">
      <w:pPr>
        <w:rPr>
          <w:rFonts w:ascii="Arial" w:hAnsi="Arial" w:cs="Arial"/>
        </w:rPr>
      </w:pPr>
    </w:p>
    <w:sectPr w:rsidR="00FA647F" w:rsidRPr="00DC04C3" w:rsidSect="004D1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53248"/>
    <w:multiLevelType w:val="hybridMultilevel"/>
    <w:tmpl w:val="5D0A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5C5F53"/>
    <w:multiLevelType w:val="hybridMultilevel"/>
    <w:tmpl w:val="7BD4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8C3"/>
    <w:rsid w:val="000029E4"/>
    <w:rsid w:val="0000612D"/>
    <w:rsid w:val="00006660"/>
    <w:rsid w:val="0001049D"/>
    <w:rsid w:val="00011D00"/>
    <w:rsid w:val="00017C35"/>
    <w:rsid w:val="0003457B"/>
    <w:rsid w:val="00042501"/>
    <w:rsid w:val="00045BC2"/>
    <w:rsid w:val="00052498"/>
    <w:rsid w:val="0006330E"/>
    <w:rsid w:val="00071F08"/>
    <w:rsid w:val="00072C7E"/>
    <w:rsid w:val="0007474A"/>
    <w:rsid w:val="00080FAB"/>
    <w:rsid w:val="00085392"/>
    <w:rsid w:val="000876AD"/>
    <w:rsid w:val="00087790"/>
    <w:rsid w:val="00095834"/>
    <w:rsid w:val="00095A09"/>
    <w:rsid w:val="000A299A"/>
    <w:rsid w:val="000B4383"/>
    <w:rsid w:val="000B6E71"/>
    <w:rsid w:val="000C0478"/>
    <w:rsid w:val="000C0A19"/>
    <w:rsid w:val="000C6A66"/>
    <w:rsid w:val="000D03A6"/>
    <w:rsid w:val="000D7A90"/>
    <w:rsid w:val="000E6519"/>
    <w:rsid w:val="00111B80"/>
    <w:rsid w:val="00113973"/>
    <w:rsid w:val="00123CFD"/>
    <w:rsid w:val="0013157D"/>
    <w:rsid w:val="00134F45"/>
    <w:rsid w:val="001368AB"/>
    <w:rsid w:val="00152F9E"/>
    <w:rsid w:val="0015654A"/>
    <w:rsid w:val="0016337F"/>
    <w:rsid w:val="0017740E"/>
    <w:rsid w:val="001A0BBD"/>
    <w:rsid w:val="001A5BA8"/>
    <w:rsid w:val="001B331B"/>
    <w:rsid w:val="001B3E8B"/>
    <w:rsid w:val="001C106F"/>
    <w:rsid w:val="001D5755"/>
    <w:rsid w:val="001D61D7"/>
    <w:rsid w:val="001E05EA"/>
    <w:rsid w:val="001E2046"/>
    <w:rsid w:val="001E3411"/>
    <w:rsid w:val="001E3745"/>
    <w:rsid w:val="001F17A7"/>
    <w:rsid w:val="00221187"/>
    <w:rsid w:val="00222C3B"/>
    <w:rsid w:val="00226DC2"/>
    <w:rsid w:val="002321EA"/>
    <w:rsid w:val="002374DE"/>
    <w:rsid w:val="00247FCB"/>
    <w:rsid w:val="002516B4"/>
    <w:rsid w:val="00252082"/>
    <w:rsid w:val="0025229B"/>
    <w:rsid w:val="0025436F"/>
    <w:rsid w:val="0025748A"/>
    <w:rsid w:val="00260E77"/>
    <w:rsid w:val="00284AF6"/>
    <w:rsid w:val="00292CC9"/>
    <w:rsid w:val="002A2475"/>
    <w:rsid w:val="002A6051"/>
    <w:rsid w:val="002B068F"/>
    <w:rsid w:val="002B4068"/>
    <w:rsid w:val="002B72A2"/>
    <w:rsid w:val="002C24A0"/>
    <w:rsid w:val="002D5B21"/>
    <w:rsid w:val="002E0CFE"/>
    <w:rsid w:val="002E2148"/>
    <w:rsid w:val="002E2500"/>
    <w:rsid w:val="002F34E4"/>
    <w:rsid w:val="003302C6"/>
    <w:rsid w:val="00342491"/>
    <w:rsid w:val="00347BF7"/>
    <w:rsid w:val="00347DB2"/>
    <w:rsid w:val="00352C2D"/>
    <w:rsid w:val="00353A33"/>
    <w:rsid w:val="003559A1"/>
    <w:rsid w:val="00365B01"/>
    <w:rsid w:val="003704CF"/>
    <w:rsid w:val="00374D3A"/>
    <w:rsid w:val="00380FDC"/>
    <w:rsid w:val="00390549"/>
    <w:rsid w:val="00391E42"/>
    <w:rsid w:val="0039709D"/>
    <w:rsid w:val="00397AAD"/>
    <w:rsid w:val="003A020E"/>
    <w:rsid w:val="003A1D42"/>
    <w:rsid w:val="003A49DE"/>
    <w:rsid w:val="003B1721"/>
    <w:rsid w:val="003B6EA8"/>
    <w:rsid w:val="003C11FF"/>
    <w:rsid w:val="003C2E3E"/>
    <w:rsid w:val="003C68BB"/>
    <w:rsid w:val="003D0AFD"/>
    <w:rsid w:val="003D4532"/>
    <w:rsid w:val="003D4678"/>
    <w:rsid w:val="003D7873"/>
    <w:rsid w:val="003E0C3A"/>
    <w:rsid w:val="003E2E7A"/>
    <w:rsid w:val="004006C8"/>
    <w:rsid w:val="00402720"/>
    <w:rsid w:val="0040354D"/>
    <w:rsid w:val="004059EA"/>
    <w:rsid w:val="004105BB"/>
    <w:rsid w:val="00413318"/>
    <w:rsid w:val="004161D3"/>
    <w:rsid w:val="00420D71"/>
    <w:rsid w:val="004216A8"/>
    <w:rsid w:val="004238BA"/>
    <w:rsid w:val="0043446D"/>
    <w:rsid w:val="004355DB"/>
    <w:rsid w:val="004451B8"/>
    <w:rsid w:val="00450542"/>
    <w:rsid w:val="00452890"/>
    <w:rsid w:val="004658E4"/>
    <w:rsid w:val="004705DE"/>
    <w:rsid w:val="004767E6"/>
    <w:rsid w:val="00477201"/>
    <w:rsid w:val="004800DE"/>
    <w:rsid w:val="00481514"/>
    <w:rsid w:val="00481BB2"/>
    <w:rsid w:val="00483AD9"/>
    <w:rsid w:val="00484A54"/>
    <w:rsid w:val="004A02A0"/>
    <w:rsid w:val="004A0D20"/>
    <w:rsid w:val="004A58E2"/>
    <w:rsid w:val="004C2453"/>
    <w:rsid w:val="004C2702"/>
    <w:rsid w:val="004C5555"/>
    <w:rsid w:val="004D139D"/>
    <w:rsid w:val="004D1D9B"/>
    <w:rsid w:val="004D5252"/>
    <w:rsid w:val="004E6B32"/>
    <w:rsid w:val="004F3427"/>
    <w:rsid w:val="004F4EB5"/>
    <w:rsid w:val="00506823"/>
    <w:rsid w:val="005104AA"/>
    <w:rsid w:val="0052365B"/>
    <w:rsid w:val="0052722D"/>
    <w:rsid w:val="00530040"/>
    <w:rsid w:val="005312DF"/>
    <w:rsid w:val="0053265E"/>
    <w:rsid w:val="00532C31"/>
    <w:rsid w:val="00533042"/>
    <w:rsid w:val="00534046"/>
    <w:rsid w:val="00535777"/>
    <w:rsid w:val="0055315A"/>
    <w:rsid w:val="00563000"/>
    <w:rsid w:val="00563771"/>
    <w:rsid w:val="00573982"/>
    <w:rsid w:val="00583FF1"/>
    <w:rsid w:val="005844E3"/>
    <w:rsid w:val="005970A0"/>
    <w:rsid w:val="005A3004"/>
    <w:rsid w:val="005C3F83"/>
    <w:rsid w:val="005E4658"/>
    <w:rsid w:val="005F4779"/>
    <w:rsid w:val="00606684"/>
    <w:rsid w:val="006229FE"/>
    <w:rsid w:val="00630872"/>
    <w:rsid w:val="00632211"/>
    <w:rsid w:val="006334C0"/>
    <w:rsid w:val="00637877"/>
    <w:rsid w:val="00642BEC"/>
    <w:rsid w:val="0064353B"/>
    <w:rsid w:val="006508D7"/>
    <w:rsid w:val="006540B1"/>
    <w:rsid w:val="006572F2"/>
    <w:rsid w:val="0066109E"/>
    <w:rsid w:val="006724E2"/>
    <w:rsid w:val="006808D2"/>
    <w:rsid w:val="00686FEA"/>
    <w:rsid w:val="006878A3"/>
    <w:rsid w:val="00694F4A"/>
    <w:rsid w:val="006B2B57"/>
    <w:rsid w:val="006B5E0E"/>
    <w:rsid w:val="006B64BE"/>
    <w:rsid w:val="006E3B8A"/>
    <w:rsid w:val="006F1256"/>
    <w:rsid w:val="006F3888"/>
    <w:rsid w:val="006F4CEE"/>
    <w:rsid w:val="0070108D"/>
    <w:rsid w:val="00705080"/>
    <w:rsid w:val="00721300"/>
    <w:rsid w:val="00726C37"/>
    <w:rsid w:val="007330D2"/>
    <w:rsid w:val="0075445C"/>
    <w:rsid w:val="00755313"/>
    <w:rsid w:val="00764D26"/>
    <w:rsid w:val="007670FE"/>
    <w:rsid w:val="00772192"/>
    <w:rsid w:val="00785F83"/>
    <w:rsid w:val="00787E50"/>
    <w:rsid w:val="007A3916"/>
    <w:rsid w:val="007B5ABE"/>
    <w:rsid w:val="007C0339"/>
    <w:rsid w:val="007C5A82"/>
    <w:rsid w:val="007C69EF"/>
    <w:rsid w:val="007E59CB"/>
    <w:rsid w:val="007F0ABF"/>
    <w:rsid w:val="007F0C2A"/>
    <w:rsid w:val="007F115E"/>
    <w:rsid w:val="007F4F5E"/>
    <w:rsid w:val="008017D0"/>
    <w:rsid w:val="00810FB5"/>
    <w:rsid w:val="008110F3"/>
    <w:rsid w:val="00812836"/>
    <w:rsid w:val="00820D6A"/>
    <w:rsid w:val="0082493E"/>
    <w:rsid w:val="00826531"/>
    <w:rsid w:val="008319F4"/>
    <w:rsid w:val="00831FDF"/>
    <w:rsid w:val="00836CF5"/>
    <w:rsid w:val="00840512"/>
    <w:rsid w:val="00841067"/>
    <w:rsid w:val="00843F53"/>
    <w:rsid w:val="00850A1F"/>
    <w:rsid w:val="008546EA"/>
    <w:rsid w:val="00860FC6"/>
    <w:rsid w:val="008640DB"/>
    <w:rsid w:val="008657E0"/>
    <w:rsid w:val="00867760"/>
    <w:rsid w:val="0087057E"/>
    <w:rsid w:val="008819A9"/>
    <w:rsid w:val="00884B41"/>
    <w:rsid w:val="00891703"/>
    <w:rsid w:val="00891F65"/>
    <w:rsid w:val="008A5651"/>
    <w:rsid w:val="008A6BEA"/>
    <w:rsid w:val="008D0EF3"/>
    <w:rsid w:val="008E21DD"/>
    <w:rsid w:val="008E22B9"/>
    <w:rsid w:val="008E74D1"/>
    <w:rsid w:val="008F5381"/>
    <w:rsid w:val="00903FF0"/>
    <w:rsid w:val="009072A6"/>
    <w:rsid w:val="009147EE"/>
    <w:rsid w:val="0092495A"/>
    <w:rsid w:val="00932D84"/>
    <w:rsid w:val="009331FC"/>
    <w:rsid w:val="0094607B"/>
    <w:rsid w:val="00947EE4"/>
    <w:rsid w:val="009571D3"/>
    <w:rsid w:val="009675F5"/>
    <w:rsid w:val="009821F1"/>
    <w:rsid w:val="00985334"/>
    <w:rsid w:val="009A0D64"/>
    <w:rsid w:val="009A6748"/>
    <w:rsid w:val="009C1E1E"/>
    <w:rsid w:val="009C324C"/>
    <w:rsid w:val="009C36B7"/>
    <w:rsid w:val="009D479F"/>
    <w:rsid w:val="009D5199"/>
    <w:rsid w:val="009D5E88"/>
    <w:rsid w:val="009E078B"/>
    <w:rsid w:val="009E449D"/>
    <w:rsid w:val="009E67F6"/>
    <w:rsid w:val="009E7D5E"/>
    <w:rsid w:val="009E7E0B"/>
    <w:rsid w:val="00A117AD"/>
    <w:rsid w:val="00A132AB"/>
    <w:rsid w:val="00A26F92"/>
    <w:rsid w:val="00A36C7D"/>
    <w:rsid w:val="00A379C8"/>
    <w:rsid w:val="00A42654"/>
    <w:rsid w:val="00A437EE"/>
    <w:rsid w:val="00A44E5E"/>
    <w:rsid w:val="00A5470B"/>
    <w:rsid w:val="00A64617"/>
    <w:rsid w:val="00A778EC"/>
    <w:rsid w:val="00A800B9"/>
    <w:rsid w:val="00A8544C"/>
    <w:rsid w:val="00A908B4"/>
    <w:rsid w:val="00AB36C4"/>
    <w:rsid w:val="00AC39A8"/>
    <w:rsid w:val="00AC4446"/>
    <w:rsid w:val="00AC5A11"/>
    <w:rsid w:val="00AD5F42"/>
    <w:rsid w:val="00AE0EE9"/>
    <w:rsid w:val="00AE2ACF"/>
    <w:rsid w:val="00AE39B4"/>
    <w:rsid w:val="00B00504"/>
    <w:rsid w:val="00B014DE"/>
    <w:rsid w:val="00B017E9"/>
    <w:rsid w:val="00B05137"/>
    <w:rsid w:val="00B13CF1"/>
    <w:rsid w:val="00B2214F"/>
    <w:rsid w:val="00B22FB4"/>
    <w:rsid w:val="00B531CB"/>
    <w:rsid w:val="00B5444F"/>
    <w:rsid w:val="00B67A10"/>
    <w:rsid w:val="00B7579A"/>
    <w:rsid w:val="00B8579C"/>
    <w:rsid w:val="00B941B3"/>
    <w:rsid w:val="00B96A49"/>
    <w:rsid w:val="00BB14D4"/>
    <w:rsid w:val="00BB50A4"/>
    <w:rsid w:val="00BC516B"/>
    <w:rsid w:val="00BC6757"/>
    <w:rsid w:val="00BD1224"/>
    <w:rsid w:val="00BE2177"/>
    <w:rsid w:val="00BE28BA"/>
    <w:rsid w:val="00BE3D7C"/>
    <w:rsid w:val="00BF48D5"/>
    <w:rsid w:val="00C257F1"/>
    <w:rsid w:val="00C27FBE"/>
    <w:rsid w:val="00C3152B"/>
    <w:rsid w:val="00C36379"/>
    <w:rsid w:val="00C40E51"/>
    <w:rsid w:val="00C47309"/>
    <w:rsid w:val="00C47515"/>
    <w:rsid w:val="00C51383"/>
    <w:rsid w:val="00C56915"/>
    <w:rsid w:val="00C5789B"/>
    <w:rsid w:val="00C648E9"/>
    <w:rsid w:val="00C67E01"/>
    <w:rsid w:val="00C76B89"/>
    <w:rsid w:val="00C858FB"/>
    <w:rsid w:val="00C920CB"/>
    <w:rsid w:val="00CA46D4"/>
    <w:rsid w:val="00CC00C0"/>
    <w:rsid w:val="00CD1A1A"/>
    <w:rsid w:val="00CD5727"/>
    <w:rsid w:val="00CF406E"/>
    <w:rsid w:val="00CF492B"/>
    <w:rsid w:val="00CF4EC4"/>
    <w:rsid w:val="00D16881"/>
    <w:rsid w:val="00D22845"/>
    <w:rsid w:val="00D26208"/>
    <w:rsid w:val="00D3207E"/>
    <w:rsid w:val="00D37B26"/>
    <w:rsid w:val="00D405C5"/>
    <w:rsid w:val="00D46C08"/>
    <w:rsid w:val="00D475FD"/>
    <w:rsid w:val="00D519E0"/>
    <w:rsid w:val="00D61646"/>
    <w:rsid w:val="00D64A0E"/>
    <w:rsid w:val="00D6616B"/>
    <w:rsid w:val="00D8153F"/>
    <w:rsid w:val="00D9164C"/>
    <w:rsid w:val="00DA2337"/>
    <w:rsid w:val="00DA39C4"/>
    <w:rsid w:val="00DA4FFE"/>
    <w:rsid w:val="00DB0B73"/>
    <w:rsid w:val="00DB5953"/>
    <w:rsid w:val="00DB7AD0"/>
    <w:rsid w:val="00DC04C3"/>
    <w:rsid w:val="00DC449D"/>
    <w:rsid w:val="00DC5A9A"/>
    <w:rsid w:val="00DD018B"/>
    <w:rsid w:val="00DD15CB"/>
    <w:rsid w:val="00DD457E"/>
    <w:rsid w:val="00DE030D"/>
    <w:rsid w:val="00DE294C"/>
    <w:rsid w:val="00DE3547"/>
    <w:rsid w:val="00DE4DC4"/>
    <w:rsid w:val="00DE779C"/>
    <w:rsid w:val="00DE7AC5"/>
    <w:rsid w:val="00DF521C"/>
    <w:rsid w:val="00DF6094"/>
    <w:rsid w:val="00E03ED5"/>
    <w:rsid w:val="00E04428"/>
    <w:rsid w:val="00E127F8"/>
    <w:rsid w:val="00E143D3"/>
    <w:rsid w:val="00E2061B"/>
    <w:rsid w:val="00E218CB"/>
    <w:rsid w:val="00E263C3"/>
    <w:rsid w:val="00E279B4"/>
    <w:rsid w:val="00E30B28"/>
    <w:rsid w:val="00E31586"/>
    <w:rsid w:val="00E45A6C"/>
    <w:rsid w:val="00E53E35"/>
    <w:rsid w:val="00E548C3"/>
    <w:rsid w:val="00E555B9"/>
    <w:rsid w:val="00E57D71"/>
    <w:rsid w:val="00E86871"/>
    <w:rsid w:val="00E92868"/>
    <w:rsid w:val="00EA368E"/>
    <w:rsid w:val="00EA6BFF"/>
    <w:rsid w:val="00EA7B4B"/>
    <w:rsid w:val="00EB3751"/>
    <w:rsid w:val="00EB4449"/>
    <w:rsid w:val="00EC0194"/>
    <w:rsid w:val="00EE02B7"/>
    <w:rsid w:val="00EE2052"/>
    <w:rsid w:val="00EF06D6"/>
    <w:rsid w:val="00EF2124"/>
    <w:rsid w:val="00EF28FC"/>
    <w:rsid w:val="00EF4B10"/>
    <w:rsid w:val="00F02CFB"/>
    <w:rsid w:val="00F128F7"/>
    <w:rsid w:val="00F12E9E"/>
    <w:rsid w:val="00F266B6"/>
    <w:rsid w:val="00F41E60"/>
    <w:rsid w:val="00F43152"/>
    <w:rsid w:val="00F510F3"/>
    <w:rsid w:val="00F53D2C"/>
    <w:rsid w:val="00F6119B"/>
    <w:rsid w:val="00F7405F"/>
    <w:rsid w:val="00F80D79"/>
    <w:rsid w:val="00F811E0"/>
    <w:rsid w:val="00F86BD6"/>
    <w:rsid w:val="00F97E7D"/>
    <w:rsid w:val="00FA0616"/>
    <w:rsid w:val="00FA647F"/>
    <w:rsid w:val="00FA76FD"/>
    <w:rsid w:val="00FB0C1D"/>
    <w:rsid w:val="00FB3A2F"/>
    <w:rsid w:val="00FC25D1"/>
    <w:rsid w:val="00FC433A"/>
    <w:rsid w:val="00FC7198"/>
    <w:rsid w:val="00FE147A"/>
    <w:rsid w:val="00FE605B"/>
    <w:rsid w:val="00FE7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639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8C3"/>
    <w:rPr>
      <w:rFonts w:ascii="Tahoma" w:hAnsi="Tahoma" w:cs="Tahoma"/>
      <w:sz w:val="16"/>
      <w:szCs w:val="16"/>
    </w:rPr>
  </w:style>
  <w:style w:type="paragraph" w:styleId="ListParagraph">
    <w:name w:val="List Paragraph"/>
    <w:basedOn w:val="Normal"/>
    <w:uiPriority w:val="34"/>
    <w:qFormat/>
    <w:rsid w:val="00E548C3"/>
    <w:pPr>
      <w:ind w:left="720"/>
      <w:contextualSpacing/>
    </w:pPr>
  </w:style>
  <w:style w:type="character" w:styleId="CommentReference">
    <w:name w:val="annotation reference"/>
    <w:basedOn w:val="DefaultParagraphFont"/>
    <w:uiPriority w:val="99"/>
    <w:semiHidden/>
    <w:unhideWhenUsed/>
    <w:rsid w:val="00534046"/>
    <w:rPr>
      <w:sz w:val="16"/>
      <w:szCs w:val="16"/>
    </w:rPr>
  </w:style>
  <w:style w:type="paragraph" w:styleId="CommentText">
    <w:name w:val="annotation text"/>
    <w:basedOn w:val="Normal"/>
    <w:link w:val="CommentTextChar"/>
    <w:uiPriority w:val="99"/>
    <w:semiHidden/>
    <w:unhideWhenUsed/>
    <w:rsid w:val="00534046"/>
    <w:pPr>
      <w:spacing w:line="240" w:lineRule="auto"/>
    </w:pPr>
    <w:rPr>
      <w:sz w:val="20"/>
      <w:szCs w:val="20"/>
    </w:rPr>
  </w:style>
  <w:style w:type="character" w:customStyle="1" w:styleId="CommentTextChar">
    <w:name w:val="Comment Text Char"/>
    <w:basedOn w:val="DefaultParagraphFont"/>
    <w:link w:val="CommentText"/>
    <w:uiPriority w:val="99"/>
    <w:semiHidden/>
    <w:rsid w:val="00534046"/>
    <w:rPr>
      <w:sz w:val="20"/>
      <w:szCs w:val="20"/>
    </w:rPr>
  </w:style>
  <w:style w:type="paragraph" w:styleId="CommentSubject">
    <w:name w:val="annotation subject"/>
    <w:basedOn w:val="CommentText"/>
    <w:next w:val="CommentText"/>
    <w:link w:val="CommentSubjectChar"/>
    <w:uiPriority w:val="99"/>
    <w:semiHidden/>
    <w:unhideWhenUsed/>
    <w:rsid w:val="00534046"/>
    <w:rPr>
      <w:b/>
      <w:bCs/>
    </w:rPr>
  </w:style>
  <w:style w:type="character" w:customStyle="1" w:styleId="CommentSubjectChar">
    <w:name w:val="Comment Subject Char"/>
    <w:basedOn w:val="CommentTextChar"/>
    <w:link w:val="CommentSubject"/>
    <w:uiPriority w:val="99"/>
    <w:semiHidden/>
    <w:rsid w:val="00534046"/>
    <w:rPr>
      <w:b/>
      <w:bCs/>
      <w:sz w:val="20"/>
      <w:szCs w:val="20"/>
    </w:rPr>
  </w:style>
  <w:style w:type="character" w:styleId="Hyperlink">
    <w:name w:val="Hyperlink"/>
    <w:basedOn w:val="DefaultParagraphFont"/>
    <w:uiPriority w:val="99"/>
    <w:unhideWhenUsed/>
    <w:rsid w:val="005844E3"/>
    <w:rPr>
      <w:color w:val="0000FF" w:themeColor="hyperlink"/>
      <w:u w:val="single"/>
    </w:rPr>
  </w:style>
  <w:style w:type="character" w:styleId="FollowedHyperlink">
    <w:name w:val="FollowedHyperlink"/>
    <w:basedOn w:val="DefaultParagraphFont"/>
    <w:uiPriority w:val="99"/>
    <w:semiHidden/>
    <w:unhideWhenUsed/>
    <w:rsid w:val="008110F3"/>
    <w:rPr>
      <w:color w:val="800080" w:themeColor="followedHyperlink"/>
      <w:u w:val="single"/>
    </w:rPr>
  </w:style>
  <w:style w:type="paragraph" w:styleId="Revision">
    <w:name w:val="Revision"/>
    <w:hidden/>
    <w:uiPriority w:val="99"/>
    <w:semiHidden/>
    <w:rsid w:val="00FA76FD"/>
    <w:pPr>
      <w:spacing w:after="0" w:line="240" w:lineRule="auto"/>
    </w:pPr>
  </w:style>
  <w:style w:type="paragraph" w:customStyle="1" w:styleId="p1">
    <w:name w:val="p1"/>
    <w:basedOn w:val="Normal"/>
    <w:rsid w:val="005E4658"/>
    <w:pPr>
      <w:spacing w:after="0" w:line="240" w:lineRule="auto"/>
    </w:pPr>
    <w:rPr>
      <w:rFonts w:ascii="Lucida Grande" w:hAnsi="Lucida Grande" w:cs="Lucida Grande"/>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8464">
      <w:bodyDiv w:val="1"/>
      <w:marLeft w:val="0"/>
      <w:marRight w:val="0"/>
      <w:marTop w:val="0"/>
      <w:marBottom w:val="0"/>
      <w:divBdr>
        <w:top w:val="none" w:sz="0" w:space="0" w:color="auto"/>
        <w:left w:val="none" w:sz="0" w:space="0" w:color="auto"/>
        <w:bottom w:val="none" w:sz="0" w:space="0" w:color="auto"/>
        <w:right w:val="none" w:sz="0" w:space="0" w:color="auto"/>
      </w:divBdr>
    </w:div>
    <w:div w:id="189346643">
      <w:bodyDiv w:val="1"/>
      <w:marLeft w:val="0"/>
      <w:marRight w:val="0"/>
      <w:marTop w:val="0"/>
      <w:marBottom w:val="0"/>
      <w:divBdr>
        <w:top w:val="none" w:sz="0" w:space="0" w:color="auto"/>
        <w:left w:val="none" w:sz="0" w:space="0" w:color="auto"/>
        <w:bottom w:val="none" w:sz="0" w:space="0" w:color="auto"/>
        <w:right w:val="none" w:sz="0" w:space="0" w:color="auto"/>
      </w:divBdr>
    </w:div>
    <w:div w:id="406806172">
      <w:bodyDiv w:val="1"/>
      <w:marLeft w:val="0"/>
      <w:marRight w:val="0"/>
      <w:marTop w:val="0"/>
      <w:marBottom w:val="0"/>
      <w:divBdr>
        <w:top w:val="none" w:sz="0" w:space="0" w:color="auto"/>
        <w:left w:val="none" w:sz="0" w:space="0" w:color="auto"/>
        <w:bottom w:val="none" w:sz="0" w:space="0" w:color="auto"/>
        <w:right w:val="none" w:sz="0" w:space="0" w:color="auto"/>
      </w:divBdr>
    </w:div>
    <w:div w:id="472254352">
      <w:bodyDiv w:val="1"/>
      <w:marLeft w:val="0"/>
      <w:marRight w:val="0"/>
      <w:marTop w:val="0"/>
      <w:marBottom w:val="0"/>
      <w:divBdr>
        <w:top w:val="none" w:sz="0" w:space="0" w:color="auto"/>
        <w:left w:val="none" w:sz="0" w:space="0" w:color="auto"/>
        <w:bottom w:val="none" w:sz="0" w:space="0" w:color="auto"/>
        <w:right w:val="none" w:sz="0" w:space="0" w:color="auto"/>
      </w:divBdr>
      <w:divsChild>
        <w:div w:id="1989242305">
          <w:marLeft w:val="0"/>
          <w:marRight w:val="0"/>
          <w:marTop w:val="0"/>
          <w:marBottom w:val="0"/>
          <w:divBdr>
            <w:top w:val="none" w:sz="0" w:space="0" w:color="auto"/>
            <w:left w:val="none" w:sz="0" w:space="0" w:color="auto"/>
            <w:bottom w:val="none" w:sz="0" w:space="0" w:color="auto"/>
            <w:right w:val="none" w:sz="0" w:space="0" w:color="auto"/>
          </w:divBdr>
        </w:div>
      </w:divsChild>
    </w:div>
    <w:div w:id="589241709">
      <w:bodyDiv w:val="1"/>
      <w:marLeft w:val="0"/>
      <w:marRight w:val="0"/>
      <w:marTop w:val="0"/>
      <w:marBottom w:val="0"/>
      <w:divBdr>
        <w:top w:val="none" w:sz="0" w:space="0" w:color="auto"/>
        <w:left w:val="none" w:sz="0" w:space="0" w:color="auto"/>
        <w:bottom w:val="none" w:sz="0" w:space="0" w:color="auto"/>
        <w:right w:val="none" w:sz="0" w:space="0" w:color="auto"/>
      </w:divBdr>
    </w:div>
    <w:div w:id="671614934">
      <w:bodyDiv w:val="1"/>
      <w:marLeft w:val="0"/>
      <w:marRight w:val="0"/>
      <w:marTop w:val="0"/>
      <w:marBottom w:val="0"/>
      <w:divBdr>
        <w:top w:val="none" w:sz="0" w:space="0" w:color="auto"/>
        <w:left w:val="none" w:sz="0" w:space="0" w:color="auto"/>
        <w:bottom w:val="none" w:sz="0" w:space="0" w:color="auto"/>
        <w:right w:val="none" w:sz="0" w:space="0" w:color="auto"/>
      </w:divBdr>
    </w:div>
    <w:div w:id="1058867783">
      <w:bodyDiv w:val="1"/>
      <w:marLeft w:val="0"/>
      <w:marRight w:val="0"/>
      <w:marTop w:val="0"/>
      <w:marBottom w:val="0"/>
      <w:divBdr>
        <w:top w:val="none" w:sz="0" w:space="0" w:color="auto"/>
        <w:left w:val="none" w:sz="0" w:space="0" w:color="auto"/>
        <w:bottom w:val="none" w:sz="0" w:space="0" w:color="auto"/>
        <w:right w:val="none" w:sz="0" w:space="0" w:color="auto"/>
      </w:divBdr>
    </w:div>
    <w:div w:id="1148977633">
      <w:bodyDiv w:val="1"/>
      <w:marLeft w:val="0"/>
      <w:marRight w:val="0"/>
      <w:marTop w:val="0"/>
      <w:marBottom w:val="0"/>
      <w:divBdr>
        <w:top w:val="none" w:sz="0" w:space="0" w:color="auto"/>
        <w:left w:val="none" w:sz="0" w:space="0" w:color="auto"/>
        <w:bottom w:val="none" w:sz="0" w:space="0" w:color="auto"/>
        <w:right w:val="none" w:sz="0" w:space="0" w:color="auto"/>
      </w:divBdr>
    </w:div>
    <w:div w:id="1742095172">
      <w:bodyDiv w:val="1"/>
      <w:marLeft w:val="0"/>
      <w:marRight w:val="0"/>
      <w:marTop w:val="0"/>
      <w:marBottom w:val="0"/>
      <w:divBdr>
        <w:top w:val="none" w:sz="0" w:space="0" w:color="auto"/>
        <w:left w:val="none" w:sz="0" w:space="0" w:color="auto"/>
        <w:bottom w:val="none" w:sz="0" w:space="0" w:color="auto"/>
        <w:right w:val="none" w:sz="0" w:space="0" w:color="auto"/>
      </w:divBdr>
      <w:divsChild>
        <w:div w:id="775950226">
          <w:marLeft w:val="0"/>
          <w:marRight w:val="0"/>
          <w:marTop w:val="0"/>
          <w:marBottom w:val="0"/>
          <w:divBdr>
            <w:top w:val="none" w:sz="0" w:space="0" w:color="auto"/>
            <w:left w:val="none" w:sz="0" w:space="0" w:color="auto"/>
            <w:bottom w:val="none" w:sz="0" w:space="0" w:color="auto"/>
            <w:right w:val="none" w:sz="0" w:space="0" w:color="auto"/>
          </w:divBdr>
          <w:divsChild>
            <w:div w:id="2074741899">
              <w:marLeft w:val="0"/>
              <w:marRight w:val="0"/>
              <w:marTop w:val="0"/>
              <w:marBottom w:val="0"/>
              <w:divBdr>
                <w:top w:val="none" w:sz="0" w:space="0" w:color="auto"/>
                <w:left w:val="none" w:sz="0" w:space="0" w:color="auto"/>
                <w:bottom w:val="none" w:sz="0" w:space="0" w:color="auto"/>
                <w:right w:val="none" w:sz="0" w:space="0" w:color="auto"/>
              </w:divBdr>
              <w:divsChild>
                <w:div w:id="5661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pc.pensacolastate.edu/upcoming-workshop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npc.pensacolastate.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navyfederal.org/" TargetMode="External"/><Relationship Id="rId5" Type="http://schemas.openxmlformats.org/officeDocument/2006/relationships/webSettings" Target="webSettings.xml"/><Relationship Id="rId10" Type="http://schemas.openxmlformats.org/officeDocument/2006/relationships/hyperlink" Target="mailto:nonprofitcenter@pensacolastate.edu" TargetMode="External"/><Relationship Id="rId4" Type="http://schemas.openxmlformats.org/officeDocument/2006/relationships/settings" Target="settings.xml"/><Relationship Id="rId9" Type="http://schemas.openxmlformats.org/officeDocument/2006/relationships/hyperlink" Target="https://foundation.pensacol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DFBD3-6FDC-4571-A21A-15DB8B2EB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Navy Federal Credit Union</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Pearson</dc:creator>
  <cp:lastModifiedBy>Brandi Gomez</cp:lastModifiedBy>
  <cp:revision>2</cp:revision>
  <cp:lastPrinted>2020-11-06T22:09:00Z</cp:lastPrinted>
  <dcterms:created xsi:type="dcterms:W3CDTF">2021-04-28T19:27:00Z</dcterms:created>
  <dcterms:modified xsi:type="dcterms:W3CDTF">2021-04-28T19:27:00Z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01DC-BF4B-3A85-DC33</vt:lpwstr>
  </property>
</Properties>
</file>