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A3EE" w14:textId="1C019421" w:rsidR="00431C52" w:rsidRDefault="001249A9" w:rsidP="003A7810">
      <w:pPr>
        <w:jc w:val="center"/>
        <w:rPr>
          <w:i/>
          <w:sz w:val="32"/>
        </w:rPr>
      </w:pPr>
      <w:r>
        <w:rPr>
          <w:i/>
          <w:sz w:val="32"/>
        </w:rPr>
        <w:t xml:space="preserve">VMAQ Monument </w:t>
      </w:r>
      <w:r w:rsidR="00101535">
        <w:rPr>
          <w:i/>
          <w:sz w:val="32"/>
        </w:rPr>
        <w:t>Ground</w:t>
      </w:r>
      <w:r w:rsidR="00703453">
        <w:rPr>
          <w:i/>
          <w:sz w:val="32"/>
        </w:rPr>
        <w:t>b</w:t>
      </w:r>
      <w:r w:rsidR="00101535">
        <w:rPr>
          <w:i/>
          <w:sz w:val="32"/>
        </w:rPr>
        <w:t>reaking</w:t>
      </w:r>
    </w:p>
    <w:p w14:paraId="3CF51FAD" w14:textId="04950102" w:rsidR="00F24FC9" w:rsidRDefault="003A7810" w:rsidP="00F24FC9">
      <w:pPr>
        <w:jc w:val="center"/>
        <w:rPr>
          <w:sz w:val="32"/>
        </w:rPr>
      </w:pPr>
      <w:r w:rsidRPr="003A7810">
        <w:rPr>
          <w:noProof/>
          <w:sz w:val="24"/>
          <w:szCs w:val="24"/>
        </w:rPr>
        <mc:AlternateContent>
          <mc:Choice Requires="wps">
            <w:drawing>
              <wp:anchor distT="45720" distB="45720" distL="114300" distR="114300" simplePos="0" relativeHeight="251659264" behindDoc="0" locked="0" layoutInCell="1" allowOverlap="1" wp14:anchorId="1EC86A0A" wp14:editId="386E2FB5">
                <wp:simplePos x="0" y="0"/>
                <wp:positionH relativeFrom="margin">
                  <wp:align>right</wp:align>
                </wp:positionH>
                <wp:positionV relativeFrom="paragraph">
                  <wp:posOffset>185420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57F49C" w14:textId="77777777" w:rsidR="007F7374" w:rsidRDefault="003A7810" w:rsidP="003A7810">
                            <w:pPr>
                              <w:spacing w:after="0"/>
                            </w:pPr>
                            <w:r>
                              <w:t>Public Relations</w:t>
                            </w:r>
                          </w:p>
                          <w:p w14:paraId="05CBA784" w14:textId="51B04586" w:rsidR="003A7810" w:rsidRDefault="004C3D09" w:rsidP="003A7810">
                            <w:pPr>
                              <w:spacing w:after="0"/>
                            </w:pPr>
                            <w:hyperlink r:id="rId8" w:history="1">
                              <w:r w:rsidR="007F7374" w:rsidRPr="0099308B">
                                <w:rPr>
                                  <w:rStyle w:val="Hyperlink"/>
                                </w:rPr>
                                <w:t>aqualkinbush@gmail.com</w:t>
                              </w:r>
                            </w:hyperlink>
                          </w:p>
                          <w:p w14:paraId="269AD58A" w14:textId="548155F3" w:rsidR="003A7810" w:rsidRDefault="003A7810" w:rsidP="003A7810">
                            <w:pPr>
                              <w:spacing w:after="0"/>
                            </w:pPr>
                            <w:r>
                              <w:t>252.626.2</w:t>
                            </w:r>
                            <w:r w:rsidR="007F7374">
                              <w:t>935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C86A0A" id="_x0000_t202" coordsize="21600,21600" o:spt="202" path="m,l,21600r21600,l21600,xe">
                <v:stroke joinstyle="miter"/>
                <v:path gradientshapeok="t" o:connecttype="rect"/>
              </v:shapetype>
              <v:shape id="Text Box 2" o:spid="_x0000_s1026" type="#_x0000_t202" style="position:absolute;left:0;text-align:left;margin-left:134.7pt;margin-top:14.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6qS290AAAAHAQAADwAAAGRycy9kb3ducmV2LnhtbEyPS0/D&#10;MBCE70j8B2uRuCDqJLxDnKo8euHWEiSO23ibBOJ1FLtt4NeznOA4O6uZb4r55Hq1pzF0ng2kswQU&#10;ce1tx42B6nV5fgsqRGSLvWcy8EUB5uXxUYG59Qde0X4dGyUhHHI00MY45FqHuiWHYeYHYvG2fnQY&#10;RY6NtiMeJNz1OkuSa+2wY2locaDHlurP9c4Z+H6onhbPZzHdZvE9e1u5l6r+QGNOT6bFPahIU/x7&#10;hl98QYdSmDZ+xzao3oAMiQayuwyUuBc3qQzZyOEquQRdFvo/f/kDAAD//wMAUEsBAi0AFAAGAAgA&#10;AAAhALaDOJL+AAAA4QEAABMAAAAAAAAAAAAAAAAAAAAAAFtDb250ZW50X1R5cGVzXS54bWxQSwEC&#10;LQAUAAYACAAAACEAOP0h/9YAAACUAQAACwAAAAAAAAAAAAAAAAAvAQAAX3JlbHMvLnJlbHNQSwEC&#10;LQAUAAYACAAAACEA/9aFISECAAAeBAAADgAAAAAAAAAAAAAAAAAuAgAAZHJzL2Uyb0RvYy54bWxQ&#10;SwECLQAUAAYACAAAACEAT6qS290AAAAHAQAADwAAAAAAAAAAAAAAAAB7BAAAZHJzL2Rvd25yZXYu&#10;eG1sUEsFBgAAAAAEAAQA8wAAAIUFAAAAAA==&#10;" stroked="f">
                <v:textbox style="mso-fit-shape-to-text:t">
                  <w:txbxContent>
                    <w:p w14:paraId="0C57F49C" w14:textId="77777777" w:rsidR="007F7374" w:rsidRDefault="003A7810" w:rsidP="003A7810">
                      <w:pPr>
                        <w:spacing w:after="0"/>
                      </w:pPr>
                      <w:r>
                        <w:t>Public Relations</w:t>
                      </w:r>
                    </w:p>
                    <w:p w14:paraId="05CBA784" w14:textId="51B04586" w:rsidR="003A7810" w:rsidRDefault="004C3D09" w:rsidP="003A7810">
                      <w:pPr>
                        <w:spacing w:after="0"/>
                      </w:pPr>
                      <w:hyperlink r:id="rId9" w:history="1">
                        <w:r w:rsidR="007F7374" w:rsidRPr="0099308B">
                          <w:rPr>
                            <w:rStyle w:val="Hyperlink"/>
                          </w:rPr>
                          <w:t>aqualkinbush@gmail.com</w:t>
                        </w:r>
                      </w:hyperlink>
                    </w:p>
                    <w:p w14:paraId="269AD58A" w14:textId="548155F3" w:rsidR="003A7810" w:rsidRDefault="003A7810" w:rsidP="003A7810">
                      <w:pPr>
                        <w:spacing w:after="0"/>
                      </w:pPr>
                      <w:r>
                        <w:t>252.626.2</w:t>
                      </w:r>
                      <w:r w:rsidR="007F7374">
                        <w:t>935</w:t>
                      </w:r>
                    </w:p>
                  </w:txbxContent>
                </v:textbox>
                <w10:wrap type="square" anchorx="margin"/>
              </v:shape>
            </w:pict>
          </mc:Fallback>
        </mc:AlternateContent>
      </w:r>
      <w:r w:rsidRPr="003A7810">
        <w:rPr>
          <w:noProof/>
          <w:sz w:val="24"/>
          <w:szCs w:val="24"/>
        </w:rPr>
        <mc:AlternateContent>
          <mc:Choice Requires="wps">
            <w:drawing>
              <wp:anchor distT="45720" distB="45720" distL="114300" distR="114300" simplePos="0" relativeHeight="251661312" behindDoc="0" locked="0" layoutInCell="1" allowOverlap="1" wp14:anchorId="6287D2DA" wp14:editId="0D972E73">
                <wp:simplePos x="0" y="0"/>
                <wp:positionH relativeFrom="margin">
                  <wp:align>left</wp:align>
                </wp:positionH>
                <wp:positionV relativeFrom="paragraph">
                  <wp:posOffset>125730</wp:posOffset>
                </wp:positionV>
                <wp:extent cx="2360930" cy="1404620"/>
                <wp:effectExtent l="0" t="0" r="381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860C61" w14:textId="4F56882C" w:rsidR="003A7810" w:rsidRPr="003A7810" w:rsidRDefault="003A7810" w:rsidP="0091578B">
                            <w:pPr>
                              <w:spacing w:after="0"/>
                              <w:ind w:firstLine="720"/>
                              <w:rPr>
                                <w:sz w:val="24"/>
                                <w:szCs w:val="24"/>
                              </w:rPr>
                            </w:pPr>
                            <w:r w:rsidRPr="003A7810">
                              <w:rPr>
                                <w:sz w:val="24"/>
                                <w:szCs w:val="24"/>
                              </w:rPr>
                              <w:t>VMAQ Monument Foundation</w:t>
                            </w:r>
                          </w:p>
                          <w:p w14:paraId="4395BF3A" w14:textId="71E3D0C6" w:rsidR="003A7810" w:rsidRPr="003A7810" w:rsidRDefault="003A7810" w:rsidP="005771C6">
                            <w:pPr>
                              <w:spacing w:after="0"/>
                              <w:ind w:firstLine="720"/>
                              <w:rPr>
                                <w:sz w:val="24"/>
                                <w:szCs w:val="24"/>
                              </w:rPr>
                            </w:pPr>
                            <w:r w:rsidRPr="003A7810">
                              <w:rPr>
                                <w:sz w:val="24"/>
                                <w:szCs w:val="24"/>
                              </w:rPr>
                              <w:t>252.626.2569</w:t>
                            </w:r>
                          </w:p>
                          <w:p w14:paraId="532913C8" w14:textId="16B4BDF3" w:rsidR="003A7810" w:rsidRPr="003A7810" w:rsidRDefault="004C3D09" w:rsidP="005771C6">
                            <w:pPr>
                              <w:spacing w:after="0"/>
                              <w:ind w:firstLine="720"/>
                            </w:pPr>
                            <w:hyperlink r:id="rId10" w:history="1">
                              <w:r w:rsidR="005771C6" w:rsidRPr="00E17CAA">
                                <w:rPr>
                                  <w:rStyle w:val="Hyperlink"/>
                                  <w:sz w:val="24"/>
                                  <w:szCs w:val="24"/>
                                </w:rPr>
                                <w:t>https://VMAQMonument.org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87D2DA" id="_x0000_s1027" type="#_x0000_t202" style="position:absolute;left:0;text-align:left;margin-left:0;margin-top:9.9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j4brHd0AAAAHAQAADwAAAGRycy9kb3ducmV2LnhtbEyPS0/D&#10;QAyE70j8h5WRuKB2k4B4hGyq8rpwa0kljm7WTQLZ3SjrtoFfjznBzeOxZj4Xi8n16kBj7II3kM4T&#10;UOTrYDvfGKjeXma3oCKjt9gHTwa+KMKiPD0pMLfh6Fd0WHOjJMTHHA20zEOudaxbchjnYSAv3i6M&#10;Dlnk2Gg74lHCXa+zJLnWDjsvDS0O9NhS/bneOwPfD9XT8vmC013G79lm5V6r+gONOT+blvegmCb+&#10;O4ZffEGHUpi2Ye9tVL0BeYRleyf84l7epDJsDWRXaQK6LPR//vIHAAD//wMAUEsBAi0AFAAGAAgA&#10;AAAhALaDOJL+AAAA4QEAABMAAAAAAAAAAAAAAAAAAAAAAFtDb250ZW50X1R5cGVzXS54bWxQSwEC&#10;LQAUAAYACAAAACEAOP0h/9YAAACUAQAACwAAAAAAAAAAAAAAAAAvAQAAX3JlbHMvLnJlbHNQSwEC&#10;LQAUAAYACAAAACEAuvR3YyECAAAjBAAADgAAAAAAAAAAAAAAAAAuAgAAZHJzL2Uyb0RvYy54bWxQ&#10;SwECLQAUAAYACAAAACEAj4brHd0AAAAHAQAADwAAAAAAAAAAAAAAAAB7BAAAZHJzL2Rvd25yZXYu&#10;eG1sUEsFBgAAAAAEAAQA8wAAAIUFAAAAAA==&#10;" stroked="f">
                <v:textbox style="mso-fit-shape-to-text:t">
                  <w:txbxContent>
                    <w:p w14:paraId="3A860C61" w14:textId="4F56882C" w:rsidR="003A7810" w:rsidRPr="003A7810" w:rsidRDefault="003A7810" w:rsidP="0091578B">
                      <w:pPr>
                        <w:spacing w:after="0"/>
                        <w:ind w:firstLine="720"/>
                        <w:rPr>
                          <w:sz w:val="24"/>
                          <w:szCs w:val="24"/>
                        </w:rPr>
                      </w:pPr>
                      <w:r w:rsidRPr="003A7810">
                        <w:rPr>
                          <w:sz w:val="24"/>
                          <w:szCs w:val="24"/>
                        </w:rPr>
                        <w:t>VMAQ Monument Foundation</w:t>
                      </w:r>
                    </w:p>
                    <w:p w14:paraId="4395BF3A" w14:textId="71E3D0C6" w:rsidR="003A7810" w:rsidRPr="003A7810" w:rsidRDefault="003A7810" w:rsidP="005771C6">
                      <w:pPr>
                        <w:spacing w:after="0"/>
                        <w:ind w:firstLine="720"/>
                        <w:rPr>
                          <w:sz w:val="24"/>
                          <w:szCs w:val="24"/>
                        </w:rPr>
                      </w:pPr>
                      <w:r w:rsidRPr="003A7810">
                        <w:rPr>
                          <w:sz w:val="24"/>
                          <w:szCs w:val="24"/>
                        </w:rPr>
                        <w:t>252.626.2569</w:t>
                      </w:r>
                    </w:p>
                    <w:p w14:paraId="532913C8" w14:textId="16B4BDF3" w:rsidR="003A7810" w:rsidRPr="003A7810" w:rsidRDefault="004C3D09" w:rsidP="005771C6">
                      <w:pPr>
                        <w:spacing w:after="0"/>
                        <w:ind w:firstLine="720"/>
                      </w:pPr>
                      <w:hyperlink r:id="rId11" w:history="1">
                        <w:r w:rsidR="005771C6" w:rsidRPr="00E17CAA">
                          <w:rPr>
                            <w:rStyle w:val="Hyperlink"/>
                            <w:sz w:val="24"/>
                            <w:szCs w:val="24"/>
                          </w:rPr>
                          <w:t>https://VMAQMonument.org</w:t>
                        </w:r>
                      </w:hyperlink>
                    </w:p>
                  </w:txbxContent>
                </v:textbox>
                <w10:wrap type="square" anchorx="margin"/>
              </v:shape>
            </w:pict>
          </mc:Fallback>
        </mc:AlternateContent>
      </w:r>
    </w:p>
    <w:p w14:paraId="6F4F5FF7" w14:textId="0E3FC433" w:rsidR="003A7810" w:rsidRDefault="003A7810" w:rsidP="003E602C">
      <w:pPr>
        <w:jc w:val="center"/>
        <w:rPr>
          <w:sz w:val="32"/>
        </w:rPr>
      </w:pPr>
    </w:p>
    <w:p w14:paraId="65A3DCF1" w14:textId="24906D9F" w:rsidR="003A7810" w:rsidRDefault="003A7810"/>
    <w:p w14:paraId="26CB8B5C" w14:textId="73CFEA4D" w:rsidR="005B6992" w:rsidRDefault="0091578B" w:rsidP="00E20F49">
      <w:pPr>
        <w:spacing w:after="0" w:line="240" w:lineRule="auto"/>
        <w:ind w:left="360"/>
        <w:textAlignment w:val="baseline"/>
        <w:rPr>
          <w:rFonts w:cstheme="minorHAnsi"/>
          <w:sz w:val="24"/>
          <w:szCs w:val="24"/>
        </w:rPr>
      </w:pPr>
      <w:r>
        <w:rPr>
          <w:rFonts w:cstheme="minorHAnsi"/>
          <w:sz w:val="24"/>
          <w:szCs w:val="24"/>
        </w:rPr>
        <w:t>Pensacola, FL Aug</w:t>
      </w:r>
      <w:r w:rsidR="00D12BE1">
        <w:rPr>
          <w:rFonts w:cstheme="minorHAnsi"/>
          <w:sz w:val="24"/>
          <w:szCs w:val="24"/>
        </w:rPr>
        <w:t>ust 19</w:t>
      </w:r>
      <w:r>
        <w:rPr>
          <w:rFonts w:cstheme="minorHAnsi"/>
          <w:sz w:val="24"/>
          <w:szCs w:val="24"/>
        </w:rPr>
        <w:t>, 2021</w:t>
      </w:r>
      <w:r w:rsidR="005D2AC2" w:rsidRPr="001249A9">
        <w:rPr>
          <w:rFonts w:cstheme="minorHAnsi"/>
          <w:sz w:val="24"/>
          <w:szCs w:val="24"/>
        </w:rPr>
        <w:t xml:space="preserve"> --</w:t>
      </w:r>
      <w:r w:rsidR="00F24FC9" w:rsidRPr="001249A9">
        <w:rPr>
          <w:rFonts w:cstheme="minorHAnsi"/>
          <w:sz w:val="24"/>
          <w:szCs w:val="24"/>
        </w:rPr>
        <w:t xml:space="preserve"> </w:t>
      </w:r>
      <w:r w:rsidR="003A7810" w:rsidRPr="001249A9">
        <w:rPr>
          <w:rFonts w:cstheme="minorHAnsi"/>
          <w:sz w:val="24"/>
          <w:szCs w:val="24"/>
        </w:rPr>
        <w:t xml:space="preserve">  </w:t>
      </w:r>
      <w:r w:rsidR="00E8748A" w:rsidRPr="001249A9">
        <w:rPr>
          <w:rFonts w:cstheme="minorHAnsi"/>
          <w:sz w:val="24"/>
          <w:szCs w:val="24"/>
        </w:rPr>
        <w:t xml:space="preserve">The VMAQ Monument Foundation is pleased to announce </w:t>
      </w:r>
      <w:r>
        <w:rPr>
          <w:rFonts w:cstheme="minorHAnsi"/>
          <w:sz w:val="24"/>
          <w:szCs w:val="24"/>
        </w:rPr>
        <w:t xml:space="preserve">the official </w:t>
      </w:r>
      <w:r w:rsidR="00FC2FC1">
        <w:rPr>
          <w:rFonts w:cstheme="minorHAnsi"/>
          <w:sz w:val="24"/>
          <w:szCs w:val="24"/>
        </w:rPr>
        <w:t>groundbreaking</w:t>
      </w:r>
      <w:r>
        <w:rPr>
          <w:rFonts w:cstheme="minorHAnsi"/>
          <w:sz w:val="24"/>
          <w:szCs w:val="24"/>
        </w:rPr>
        <w:t xml:space="preserve"> for </w:t>
      </w:r>
      <w:r w:rsidR="00B80CD1">
        <w:rPr>
          <w:rFonts w:cstheme="minorHAnsi"/>
          <w:sz w:val="24"/>
          <w:szCs w:val="24"/>
        </w:rPr>
        <w:t>its</w:t>
      </w:r>
      <w:r>
        <w:rPr>
          <w:rFonts w:cstheme="minorHAnsi"/>
          <w:sz w:val="24"/>
          <w:szCs w:val="24"/>
        </w:rPr>
        <w:t xml:space="preserve"> three-figure bronze monument</w:t>
      </w:r>
      <w:r w:rsidR="00E20F49">
        <w:rPr>
          <w:rFonts w:cstheme="minorHAnsi"/>
          <w:sz w:val="24"/>
          <w:szCs w:val="24"/>
        </w:rPr>
        <w:t xml:space="preserve"> “In Every Clime and Place”</w:t>
      </w:r>
      <w:r>
        <w:rPr>
          <w:rFonts w:cstheme="minorHAnsi"/>
          <w:sz w:val="24"/>
          <w:szCs w:val="24"/>
        </w:rPr>
        <w:t xml:space="preserve"> at the National Naval Aviation Museum in Pensacola, Florida on Friday, August 27 at 1:00 p.m.</w:t>
      </w:r>
      <w:r w:rsidR="00E20F49">
        <w:rPr>
          <w:rFonts w:cstheme="minorHAnsi"/>
          <w:sz w:val="24"/>
          <w:szCs w:val="24"/>
        </w:rPr>
        <w:t xml:space="preserve"> </w:t>
      </w:r>
      <w:r w:rsidR="005F7681">
        <w:rPr>
          <w:rFonts w:cstheme="minorHAnsi"/>
          <w:sz w:val="24"/>
          <w:szCs w:val="24"/>
        </w:rPr>
        <w:t xml:space="preserve"> </w:t>
      </w:r>
    </w:p>
    <w:p w14:paraId="558D09C0" w14:textId="1EBBFBAB" w:rsidR="00E20F49" w:rsidRDefault="00E20F49" w:rsidP="00E20F49">
      <w:pPr>
        <w:spacing w:after="0" w:line="240" w:lineRule="auto"/>
        <w:ind w:left="360"/>
        <w:textAlignment w:val="baseline"/>
        <w:rPr>
          <w:rFonts w:cstheme="minorHAnsi"/>
          <w:sz w:val="24"/>
          <w:szCs w:val="24"/>
        </w:rPr>
      </w:pPr>
    </w:p>
    <w:p w14:paraId="5B7EE8C1" w14:textId="74CC2418" w:rsidR="00E20F49" w:rsidRDefault="006C12A4" w:rsidP="006C12A4">
      <w:pPr>
        <w:spacing w:after="0" w:line="240" w:lineRule="auto"/>
        <w:ind w:left="360"/>
        <w:textAlignment w:val="baseline"/>
        <w:rPr>
          <w:sz w:val="24"/>
          <w:szCs w:val="24"/>
        </w:rPr>
      </w:pPr>
      <w:r>
        <w:rPr>
          <w:rFonts w:cstheme="minorHAnsi"/>
          <w:sz w:val="24"/>
          <w:szCs w:val="24"/>
        </w:rPr>
        <w:t xml:space="preserve">The non-profit foundation was established in 2018 </w:t>
      </w:r>
      <w:r w:rsidRPr="001249A9">
        <w:rPr>
          <w:rFonts w:cstheme="minorHAnsi"/>
          <w:sz w:val="24"/>
          <w:szCs w:val="24"/>
        </w:rPr>
        <w:t xml:space="preserve">with the mission of preserving the history and legacy of the EA-6B Prowler and the warriors who served in </w:t>
      </w:r>
      <w:r w:rsidR="00D12BE1">
        <w:rPr>
          <w:rFonts w:cstheme="minorHAnsi"/>
          <w:sz w:val="24"/>
          <w:szCs w:val="24"/>
        </w:rPr>
        <w:t xml:space="preserve">the </w:t>
      </w:r>
      <w:r w:rsidRPr="001249A9">
        <w:rPr>
          <w:rFonts w:cstheme="minorHAnsi"/>
          <w:sz w:val="24"/>
          <w:szCs w:val="24"/>
        </w:rPr>
        <w:t>community</w:t>
      </w:r>
      <w:r>
        <w:rPr>
          <w:rFonts w:cstheme="minorHAnsi"/>
          <w:sz w:val="24"/>
          <w:szCs w:val="24"/>
        </w:rPr>
        <w:t xml:space="preserve"> for over four decades.</w:t>
      </w:r>
      <w:r w:rsidRPr="001249A9">
        <w:rPr>
          <w:rFonts w:cstheme="minorHAnsi"/>
          <w:sz w:val="24"/>
          <w:szCs w:val="24"/>
        </w:rPr>
        <w:t xml:space="preserve">  </w:t>
      </w:r>
      <w:r>
        <w:rPr>
          <w:rFonts w:cstheme="minorHAnsi"/>
          <w:sz w:val="24"/>
          <w:szCs w:val="24"/>
        </w:rPr>
        <w:t>The foundation commissioned r</w:t>
      </w:r>
      <w:r w:rsidR="00E20F49" w:rsidRPr="001249A9">
        <w:rPr>
          <w:sz w:val="24"/>
          <w:szCs w:val="24"/>
        </w:rPr>
        <w:t>enowned sculptor, Sandra Van Zandt</w:t>
      </w:r>
      <w:r>
        <w:rPr>
          <w:sz w:val="24"/>
          <w:szCs w:val="24"/>
        </w:rPr>
        <w:t>,</w:t>
      </w:r>
      <w:r w:rsidR="00E20F49" w:rsidRPr="001249A9">
        <w:rPr>
          <w:sz w:val="24"/>
          <w:szCs w:val="24"/>
        </w:rPr>
        <w:t xml:space="preserve"> to create three bronze statues representative of the people who served in the Prowler community: a pilot, an Electronic Counter Measures Officer (ECMO) and a maintenance Marine as they are preparing to launch a flight</w:t>
      </w:r>
      <w:r w:rsidR="00E20F49">
        <w:rPr>
          <w:sz w:val="24"/>
          <w:szCs w:val="24"/>
        </w:rPr>
        <w:t>.</w:t>
      </w:r>
    </w:p>
    <w:p w14:paraId="0F3B4EC9" w14:textId="77777777" w:rsidR="006C12A4" w:rsidRDefault="006C12A4" w:rsidP="006C12A4">
      <w:pPr>
        <w:spacing w:after="0" w:line="240" w:lineRule="auto"/>
        <w:ind w:left="360"/>
        <w:textAlignment w:val="baseline"/>
        <w:rPr>
          <w:sz w:val="24"/>
          <w:szCs w:val="24"/>
        </w:rPr>
      </w:pPr>
    </w:p>
    <w:p w14:paraId="72D112F2" w14:textId="154FCD00" w:rsidR="005F7681" w:rsidRDefault="00E20F49" w:rsidP="005F7681">
      <w:pPr>
        <w:ind w:left="360"/>
        <w:rPr>
          <w:sz w:val="24"/>
          <w:szCs w:val="24"/>
        </w:rPr>
      </w:pPr>
      <w:r w:rsidRPr="001249A9">
        <w:rPr>
          <w:sz w:val="24"/>
          <w:szCs w:val="24"/>
        </w:rPr>
        <w:t>Van Zandt was excited to take on this project.  “</w:t>
      </w:r>
      <w:r>
        <w:rPr>
          <w:sz w:val="24"/>
          <w:szCs w:val="24"/>
        </w:rPr>
        <w:t>From the very first call from the foundation, I have been excited about this sculpture.  The level of detail we have attained is stunning!</w:t>
      </w:r>
      <w:r w:rsidRPr="001249A9">
        <w:rPr>
          <w:sz w:val="24"/>
          <w:szCs w:val="24"/>
        </w:rPr>
        <w:t>” said Van Zandt.</w:t>
      </w:r>
      <w:r>
        <w:rPr>
          <w:sz w:val="24"/>
          <w:szCs w:val="24"/>
        </w:rPr>
        <w:t xml:space="preserve">  “I am truly honored to have another piece installed at this very prestigious aviation museum.”  </w:t>
      </w:r>
      <w:r w:rsidRPr="001249A9">
        <w:rPr>
          <w:sz w:val="24"/>
          <w:szCs w:val="24"/>
        </w:rPr>
        <w:t xml:space="preserve">Among Van Zandt’s most famous aviation works are: </w:t>
      </w:r>
      <w:hyperlink r:id="rId12" w:history="1">
        <w:r w:rsidRPr="001249A9">
          <w:rPr>
            <w:rStyle w:val="Hyperlink"/>
            <w:sz w:val="24"/>
            <w:szCs w:val="24"/>
          </w:rPr>
          <w:t>To the Flight Line</w:t>
        </w:r>
      </w:hyperlink>
      <w:r w:rsidRPr="001249A9">
        <w:rPr>
          <w:sz w:val="24"/>
          <w:szCs w:val="24"/>
        </w:rPr>
        <w:t xml:space="preserve"> , </w:t>
      </w:r>
      <w:hyperlink r:id="rId13" w:history="1">
        <w:r w:rsidRPr="001249A9">
          <w:rPr>
            <w:rStyle w:val="Hyperlink"/>
            <w:sz w:val="24"/>
            <w:szCs w:val="24"/>
          </w:rPr>
          <w:t>Hangar Talk</w:t>
        </w:r>
      </w:hyperlink>
      <w:r w:rsidRPr="001249A9">
        <w:rPr>
          <w:sz w:val="24"/>
          <w:szCs w:val="24"/>
        </w:rPr>
        <w:t xml:space="preserve"> and</w:t>
      </w:r>
      <w:r w:rsidR="00047807">
        <w:rPr>
          <w:sz w:val="24"/>
          <w:szCs w:val="24"/>
        </w:rPr>
        <w:t xml:space="preserve"> most notably</w:t>
      </w:r>
      <w:r w:rsidRPr="001249A9">
        <w:rPr>
          <w:sz w:val="24"/>
          <w:szCs w:val="24"/>
        </w:rPr>
        <w:t xml:space="preserve"> </w:t>
      </w:r>
      <w:hyperlink r:id="rId14" w:history="1">
        <w:r w:rsidRPr="001249A9">
          <w:rPr>
            <w:rStyle w:val="Hyperlink"/>
            <w:sz w:val="24"/>
            <w:szCs w:val="24"/>
          </w:rPr>
          <w:t>The Spirit of Naval Aviation</w:t>
        </w:r>
      </w:hyperlink>
      <w:r w:rsidR="00047807">
        <w:rPr>
          <w:sz w:val="24"/>
          <w:szCs w:val="24"/>
        </w:rPr>
        <w:t xml:space="preserve"> which was installed at the National Naval Aviation Museum in 1996.</w:t>
      </w:r>
      <w:r>
        <w:rPr>
          <w:sz w:val="24"/>
          <w:szCs w:val="24"/>
        </w:rPr>
        <w:t xml:space="preserve">  </w:t>
      </w:r>
      <w:r w:rsidR="005F7681">
        <w:rPr>
          <w:sz w:val="24"/>
          <w:szCs w:val="24"/>
        </w:rPr>
        <w:t>Van Zandt will attend the groundbreaking ceremony</w:t>
      </w:r>
      <w:r w:rsidR="00047807">
        <w:rPr>
          <w:sz w:val="24"/>
          <w:szCs w:val="24"/>
        </w:rPr>
        <w:t>.</w:t>
      </w:r>
    </w:p>
    <w:p w14:paraId="1F137627" w14:textId="5780D9B9" w:rsidR="00E20F49" w:rsidRDefault="00E20F49" w:rsidP="00E20F49">
      <w:pPr>
        <w:ind w:left="360"/>
        <w:rPr>
          <w:sz w:val="24"/>
          <w:szCs w:val="24"/>
        </w:rPr>
      </w:pPr>
      <w:r>
        <w:rPr>
          <w:sz w:val="24"/>
          <w:szCs w:val="24"/>
        </w:rPr>
        <w:t>The monument will be installed on the grounds of the museum and will stand approximately 12 feet tall and 15 feet wide.  The bronze figures are wearing modern-day flight equipment, modeled by air crew from VMAQ-2 on their final deployment to Qatar in support of combat operations in Afghanistan, Iraq and Syria</w:t>
      </w:r>
      <w:r w:rsidR="00A74D9D">
        <w:rPr>
          <w:sz w:val="24"/>
          <w:szCs w:val="24"/>
        </w:rPr>
        <w:t>.</w:t>
      </w:r>
    </w:p>
    <w:p w14:paraId="59354418" w14:textId="3AFE3C67" w:rsidR="006C12A4" w:rsidRPr="005F7681" w:rsidRDefault="006C12A4" w:rsidP="006C12A4">
      <w:pPr>
        <w:shd w:val="clear" w:color="auto" w:fill="FFFFFF"/>
        <w:ind w:left="360"/>
        <w:rPr>
          <w:rFonts w:ascii="Calibri" w:hAnsi="Calibri" w:cs="Calibri"/>
          <w:sz w:val="24"/>
          <w:szCs w:val="24"/>
          <w:shd w:val="clear" w:color="auto" w:fill="FFFFFF"/>
        </w:rPr>
      </w:pPr>
      <w:r w:rsidRPr="005F7681">
        <w:rPr>
          <w:rFonts w:ascii="Calibri" w:eastAsia="Times New Roman" w:hAnsi="Calibri" w:cs="Calibri"/>
          <w:sz w:val="24"/>
          <w:szCs w:val="24"/>
        </w:rPr>
        <w:t xml:space="preserve">CAPT Sterling Gilliam, USN (Ret), Director, </w:t>
      </w:r>
      <w:r w:rsidRPr="00A00DBD">
        <w:rPr>
          <w:rFonts w:ascii="Calibri" w:eastAsia="Times New Roman" w:hAnsi="Calibri" w:cs="Calibri"/>
          <w:sz w:val="24"/>
          <w:szCs w:val="24"/>
        </w:rPr>
        <w:t>National Naval Aviation Museum</w:t>
      </w:r>
      <w:r w:rsidRPr="005F7681">
        <w:rPr>
          <w:rFonts w:ascii="Calibri" w:eastAsia="Times New Roman" w:hAnsi="Calibri" w:cs="Calibri"/>
          <w:sz w:val="24"/>
          <w:szCs w:val="24"/>
        </w:rPr>
        <w:t xml:space="preserve"> is excited about the newest addition to the museum.  </w:t>
      </w:r>
      <w:r w:rsidRPr="005F7681">
        <w:rPr>
          <w:rFonts w:ascii="Calibri" w:hAnsi="Calibri" w:cs="Calibri"/>
          <w:sz w:val="24"/>
          <w:szCs w:val="24"/>
          <w:shd w:val="clear" w:color="auto" w:fill="FFFFFF"/>
        </w:rPr>
        <w:t xml:space="preserve">“The museum is thrilled to accept the exceptional VMAQ monument into our collection.  Plans are to place it on display just outside our iconic Blue Angel atrium where it will be a spectacular addition to our campus.  Sculptor Sandra Van Zandt’s work is well known here in our museum as she brought to life our ‘Spirit of Naval Aviation’ monument that greets our patrons on the Quarterdeck and we are honored to have more of her superlative work on display.” </w:t>
      </w:r>
    </w:p>
    <w:p w14:paraId="67D93FA5" w14:textId="49A7CAFF" w:rsidR="006C12A4" w:rsidRPr="00DE7781" w:rsidRDefault="00DE7781" w:rsidP="00B56147">
      <w:pPr>
        <w:ind w:left="360"/>
        <w:rPr>
          <w:rFonts w:eastAsia="Times New Roman" w:cstheme="minorHAnsi"/>
          <w:sz w:val="24"/>
          <w:szCs w:val="24"/>
        </w:rPr>
      </w:pPr>
      <w:r w:rsidRPr="00DE7781">
        <w:rPr>
          <w:sz w:val="24"/>
          <w:szCs w:val="24"/>
        </w:rPr>
        <w:t>Chairman of the Board, H. Wayne “Duck” Qualkinbush, USMC Maj (ret) shares Director Gilliam’s enthusiasm.</w:t>
      </w:r>
      <w:r w:rsidR="005F7681" w:rsidRPr="00DE7781">
        <w:rPr>
          <w:rFonts w:eastAsia="Times New Roman" w:cstheme="minorHAnsi"/>
          <w:color w:val="222222"/>
          <w:sz w:val="24"/>
          <w:szCs w:val="24"/>
        </w:rPr>
        <w:t xml:space="preserve"> </w:t>
      </w:r>
      <w:r w:rsidR="00B56147" w:rsidRPr="00DE7781">
        <w:rPr>
          <w:sz w:val="24"/>
          <w:szCs w:val="24"/>
        </w:rPr>
        <w:t xml:space="preserve">“Not only were we able to raise over $400,000 in just a few short years, but we did so during a pandemic!  That speaks volumes about the commitment of our community,” </w:t>
      </w:r>
      <w:r w:rsidRPr="00DE7781">
        <w:rPr>
          <w:sz w:val="24"/>
          <w:szCs w:val="24"/>
        </w:rPr>
        <w:t xml:space="preserve">he </w:t>
      </w:r>
      <w:r w:rsidR="00B56147" w:rsidRPr="00DE7781">
        <w:rPr>
          <w:sz w:val="24"/>
          <w:szCs w:val="24"/>
        </w:rPr>
        <w:t>said</w:t>
      </w:r>
      <w:r w:rsidRPr="00DE7781">
        <w:rPr>
          <w:sz w:val="24"/>
          <w:szCs w:val="24"/>
        </w:rPr>
        <w:t>.</w:t>
      </w:r>
      <w:r w:rsidR="00B56147" w:rsidRPr="00DE7781">
        <w:rPr>
          <w:sz w:val="24"/>
          <w:szCs w:val="24"/>
        </w:rPr>
        <w:t xml:space="preserve"> </w:t>
      </w:r>
      <w:r w:rsidR="00B56147" w:rsidRPr="00DE7781">
        <w:rPr>
          <w:rFonts w:eastAsia="Times New Roman" w:cstheme="minorHAnsi"/>
          <w:sz w:val="24"/>
          <w:szCs w:val="24"/>
        </w:rPr>
        <w:t>The all-volunteer foundation raised many of the funds for the monument from members of their own community.</w:t>
      </w:r>
      <w:r w:rsidR="00B56147" w:rsidRPr="00DE7781">
        <w:rPr>
          <w:rFonts w:eastAsia="Times New Roman" w:cstheme="minorHAnsi"/>
          <w:color w:val="222222"/>
          <w:sz w:val="24"/>
          <w:szCs w:val="24"/>
        </w:rPr>
        <w:t xml:space="preserve">  </w:t>
      </w:r>
      <w:r w:rsidR="005F7681" w:rsidRPr="00DE7781">
        <w:rPr>
          <w:rFonts w:eastAsia="Times New Roman" w:cstheme="minorHAnsi"/>
          <w:color w:val="222222"/>
          <w:sz w:val="24"/>
          <w:szCs w:val="24"/>
        </w:rPr>
        <w:t xml:space="preserve"> “</w:t>
      </w:r>
      <w:r w:rsidR="005F7681" w:rsidRPr="00DE7781">
        <w:rPr>
          <w:rFonts w:cstheme="minorHAnsi"/>
          <w:sz w:val="24"/>
          <w:szCs w:val="24"/>
          <w:shd w:val="clear" w:color="auto" w:fill="FFFFFF"/>
        </w:rPr>
        <w:t xml:space="preserve">Many thanks to the VMAQ Monument Foundation for their herculean efforts bringing this project to fruition!” said Gilliam. </w:t>
      </w:r>
      <w:r w:rsidR="006C12A4" w:rsidRPr="00DE7781">
        <w:rPr>
          <w:rFonts w:eastAsia="Times New Roman" w:cstheme="minorHAnsi"/>
          <w:sz w:val="24"/>
          <w:szCs w:val="24"/>
        </w:rPr>
        <w:t xml:space="preserve"> </w:t>
      </w:r>
    </w:p>
    <w:p w14:paraId="2ECCB72C" w14:textId="6FFCEA36" w:rsidR="0091578B" w:rsidRPr="005F7681" w:rsidRDefault="0091578B" w:rsidP="0091578B">
      <w:pPr>
        <w:spacing w:after="0" w:line="240" w:lineRule="auto"/>
        <w:ind w:left="360"/>
        <w:textAlignment w:val="baseline"/>
        <w:rPr>
          <w:rFonts w:cstheme="minorHAnsi"/>
          <w:sz w:val="24"/>
          <w:szCs w:val="24"/>
        </w:rPr>
      </w:pPr>
      <w:r w:rsidRPr="005F7681">
        <w:rPr>
          <w:rFonts w:cstheme="minorHAnsi"/>
          <w:sz w:val="24"/>
          <w:szCs w:val="24"/>
        </w:rPr>
        <w:t xml:space="preserve">To learn more about the VMAQ Monument Foundation please visit </w:t>
      </w:r>
      <w:hyperlink r:id="rId15" w:history="1">
        <w:r w:rsidRPr="005F7681">
          <w:rPr>
            <w:rStyle w:val="Hyperlink"/>
            <w:rFonts w:cstheme="minorHAnsi"/>
            <w:sz w:val="24"/>
            <w:szCs w:val="24"/>
          </w:rPr>
          <w:t>VMAQMonument.org</w:t>
        </w:r>
      </w:hyperlink>
      <w:r w:rsidRPr="005F7681">
        <w:rPr>
          <w:rFonts w:cstheme="minorHAnsi"/>
          <w:sz w:val="24"/>
          <w:szCs w:val="24"/>
        </w:rPr>
        <w:t>.  Follow us on Facebook @VMAQMonument to keep track of the final stages.</w:t>
      </w:r>
    </w:p>
    <w:p w14:paraId="7E9BD2AC" w14:textId="77777777" w:rsidR="0091578B" w:rsidRPr="005F7681" w:rsidRDefault="0091578B" w:rsidP="0091578B">
      <w:pPr>
        <w:spacing w:after="0" w:line="240" w:lineRule="auto"/>
        <w:ind w:left="360"/>
        <w:textAlignment w:val="baseline"/>
        <w:rPr>
          <w:rFonts w:cstheme="minorHAnsi"/>
          <w:sz w:val="24"/>
          <w:szCs w:val="24"/>
        </w:rPr>
      </w:pPr>
    </w:p>
    <w:p w14:paraId="057D1DC5" w14:textId="01CBCDC3" w:rsidR="00FD63FE" w:rsidRPr="005F7681" w:rsidRDefault="0091578B" w:rsidP="006D0868">
      <w:pPr>
        <w:ind w:firstLine="360"/>
        <w:rPr>
          <w:rStyle w:val="Hyperlink"/>
          <w:rFonts w:cstheme="minorHAnsi"/>
          <w:sz w:val="24"/>
          <w:szCs w:val="24"/>
        </w:rPr>
      </w:pPr>
      <w:r w:rsidRPr="005F7681">
        <w:rPr>
          <w:rFonts w:cstheme="minorHAnsi"/>
          <w:sz w:val="24"/>
          <w:szCs w:val="24"/>
        </w:rPr>
        <w:t xml:space="preserve">For more information, contact:  Andrea Qualkinbush at (252) 626-2935 or </w:t>
      </w:r>
      <w:hyperlink r:id="rId16" w:history="1">
        <w:r w:rsidRPr="005F7681">
          <w:rPr>
            <w:rStyle w:val="Hyperlink"/>
            <w:rFonts w:cstheme="minorHAnsi"/>
            <w:sz w:val="24"/>
            <w:szCs w:val="24"/>
          </w:rPr>
          <w:t>aqualkinbush@gmail.com</w:t>
        </w:r>
      </w:hyperlink>
    </w:p>
    <w:sectPr w:rsidR="00FD63FE" w:rsidRPr="005F7681" w:rsidSect="00DB732D">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C9B7" w14:textId="77777777" w:rsidR="004C3D09" w:rsidRDefault="004C3D09" w:rsidP="003F7523">
      <w:pPr>
        <w:spacing w:after="0" w:line="240" w:lineRule="auto"/>
      </w:pPr>
      <w:r>
        <w:separator/>
      </w:r>
    </w:p>
  </w:endnote>
  <w:endnote w:type="continuationSeparator" w:id="0">
    <w:p w14:paraId="6DF75B61" w14:textId="77777777" w:rsidR="004C3D09" w:rsidRDefault="004C3D09" w:rsidP="003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41FF" w14:textId="77777777" w:rsidR="004C3D09" w:rsidRDefault="004C3D09" w:rsidP="003F7523">
      <w:pPr>
        <w:spacing w:after="0" w:line="240" w:lineRule="auto"/>
      </w:pPr>
      <w:r>
        <w:separator/>
      </w:r>
    </w:p>
  </w:footnote>
  <w:footnote w:type="continuationSeparator" w:id="0">
    <w:p w14:paraId="0B0D365C" w14:textId="77777777" w:rsidR="004C3D09" w:rsidRDefault="004C3D09" w:rsidP="003F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2276" w14:textId="28A94113" w:rsidR="008705D5" w:rsidRPr="008705D5" w:rsidRDefault="008705D5" w:rsidP="008705D5">
    <w:pPr>
      <w:jc w:val="center"/>
      <w:rPr>
        <w:i/>
        <w:sz w:val="32"/>
      </w:rPr>
    </w:pPr>
    <w:r>
      <w:rPr>
        <w:noProof/>
      </w:rPr>
      <w:drawing>
        <wp:anchor distT="0" distB="0" distL="114300" distR="114300" simplePos="0" relativeHeight="251658240" behindDoc="1" locked="0" layoutInCell="1" allowOverlap="1" wp14:anchorId="147EF81C" wp14:editId="46D4408B">
          <wp:simplePos x="0" y="0"/>
          <wp:positionH relativeFrom="margin">
            <wp:posOffset>-71120</wp:posOffset>
          </wp:positionH>
          <wp:positionV relativeFrom="paragraph">
            <wp:posOffset>-247650</wp:posOffset>
          </wp:positionV>
          <wp:extent cx="885825" cy="895112"/>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85825" cy="895112"/>
                  </a:xfrm>
                  <a:prstGeom prst="rect">
                    <a:avLst/>
                  </a:prstGeom>
                </pic:spPr>
              </pic:pic>
            </a:graphicData>
          </a:graphic>
          <wp14:sizeRelH relativeFrom="margin">
            <wp14:pctWidth>0</wp14:pctWidth>
          </wp14:sizeRelH>
          <wp14:sizeRelV relativeFrom="margin">
            <wp14:pctHeight>0</wp14:pctHeight>
          </wp14:sizeRelV>
        </wp:anchor>
      </w:drawing>
    </w:r>
    <w:r>
      <w:tab/>
    </w:r>
    <w:r w:rsidRPr="003F7523">
      <w:rPr>
        <w:i/>
        <w:sz w:val="32"/>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A85"/>
    <w:multiLevelType w:val="multilevel"/>
    <w:tmpl w:val="D8CE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97F43"/>
    <w:multiLevelType w:val="multilevel"/>
    <w:tmpl w:val="130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4508D"/>
    <w:multiLevelType w:val="multilevel"/>
    <w:tmpl w:val="DDD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830AA"/>
    <w:multiLevelType w:val="multilevel"/>
    <w:tmpl w:val="2B6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10"/>
    <w:rsid w:val="00024C42"/>
    <w:rsid w:val="00025E67"/>
    <w:rsid w:val="0003234D"/>
    <w:rsid w:val="00042F69"/>
    <w:rsid w:val="00045E9D"/>
    <w:rsid w:val="00047807"/>
    <w:rsid w:val="00050050"/>
    <w:rsid w:val="00050557"/>
    <w:rsid w:val="00053943"/>
    <w:rsid w:val="000547E0"/>
    <w:rsid w:val="00065CD6"/>
    <w:rsid w:val="0007205C"/>
    <w:rsid w:val="0008213C"/>
    <w:rsid w:val="000915B4"/>
    <w:rsid w:val="000A4225"/>
    <w:rsid w:val="000C3477"/>
    <w:rsid w:val="000C4268"/>
    <w:rsid w:val="000C6A69"/>
    <w:rsid w:val="000F6EE3"/>
    <w:rsid w:val="00101535"/>
    <w:rsid w:val="0010704E"/>
    <w:rsid w:val="001249A9"/>
    <w:rsid w:val="00130A10"/>
    <w:rsid w:val="00145A9D"/>
    <w:rsid w:val="0014762D"/>
    <w:rsid w:val="00155794"/>
    <w:rsid w:val="00181AAC"/>
    <w:rsid w:val="001946C4"/>
    <w:rsid w:val="00196D20"/>
    <w:rsid w:val="001B4916"/>
    <w:rsid w:val="001D292B"/>
    <w:rsid w:val="001D6C0D"/>
    <w:rsid w:val="001D7268"/>
    <w:rsid w:val="001D7FFD"/>
    <w:rsid w:val="001F3635"/>
    <w:rsid w:val="0020007F"/>
    <w:rsid w:val="0020515A"/>
    <w:rsid w:val="00242995"/>
    <w:rsid w:val="002441D0"/>
    <w:rsid w:val="00250252"/>
    <w:rsid w:val="00255846"/>
    <w:rsid w:val="00256533"/>
    <w:rsid w:val="0027285F"/>
    <w:rsid w:val="00273F4D"/>
    <w:rsid w:val="00284DDF"/>
    <w:rsid w:val="002A38AA"/>
    <w:rsid w:val="002B7415"/>
    <w:rsid w:val="002C0136"/>
    <w:rsid w:val="002C49BF"/>
    <w:rsid w:val="002D7F93"/>
    <w:rsid w:val="002F07AD"/>
    <w:rsid w:val="002F39D6"/>
    <w:rsid w:val="002F5FC3"/>
    <w:rsid w:val="0030203E"/>
    <w:rsid w:val="0030654F"/>
    <w:rsid w:val="0031592C"/>
    <w:rsid w:val="00315E51"/>
    <w:rsid w:val="0031638A"/>
    <w:rsid w:val="00336F8D"/>
    <w:rsid w:val="00343D2F"/>
    <w:rsid w:val="00344E07"/>
    <w:rsid w:val="00352A37"/>
    <w:rsid w:val="00372CAC"/>
    <w:rsid w:val="0037412A"/>
    <w:rsid w:val="00397814"/>
    <w:rsid w:val="003A7810"/>
    <w:rsid w:val="003D190E"/>
    <w:rsid w:val="003D2C94"/>
    <w:rsid w:val="003D75D6"/>
    <w:rsid w:val="003E602C"/>
    <w:rsid w:val="003F4EDD"/>
    <w:rsid w:val="003F7523"/>
    <w:rsid w:val="00431C52"/>
    <w:rsid w:val="00440A03"/>
    <w:rsid w:val="00440E89"/>
    <w:rsid w:val="00451110"/>
    <w:rsid w:val="0046090A"/>
    <w:rsid w:val="00461156"/>
    <w:rsid w:val="004A6BA1"/>
    <w:rsid w:val="004B7F4C"/>
    <w:rsid w:val="004C3D09"/>
    <w:rsid w:val="004C4462"/>
    <w:rsid w:val="004C6CC9"/>
    <w:rsid w:val="00510521"/>
    <w:rsid w:val="00553C14"/>
    <w:rsid w:val="00570884"/>
    <w:rsid w:val="0057344C"/>
    <w:rsid w:val="005769B0"/>
    <w:rsid w:val="00577032"/>
    <w:rsid w:val="005771C6"/>
    <w:rsid w:val="00597460"/>
    <w:rsid w:val="005B4006"/>
    <w:rsid w:val="005B6992"/>
    <w:rsid w:val="005D2AC2"/>
    <w:rsid w:val="005E35BB"/>
    <w:rsid w:val="005F7681"/>
    <w:rsid w:val="00603C27"/>
    <w:rsid w:val="006247A4"/>
    <w:rsid w:val="00624D43"/>
    <w:rsid w:val="006409BB"/>
    <w:rsid w:val="0065167A"/>
    <w:rsid w:val="00660029"/>
    <w:rsid w:val="0068220A"/>
    <w:rsid w:val="00686650"/>
    <w:rsid w:val="006A14DD"/>
    <w:rsid w:val="006A2C1D"/>
    <w:rsid w:val="006B44B7"/>
    <w:rsid w:val="006C12A4"/>
    <w:rsid w:val="006C576F"/>
    <w:rsid w:val="006D03B4"/>
    <w:rsid w:val="006D0868"/>
    <w:rsid w:val="006D4F56"/>
    <w:rsid w:val="006D61A0"/>
    <w:rsid w:val="00703453"/>
    <w:rsid w:val="007105F4"/>
    <w:rsid w:val="00727EDD"/>
    <w:rsid w:val="0073446D"/>
    <w:rsid w:val="00735B06"/>
    <w:rsid w:val="00747777"/>
    <w:rsid w:val="007663ED"/>
    <w:rsid w:val="00770F82"/>
    <w:rsid w:val="0077303A"/>
    <w:rsid w:val="00783E4D"/>
    <w:rsid w:val="0079247E"/>
    <w:rsid w:val="007A4AE4"/>
    <w:rsid w:val="007B5B05"/>
    <w:rsid w:val="007B6E4C"/>
    <w:rsid w:val="007B70BF"/>
    <w:rsid w:val="007C3456"/>
    <w:rsid w:val="007C34CF"/>
    <w:rsid w:val="007D40DF"/>
    <w:rsid w:val="007D65AD"/>
    <w:rsid w:val="007E724F"/>
    <w:rsid w:val="007F0B18"/>
    <w:rsid w:val="007F4E7E"/>
    <w:rsid w:val="007F7374"/>
    <w:rsid w:val="00831AF9"/>
    <w:rsid w:val="00850E36"/>
    <w:rsid w:val="0085187C"/>
    <w:rsid w:val="008705D5"/>
    <w:rsid w:val="0089711E"/>
    <w:rsid w:val="008C4379"/>
    <w:rsid w:val="009059BC"/>
    <w:rsid w:val="0091036A"/>
    <w:rsid w:val="0091578B"/>
    <w:rsid w:val="00923BF4"/>
    <w:rsid w:val="009310E2"/>
    <w:rsid w:val="00931C2D"/>
    <w:rsid w:val="009408B8"/>
    <w:rsid w:val="009610FA"/>
    <w:rsid w:val="00963F0D"/>
    <w:rsid w:val="009641AE"/>
    <w:rsid w:val="00972B09"/>
    <w:rsid w:val="009802DC"/>
    <w:rsid w:val="00982069"/>
    <w:rsid w:val="009A32D3"/>
    <w:rsid w:val="009B51CA"/>
    <w:rsid w:val="009C7039"/>
    <w:rsid w:val="009D002D"/>
    <w:rsid w:val="009D1E31"/>
    <w:rsid w:val="009E42C1"/>
    <w:rsid w:val="009E57C6"/>
    <w:rsid w:val="00A00DBD"/>
    <w:rsid w:val="00A129E4"/>
    <w:rsid w:val="00A23A82"/>
    <w:rsid w:val="00A3588E"/>
    <w:rsid w:val="00A747E6"/>
    <w:rsid w:val="00A74D9D"/>
    <w:rsid w:val="00A82D7A"/>
    <w:rsid w:val="00AA6B7D"/>
    <w:rsid w:val="00AB253A"/>
    <w:rsid w:val="00AC294C"/>
    <w:rsid w:val="00AD3480"/>
    <w:rsid w:val="00AE42F2"/>
    <w:rsid w:val="00AE45FA"/>
    <w:rsid w:val="00AE63CB"/>
    <w:rsid w:val="00AF7159"/>
    <w:rsid w:val="00B100C6"/>
    <w:rsid w:val="00B43586"/>
    <w:rsid w:val="00B55C02"/>
    <w:rsid w:val="00B56147"/>
    <w:rsid w:val="00B80CD1"/>
    <w:rsid w:val="00BB46F7"/>
    <w:rsid w:val="00BC5C52"/>
    <w:rsid w:val="00BC6315"/>
    <w:rsid w:val="00BE51BF"/>
    <w:rsid w:val="00C0542F"/>
    <w:rsid w:val="00C07F86"/>
    <w:rsid w:val="00C12D59"/>
    <w:rsid w:val="00C239C5"/>
    <w:rsid w:val="00C26CA6"/>
    <w:rsid w:val="00C50F39"/>
    <w:rsid w:val="00C86CB3"/>
    <w:rsid w:val="00C90F53"/>
    <w:rsid w:val="00D12BE1"/>
    <w:rsid w:val="00D151EE"/>
    <w:rsid w:val="00D21240"/>
    <w:rsid w:val="00D346B1"/>
    <w:rsid w:val="00D3584A"/>
    <w:rsid w:val="00D42561"/>
    <w:rsid w:val="00D560DF"/>
    <w:rsid w:val="00D6266B"/>
    <w:rsid w:val="00D6710B"/>
    <w:rsid w:val="00D83413"/>
    <w:rsid w:val="00DA79A9"/>
    <w:rsid w:val="00DB1E2E"/>
    <w:rsid w:val="00DB617D"/>
    <w:rsid w:val="00DB732D"/>
    <w:rsid w:val="00DC38EE"/>
    <w:rsid w:val="00DC4589"/>
    <w:rsid w:val="00DD2A77"/>
    <w:rsid w:val="00DD57EE"/>
    <w:rsid w:val="00DE580F"/>
    <w:rsid w:val="00DE7781"/>
    <w:rsid w:val="00DF34C3"/>
    <w:rsid w:val="00DF6A08"/>
    <w:rsid w:val="00E00E65"/>
    <w:rsid w:val="00E01522"/>
    <w:rsid w:val="00E05F5F"/>
    <w:rsid w:val="00E107E4"/>
    <w:rsid w:val="00E15EFC"/>
    <w:rsid w:val="00E20F49"/>
    <w:rsid w:val="00E35C2F"/>
    <w:rsid w:val="00E75B71"/>
    <w:rsid w:val="00E860DD"/>
    <w:rsid w:val="00E8748A"/>
    <w:rsid w:val="00EA4186"/>
    <w:rsid w:val="00EB6A6F"/>
    <w:rsid w:val="00EC6B1F"/>
    <w:rsid w:val="00ED237B"/>
    <w:rsid w:val="00EE5347"/>
    <w:rsid w:val="00F0348E"/>
    <w:rsid w:val="00F24FC9"/>
    <w:rsid w:val="00F253D8"/>
    <w:rsid w:val="00F3483D"/>
    <w:rsid w:val="00FA2A44"/>
    <w:rsid w:val="00FB3C83"/>
    <w:rsid w:val="00FC2FC1"/>
    <w:rsid w:val="00FD5FC6"/>
    <w:rsid w:val="00FD63FE"/>
    <w:rsid w:val="00FE2EF1"/>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FB69"/>
  <w15:chartTrackingRefBased/>
  <w15:docId w15:val="{8B9F470C-8ECD-47F8-9834-C033116F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10"/>
    <w:rPr>
      <w:color w:val="0563C1" w:themeColor="hyperlink"/>
      <w:u w:val="single"/>
    </w:rPr>
  </w:style>
  <w:style w:type="character" w:styleId="UnresolvedMention">
    <w:name w:val="Unresolved Mention"/>
    <w:basedOn w:val="DefaultParagraphFont"/>
    <w:uiPriority w:val="99"/>
    <w:semiHidden/>
    <w:unhideWhenUsed/>
    <w:rsid w:val="003A7810"/>
    <w:rPr>
      <w:color w:val="605E5C"/>
      <w:shd w:val="clear" w:color="auto" w:fill="E1DFDD"/>
    </w:rPr>
  </w:style>
  <w:style w:type="paragraph" w:styleId="Header">
    <w:name w:val="header"/>
    <w:basedOn w:val="Normal"/>
    <w:link w:val="HeaderChar"/>
    <w:uiPriority w:val="99"/>
    <w:unhideWhenUsed/>
    <w:rsid w:val="003F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23"/>
  </w:style>
  <w:style w:type="paragraph" w:styleId="Footer">
    <w:name w:val="footer"/>
    <w:basedOn w:val="Normal"/>
    <w:link w:val="FooterChar"/>
    <w:uiPriority w:val="99"/>
    <w:unhideWhenUsed/>
    <w:rsid w:val="003F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23"/>
  </w:style>
  <w:style w:type="character" w:styleId="FollowedHyperlink">
    <w:name w:val="FollowedHyperlink"/>
    <w:basedOn w:val="DefaultParagraphFont"/>
    <w:uiPriority w:val="99"/>
    <w:semiHidden/>
    <w:unhideWhenUsed/>
    <w:rsid w:val="00553C14"/>
    <w:rPr>
      <w:color w:val="954F72" w:themeColor="followedHyperlink"/>
      <w:u w:val="single"/>
    </w:rPr>
  </w:style>
  <w:style w:type="paragraph" w:styleId="NormalWeb">
    <w:name w:val="Normal (Web)"/>
    <w:basedOn w:val="Normal"/>
    <w:uiPriority w:val="99"/>
    <w:unhideWhenUsed/>
    <w:rsid w:val="00E3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E35C2F"/>
  </w:style>
  <w:style w:type="paragraph" w:styleId="BalloonText">
    <w:name w:val="Balloon Text"/>
    <w:basedOn w:val="Normal"/>
    <w:link w:val="BalloonTextChar"/>
    <w:uiPriority w:val="99"/>
    <w:semiHidden/>
    <w:unhideWhenUsed/>
    <w:rsid w:val="003D2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253">
      <w:bodyDiv w:val="1"/>
      <w:marLeft w:val="0"/>
      <w:marRight w:val="0"/>
      <w:marTop w:val="0"/>
      <w:marBottom w:val="0"/>
      <w:divBdr>
        <w:top w:val="none" w:sz="0" w:space="0" w:color="auto"/>
        <w:left w:val="none" w:sz="0" w:space="0" w:color="auto"/>
        <w:bottom w:val="none" w:sz="0" w:space="0" w:color="auto"/>
        <w:right w:val="none" w:sz="0" w:space="0" w:color="auto"/>
      </w:divBdr>
    </w:div>
    <w:div w:id="142621098">
      <w:bodyDiv w:val="1"/>
      <w:marLeft w:val="0"/>
      <w:marRight w:val="0"/>
      <w:marTop w:val="0"/>
      <w:marBottom w:val="0"/>
      <w:divBdr>
        <w:top w:val="none" w:sz="0" w:space="0" w:color="auto"/>
        <w:left w:val="none" w:sz="0" w:space="0" w:color="auto"/>
        <w:bottom w:val="none" w:sz="0" w:space="0" w:color="auto"/>
        <w:right w:val="none" w:sz="0" w:space="0" w:color="auto"/>
      </w:divBdr>
    </w:div>
    <w:div w:id="246232662">
      <w:bodyDiv w:val="1"/>
      <w:marLeft w:val="0"/>
      <w:marRight w:val="0"/>
      <w:marTop w:val="0"/>
      <w:marBottom w:val="0"/>
      <w:divBdr>
        <w:top w:val="none" w:sz="0" w:space="0" w:color="auto"/>
        <w:left w:val="none" w:sz="0" w:space="0" w:color="auto"/>
        <w:bottom w:val="none" w:sz="0" w:space="0" w:color="auto"/>
        <w:right w:val="none" w:sz="0" w:space="0" w:color="auto"/>
      </w:divBdr>
    </w:div>
    <w:div w:id="289212991">
      <w:bodyDiv w:val="1"/>
      <w:marLeft w:val="0"/>
      <w:marRight w:val="0"/>
      <w:marTop w:val="0"/>
      <w:marBottom w:val="0"/>
      <w:divBdr>
        <w:top w:val="none" w:sz="0" w:space="0" w:color="auto"/>
        <w:left w:val="none" w:sz="0" w:space="0" w:color="auto"/>
        <w:bottom w:val="none" w:sz="0" w:space="0" w:color="auto"/>
        <w:right w:val="none" w:sz="0" w:space="0" w:color="auto"/>
      </w:divBdr>
    </w:div>
    <w:div w:id="318315926">
      <w:bodyDiv w:val="1"/>
      <w:marLeft w:val="0"/>
      <w:marRight w:val="0"/>
      <w:marTop w:val="0"/>
      <w:marBottom w:val="0"/>
      <w:divBdr>
        <w:top w:val="none" w:sz="0" w:space="0" w:color="auto"/>
        <w:left w:val="none" w:sz="0" w:space="0" w:color="auto"/>
        <w:bottom w:val="none" w:sz="0" w:space="0" w:color="auto"/>
        <w:right w:val="none" w:sz="0" w:space="0" w:color="auto"/>
      </w:divBdr>
    </w:div>
    <w:div w:id="659621422">
      <w:bodyDiv w:val="1"/>
      <w:marLeft w:val="0"/>
      <w:marRight w:val="0"/>
      <w:marTop w:val="0"/>
      <w:marBottom w:val="0"/>
      <w:divBdr>
        <w:top w:val="none" w:sz="0" w:space="0" w:color="auto"/>
        <w:left w:val="none" w:sz="0" w:space="0" w:color="auto"/>
        <w:bottom w:val="none" w:sz="0" w:space="0" w:color="auto"/>
        <w:right w:val="none" w:sz="0" w:space="0" w:color="auto"/>
      </w:divBdr>
    </w:div>
    <w:div w:id="712578551">
      <w:bodyDiv w:val="1"/>
      <w:marLeft w:val="0"/>
      <w:marRight w:val="0"/>
      <w:marTop w:val="0"/>
      <w:marBottom w:val="0"/>
      <w:divBdr>
        <w:top w:val="none" w:sz="0" w:space="0" w:color="auto"/>
        <w:left w:val="none" w:sz="0" w:space="0" w:color="auto"/>
        <w:bottom w:val="none" w:sz="0" w:space="0" w:color="auto"/>
        <w:right w:val="none" w:sz="0" w:space="0" w:color="auto"/>
      </w:divBdr>
    </w:div>
    <w:div w:id="882524156">
      <w:bodyDiv w:val="1"/>
      <w:marLeft w:val="0"/>
      <w:marRight w:val="0"/>
      <w:marTop w:val="0"/>
      <w:marBottom w:val="0"/>
      <w:divBdr>
        <w:top w:val="none" w:sz="0" w:space="0" w:color="auto"/>
        <w:left w:val="none" w:sz="0" w:space="0" w:color="auto"/>
        <w:bottom w:val="none" w:sz="0" w:space="0" w:color="auto"/>
        <w:right w:val="none" w:sz="0" w:space="0" w:color="auto"/>
      </w:divBdr>
      <w:divsChild>
        <w:div w:id="107090179">
          <w:marLeft w:val="0"/>
          <w:marRight w:val="0"/>
          <w:marTop w:val="0"/>
          <w:marBottom w:val="0"/>
          <w:divBdr>
            <w:top w:val="none" w:sz="0" w:space="0" w:color="auto"/>
            <w:left w:val="none" w:sz="0" w:space="0" w:color="auto"/>
            <w:bottom w:val="none" w:sz="0" w:space="0" w:color="auto"/>
            <w:right w:val="none" w:sz="0" w:space="0" w:color="auto"/>
          </w:divBdr>
        </w:div>
        <w:div w:id="298001829">
          <w:marLeft w:val="0"/>
          <w:marRight w:val="0"/>
          <w:marTop w:val="0"/>
          <w:marBottom w:val="0"/>
          <w:divBdr>
            <w:top w:val="none" w:sz="0" w:space="0" w:color="auto"/>
            <w:left w:val="none" w:sz="0" w:space="0" w:color="auto"/>
            <w:bottom w:val="none" w:sz="0" w:space="0" w:color="auto"/>
            <w:right w:val="none" w:sz="0" w:space="0" w:color="auto"/>
          </w:divBdr>
        </w:div>
        <w:div w:id="371542090">
          <w:marLeft w:val="0"/>
          <w:marRight w:val="0"/>
          <w:marTop w:val="0"/>
          <w:marBottom w:val="0"/>
          <w:divBdr>
            <w:top w:val="none" w:sz="0" w:space="0" w:color="auto"/>
            <w:left w:val="none" w:sz="0" w:space="0" w:color="auto"/>
            <w:bottom w:val="none" w:sz="0" w:space="0" w:color="auto"/>
            <w:right w:val="none" w:sz="0" w:space="0" w:color="auto"/>
          </w:divBdr>
        </w:div>
        <w:div w:id="890966322">
          <w:marLeft w:val="0"/>
          <w:marRight w:val="0"/>
          <w:marTop w:val="0"/>
          <w:marBottom w:val="0"/>
          <w:divBdr>
            <w:top w:val="none" w:sz="0" w:space="0" w:color="auto"/>
            <w:left w:val="none" w:sz="0" w:space="0" w:color="auto"/>
            <w:bottom w:val="none" w:sz="0" w:space="0" w:color="auto"/>
            <w:right w:val="none" w:sz="0" w:space="0" w:color="auto"/>
          </w:divBdr>
        </w:div>
        <w:div w:id="1091121960">
          <w:marLeft w:val="0"/>
          <w:marRight w:val="0"/>
          <w:marTop w:val="0"/>
          <w:marBottom w:val="0"/>
          <w:divBdr>
            <w:top w:val="none" w:sz="0" w:space="0" w:color="auto"/>
            <w:left w:val="none" w:sz="0" w:space="0" w:color="auto"/>
            <w:bottom w:val="none" w:sz="0" w:space="0" w:color="auto"/>
            <w:right w:val="none" w:sz="0" w:space="0" w:color="auto"/>
          </w:divBdr>
        </w:div>
        <w:div w:id="1341856790">
          <w:marLeft w:val="0"/>
          <w:marRight w:val="0"/>
          <w:marTop w:val="0"/>
          <w:marBottom w:val="0"/>
          <w:divBdr>
            <w:top w:val="none" w:sz="0" w:space="0" w:color="auto"/>
            <w:left w:val="none" w:sz="0" w:space="0" w:color="auto"/>
            <w:bottom w:val="none" w:sz="0" w:space="0" w:color="auto"/>
            <w:right w:val="none" w:sz="0" w:space="0" w:color="auto"/>
          </w:divBdr>
        </w:div>
        <w:div w:id="1610315634">
          <w:marLeft w:val="0"/>
          <w:marRight w:val="0"/>
          <w:marTop w:val="0"/>
          <w:marBottom w:val="0"/>
          <w:divBdr>
            <w:top w:val="none" w:sz="0" w:space="0" w:color="auto"/>
            <w:left w:val="none" w:sz="0" w:space="0" w:color="auto"/>
            <w:bottom w:val="none" w:sz="0" w:space="0" w:color="auto"/>
            <w:right w:val="none" w:sz="0" w:space="0" w:color="auto"/>
          </w:divBdr>
        </w:div>
        <w:div w:id="1763139969">
          <w:marLeft w:val="0"/>
          <w:marRight w:val="0"/>
          <w:marTop w:val="0"/>
          <w:marBottom w:val="0"/>
          <w:divBdr>
            <w:top w:val="none" w:sz="0" w:space="0" w:color="auto"/>
            <w:left w:val="none" w:sz="0" w:space="0" w:color="auto"/>
            <w:bottom w:val="none" w:sz="0" w:space="0" w:color="auto"/>
            <w:right w:val="none" w:sz="0" w:space="0" w:color="auto"/>
          </w:divBdr>
        </w:div>
      </w:divsChild>
    </w:div>
    <w:div w:id="968903493">
      <w:bodyDiv w:val="1"/>
      <w:marLeft w:val="0"/>
      <w:marRight w:val="0"/>
      <w:marTop w:val="0"/>
      <w:marBottom w:val="0"/>
      <w:divBdr>
        <w:top w:val="none" w:sz="0" w:space="0" w:color="auto"/>
        <w:left w:val="none" w:sz="0" w:space="0" w:color="auto"/>
        <w:bottom w:val="none" w:sz="0" w:space="0" w:color="auto"/>
        <w:right w:val="none" w:sz="0" w:space="0" w:color="auto"/>
      </w:divBdr>
      <w:divsChild>
        <w:div w:id="220218252">
          <w:marLeft w:val="0"/>
          <w:marRight w:val="0"/>
          <w:marTop w:val="0"/>
          <w:marBottom w:val="0"/>
          <w:divBdr>
            <w:top w:val="none" w:sz="0" w:space="0" w:color="auto"/>
            <w:left w:val="none" w:sz="0" w:space="0" w:color="auto"/>
            <w:bottom w:val="none" w:sz="0" w:space="0" w:color="auto"/>
            <w:right w:val="none" w:sz="0" w:space="0" w:color="auto"/>
          </w:divBdr>
        </w:div>
        <w:div w:id="292174574">
          <w:marLeft w:val="0"/>
          <w:marRight w:val="0"/>
          <w:marTop w:val="0"/>
          <w:marBottom w:val="0"/>
          <w:divBdr>
            <w:top w:val="none" w:sz="0" w:space="0" w:color="auto"/>
            <w:left w:val="none" w:sz="0" w:space="0" w:color="auto"/>
            <w:bottom w:val="none" w:sz="0" w:space="0" w:color="auto"/>
            <w:right w:val="none" w:sz="0" w:space="0" w:color="auto"/>
          </w:divBdr>
        </w:div>
        <w:div w:id="305356814">
          <w:marLeft w:val="0"/>
          <w:marRight w:val="0"/>
          <w:marTop w:val="0"/>
          <w:marBottom w:val="0"/>
          <w:divBdr>
            <w:top w:val="none" w:sz="0" w:space="0" w:color="auto"/>
            <w:left w:val="none" w:sz="0" w:space="0" w:color="auto"/>
            <w:bottom w:val="none" w:sz="0" w:space="0" w:color="auto"/>
            <w:right w:val="none" w:sz="0" w:space="0" w:color="auto"/>
          </w:divBdr>
        </w:div>
        <w:div w:id="329336664">
          <w:marLeft w:val="0"/>
          <w:marRight w:val="0"/>
          <w:marTop w:val="0"/>
          <w:marBottom w:val="0"/>
          <w:divBdr>
            <w:top w:val="none" w:sz="0" w:space="0" w:color="auto"/>
            <w:left w:val="none" w:sz="0" w:space="0" w:color="auto"/>
            <w:bottom w:val="none" w:sz="0" w:space="0" w:color="auto"/>
            <w:right w:val="none" w:sz="0" w:space="0" w:color="auto"/>
          </w:divBdr>
        </w:div>
        <w:div w:id="575752034">
          <w:marLeft w:val="0"/>
          <w:marRight w:val="0"/>
          <w:marTop w:val="0"/>
          <w:marBottom w:val="0"/>
          <w:divBdr>
            <w:top w:val="none" w:sz="0" w:space="0" w:color="auto"/>
            <w:left w:val="none" w:sz="0" w:space="0" w:color="auto"/>
            <w:bottom w:val="none" w:sz="0" w:space="0" w:color="auto"/>
            <w:right w:val="none" w:sz="0" w:space="0" w:color="auto"/>
          </w:divBdr>
        </w:div>
        <w:div w:id="826944754">
          <w:marLeft w:val="0"/>
          <w:marRight w:val="0"/>
          <w:marTop w:val="0"/>
          <w:marBottom w:val="0"/>
          <w:divBdr>
            <w:top w:val="none" w:sz="0" w:space="0" w:color="auto"/>
            <w:left w:val="none" w:sz="0" w:space="0" w:color="auto"/>
            <w:bottom w:val="none" w:sz="0" w:space="0" w:color="auto"/>
            <w:right w:val="none" w:sz="0" w:space="0" w:color="auto"/>
          </w:divBdr>
        </w:div>
        <w:div w:id="1344357319">
          <w:marLeft w:val="0"/>
          <w:marRight w:val="0"/>
          <w:marTop w:val="0"/>
          <w:marBottom w:val="0"/>
          <w:divBdr>
            <w:top w:val="none" w:sz="0" w:space="0" w:color="auto"/>
            <w:left w:val="none" w:sz="0" w:space="0" w:color="auto"/>
            <w:bottom w:val="none" w:sz="0" w:space="0" w:color="auto"/>
            <w:right w:val="none" w:sz="0" w:space="0" w:color="auto"/>
          </w:divBdr>
        </w:div>
        <w:div w:id="1520462763">
          <w:marLeft w:val="0"/>
          <w:marRight w:val="0"/>
          <w:marTop w:val="0"/>
          <w:marBottom w:val="0"/>
          <w:divBdr>
            <w:top w:val="none" w:sz="0" w:space="0" w:color="auto"/>
            <w:left w:val="none" w:sz="0" w:space="0" w:color="auto"/>
            <w:bottom w:val="none" w:sz="0" w:space="0" w:color="auto"/>
            <w:right w:val="none" w:sz="0" w:space="0" w:color="auto"/>
          </w:divBdr>
        </w:div>
        <w:div w:id="1592202774">
          <w:marLeft w:val="0"/>
          <w:marRight w:val="0"/>
          <w:marTop w:val="0"/>
          <w:marBottom w:val="0"/>
          <w:divBdr>
            <w:top w:val="none" w:sz="0" w:space="0" w:color="auto"/>
            <w:left w:val="none" w:sz="0" w:space="0" w:color="auto"/>
            <w:bottom w:val="none" w:sz="0" w:space="0" w:color="auto"/>
            <w:right w:val="none" w:sz="0" w:space="0" w:color="auto"/>
          </w:divBdr>
        </w:div>
        <w:div w:id="1648172111">
          <w:marLeft w:val="0"/>
          <w:marRight w:val="0"/>
          <w:marTop w:val="0"/>
          <w:marBottom w:val="0"/>
          <w:divBdr>
            <w:top w:val="none" w:sz="0" w:space="0" w:color="auto"/>
            <w:left w:val="none" w:sz="0" w:space="0" w:color="auto"/>
            <w:bottom w:val="none" w:sz="0" w:space="0" w:color="auto"/>
            <w:right w:val="none" w:sz="0" w:space="0" w:color="auto"/>
          </w:divBdr>
        </w:div>
        <w:div w:id="1804880056">
          <w:marLeft w:val="0"/>
          <w:marRight w:val="0"/>
          <w:marTop w:val="0"/>
          <w:marBottom w:val="0"/>
          <w:divBdr>
            <w:top w:val="none" w:sz="0" w:space="0" w:color="auto"/>
            <w:left w:val="none" w:sz="0" w:space="0" w:color="auto"/>
            <w:bottom w:val="none" w:sz="0" w:space="0" w:color="auto"/>
            <w:right w:val="none" w:sz="0" w:space="0" w:color="auto"/>
          </w:divBdr>
        </w:div>
      </w:divsChild>
    </w:div>
    <w:div w:id="1085690317">
      <w:bodyDiv w:val="1"/>
      <w:marLeft w:val="0"/>
      <w:marRight w:val="0"/>
      <w:marTop w:val="0"/>
      <w:marBottom w:val="0"/>
      <w:divBdr>
        <w:top w:val="none" w:sz="0" w:space="0" w:color="auto"/>
        <w:left w:val="none" w:sz="0" w:space="0" w:color="auto"/>
        <w:bottom w:val="none" w:sz="0" w:space="0" w:color="auto"/>
        <w:right w:val="none" w:sz="0" w:space="0" w:color="auto"/>
      </w:divBdr>
    </w:div>
    <w:div w:id="1268537208">
      <w:bodyDiv w:val="1"/>
      <w:marLeft w:val="0"/>
      <w:marRight w:val="0"/>
      <w:marTop w:val="0"/>
      <w:marBottom w:val="0"/>
      <w:divBdr>
        <w:top w:val="none" w:sz="0" w:space="0" w:color="auto"/>
        <w:left w:val="none" w:sz="0" w:space="0" w:color="auto"/>
        <w:bottom w:val="none" w:sz="0" w:space="0" w:color="auto"/>
        <w:right w:val="none" w:sz="0" w:space="0" w:color="auto"/>
      </w:divBdr>
    </w:div>
    <w:div w:id="1523127848">
      <w:bodyDiv w:val="1"/>
      <w:marLeft w:val="0"/>
      <w:marRight w:val="0"/>
      <w:marTop w:val="0"/>
      <w:marBottom w:val="0"/>
      <w:divBdr>
        <w:top w:val="none" w:sz="0" w:space="0" w:color="auto"/>
        <w:left w:val="none" w:sz="0" w:space="0" w:color="auto"/>
        <w:bottom w:val="none" w:sz="0" w:space="0" w:color="auto"/>
        <w:right w:val="none" w:sz="0" w:space="0" w:color="auto"/>
      </w:divBdr>
      <w:divsChild>
        <w:div w:id="2095390491">
          <w:marLeft w:val="0"/>
          <w:marRight w:val="0"/>
          <w:marTop w:val="0"/>
          <w:marBottom w:val="0"/>
          <w:divBdr>
            <w:top w:val="none" w:sz="0" w:space="0" w:color="auto"/>
            <w:left w:val="none" w:sz="0" w:space="0" w:color="auto"/>
            <w:bottom w:val="none" w:sz="0" w:space="0" w:color="auto"/>
            <w:right w:val="none" w:sz="0" w:space="0" w:color="auto"/>
          </w:divBdr>
        </w:div>
        <w:div w:id="1816796168">
          <w:marLeft w:val="0"/>
          <w:marRight w:val="0"/>
          <w:marTop w:val="0"/>
          <w:marBottom w:val="0"/>
          <w:divBdr>
            <w:top w:val="none" w:sz="0" w:space="0" w:color="auto"/>
            <w:left w:val="none" w:sz="0" w:space="0" w:color="auto"/>
            <w:bottom w:val="none" w:sz="0" w:space="0" w:color="auto"/>
            <w:right w:val="none" w:sz="0" w:space="0" w:color="auto"/>
          </w:divBdr>
        </w:div>
        <w:div w:id="1704863442">
          <w:marLeft w:val="0"/>
          <w:marRight w:val="0"/>
          <w:marTop w:val="0"/>
          <w:marBottom w:val="0"/>
          <w:divBdr>
            <w:top w:val="none" w:sz="0" w:space="0" w:color="auto"/>
            <w:left w:val="none" w:sz="0" w:space="0" w:color="auto"/>
            <w:bottom w:val="none" w:sz="0" w:space="0" w:color="auto"/>
            <w:right w:val="none" w:sz="0" w:space="0" w:color="auto"/>
          </w:divBdr>
        </w:div>
      </w:divsChild>
    </w:div>
    <w:div w:id="1993943986">
      <w:bodyDiv w:val="1"/>
      <w:marLeft w:val="0"/>
      <w:marRight w:val="0"/>
      <w:marTop w:val="0"/>
      <w:marBottom w:val="0"/>
      <w:divBdr>
        <w:top w:val="none" w:sz="0" w:space="0" w:color="auto"/>
        <w:left w:val="none" w:sz="0" w:space="0" w:color="auto"/>
        <w:bottom w:val="none" w:sz="0" w:space="0" w:color="auto"/>
        <w:right w:val="none" w:sz="0" w:space="0" w:color="auto"/>
      </w:divBdr>
    </w:div>
    <w:div w:id="20164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lkinbush@gmail.com" TargetMode="External"/><Relationship Id="rId13" Type="http://schemas.openxmlformats.org/officeDocument/2006/relationships/hyperlink" Target="http://sandravanzandt.com/hangar_talk.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dravanzandt.com/to_the_flight_lin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qualkinbus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AQMonument.org" TargetMode="External"/><Relationship Id="rId5" Type="http://schemas.openxmlformats.org/officeDocument/2006/relationships/webSettings" Target="webSettings.xml"/><Relationship Id="rId15" Type="http://schemas.openxmlformats.org/officeDocument/2006/relationships/hyperlink" Target="https://VMAQMonument.org" TargetMode="External"/><Relationship Id="rId10" Type="http://schemas.openxmlformats.org/officeDocument/2006/relationships/hyperlink" Target="https://VMAQMonume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qualkinbush@gmail.com" TargetMode="External"/><Relationship Id="rId14" Type="http://schemas.openxmlformats.org/officeDocument/2006/relationships/hyperlink" Target="http://www.navalaviationmuseum.org/attractions/aircraft-exhibits/item/?item=spirit_naval_avi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MAQMonu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F5C7-D8FF-41A1-A1E4-83F1768A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Qualkinbush</dc:creator>
  <cp:keywords/>
  <dc:description/>
  <cp:lastModifiedBy>Andrea Qualkinbush</cp:lastModifiedBy>
  <cp:revision>27</cp:revision>
  <cp:lastPrinted>2019-02-27T20:51:00Z</cp:lastPrinted>
  <dcterms:created xsi:type="dcterms:W3CDTF">2021-08-03T16:26:00Z</dcterms:created>
  <dcterms:modified xsi:type="dcterms:W3CDTF">2021-08-19T16:03:00Z</dcterms:modified>
</cp:coreProperties>
</file>