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A183" w14:textId="77777777" w:rsidR="00E55766" w:rsidRDefault="00E55766" w:rsidP="00E55766">
      <w:pPr>
        <w:rPr>
          <w:rFonts w:asciiTheme="minorHAnsi" w:hAnsiTheme="minorHAnsi" w:cstheme="minorBidi"/>
          <w:sz w:val="24"/>
          <w:szCs w:val="24"/>
        </w:rPr>
      </w:pPr>
    </w:p>
    <w:p w14:paraId="5F030889" w14:textId="05E12611" w:rsidR="00E55766" w:rsidRDefault="00E55766" w:rsidP="00E55766">
      <w:pPr>
        <w:pStyle w:val="Title"/>
        <w:spacing w:after="0"/>
        <w:ind w:firstLine="720"/>
        <w:rPr>
          <w:rFonts w:ascii="Source Sans Pro" w:hAnsi="Source Sans Pro"/>
          <w:color w:val="002E6D"/>
        </w:rPr>
      </w:pPr>
      <w:r>
        <w:rPr>
          <w:noProof/>
        </w:rPr>
        <w:drawing>
          <wp:anchor distT="0" distB="0" distL="114300" distR="114300" simplePos="0" relativeHeight="251659264" behindDoc="1" locked="0" layoutInCell="1" allowOverlap="1" wp14:anchorId="43B0A910" wp14:editId="0308DBB3">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hAnsi="Source Sans Pro"/>
          <w:color w:val="002E6D"/>
          <w:sz w:val="72"/>
          <w:szCs w:val="72"/>
        </w:rPr>
        <w:t>NEWS RELEASE</w:t>
      </w:r>
    </w:p>
    <w:p w14:paraId="126B69D5" w14:textId="3EF64D31" w:rsidR="00E55766" w:rsidRDefault="00E55766" w:rsidP="00E55766">
      <w:pPr>
        <w:rPr>
          <w:rFonts w:ascii="Source Sans Pro" w:hAnsi="Source Sans Pro"/>
          <w:b/>
          <w:bCs/>
          <w:color w:val="44546A"/>
          <w:spacing w:val="5"/>
          <w:sz w:val="8"/>
          <w:szCs w:val="8"/>
        </w:rPr>
      </w:pPr>
      <w:r>
        <w:rPr>
          <w:noProof/>
        </w:rPr>
        <w:drawing>
          <wp:anchor distT="0" distB="0" distL="114300" distR="114300" simplePos="0" relativeHeight="251660288" behindDoc="0" locked="0" layoutInCell="1" allowOverlap="1" wp14:anchorId="6B529810" wp14:editId="4CFA720D">
            <wp:simplePos x="0" y="0"/>
            <wp:positionH relativeFrom="column">
              <wp:posOffset>-2377440</wp:posOffset>
            </wp:positionH>
            <wp:positionV relativeFrom="paragraph">
              <wp:posOffset>113030</wp:posOffset>
            </wp:positionV>
            <wp:extent cx="594360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pic:spPr>
                </pic:pic>
              </a:graphicData>
            </a:graphic>
            <wp14:sizeRelH relativeFrom="page">
              <wp14:pctWidth>0</wp14:pctWidth>
            </wp14:sizeRelH>
            <wp14:sizeRelV relativeFrom="margin">
              <wp14:pctHeight>0</wp14:pctHeight>
            </wp14:sizeRelV>
          </wp:anchor>
        </w:drawing>
      </w:r>
    </w:p>
    <w:p w14:paraId="3DC7BFBC" w14:textId="77777777" w:rsidR="00E55766" w:rsidRDefault="00E55766" w:rsidP="00E55766">
      <w:pPr>
        <w:rPr>
          <w:b/>
          <w:bCs/>
          <w:color w:val="002E6D"/>
          <w:spacing w:val="5"/>
          <w:sz w:val="40"/>
          <w:szCs w:val="40"/>
        </w:rPr>
      </w:pPr>
      <w:r>
        <w:rPr>
          <w:b/>
          <w:bCs/>
          <w:color w:val="002E6D"/>
          <w:spacing w:val="5"/>
          <w:sz w:val="40"/>
          <w:szCs w:val="40"/>
        </w:rPr>
        <w:t>North Florida District office</w:t>
      </w:r>
    </w:p>
    <w:p w14:paraId="33136158" w14:textId="77777777" w:rsidR="00E55766" w:rsidRDefault="00E55766" w:rsidP="00E55766">
      <w:pPr>
        <w:rPr>
          <w:b/>
          <w:bCs/>
          <w:sz w:val="24"/>
          <w:szCs w:val="24"/>
        </w:rPr>
      </w:pPr>
      <w:r>
        <w:rPr>
          <w:b/>
          <w:bCs/>
          <w:sz w:val="24"/>
          <w:szCs w:val="24"/>
        </w:rPr>
        <w:t>Release Date</w:t>
      </w:r>
      <w:r>
        <w:rPr>
          <w:sz w:val="24"/>
          <w:szCs w:val="24"/>
        </w:rPr>
        <w:t xml:space="preserve">: December 3, </w:t>
      </w:r>
      <w:proofErr w:type="gramStart"/>
      <w:r>
        <w:rPr>
          <w:sz w:val="24"/>
          <w:szCs w:val="24"/>
        </w:rPr>
        <w:t>2021</w:t>
      </w:r>
      <w:proofErr w:type="gramEnd"/>
      <w:r>
        <w:rPr>
          <w:b/>
          <w:bCs/>
          <w:sz w:val="24"/>
          <w:szCs w:val="24"/>
        </w:rPr>
        <w:t xml:space="preserve">                                     Contact: </w:t>
      </w:r>
      <w:hyperlink r:id="rId7" w:history="1">
        <w:r>
          <w:rPr>
            <w:rStyle w:val="Hyperlink"/>
            <w:sz w:val="24"/>
            <w:szCs w:val="24"/>
          </w:rPr>
          <w:t>Nayana.sen@sba.gov</w:t>
        </w:r>
      </w:hyperlink>
      <w:r>
        <w:rPr>
          <w:sz w:val="24"/>
          <w:szCs w:val="24"/>
        </w:rPr>
        <w:t xml:space="preserve"> </w:t>
      </w:r>
    </w:p>
    <w:p w14:paraId="098A42D7" w14:textId="77777777" w:rsidR="00E55766" w:rsidRDefault="00E55766" w:rsidP="00E55766">
      <w:pPr>
        <w:rPr>
          <w:sz w:val="24"/>
          <w:szCs w:val="24"/>
        </w:rPr>
      </w:pPr>
      <w:r>
        <w:rPr>
          <w:b/>
          <w:bCs/>
          <w:sz w:val="24"/>
          <w:szCs w:val="24"/>
        </w:rPr>
        <w:t>Release Number</w:t>
      </w:r>
      <w:r>
        <w:rPr>
          <w:sz w:val="24"/>
          <w:szCs w:val="24"/>
        </w:rPr>
        <w:t>: NFL22-01</w:t>
      </w:r>
      <w:r>
        <w:rPr>
          <w:b/>
          <w:bCs/>
          <w:sz w:val="24"/>
          <w:szCs w:val="24"/>
        </w:rPr>
        <w:t xml:space="preserve">                                               </w:t>
      </w:r>
      <w:r>
        <w:rPr>
          <w:b/>
          <w:bCs/>
        </w:rPr>
        <w:t>Follow us on</w:t>
      </w:r>
      <w:r>
        <w:t xml:space="preserve"> </w:t>
      </w:r>
      <w:hyperlink r:id="rId8" w:history="1">
        <w:r>
          <w:rPr>
            <w:rStyle w:val="Hyperlink"/>
            <w:color w:val="0000FF"/>
          </w:rPr>
          <w:t>Twitter</w:t>
        </w:r>
      </w:hyperlink>
      <w:r>
        <w:t xml:space="preserve">, </w:t>
      </w:r>
      <w:hyperlink r:id="rId9" w:history="1">
        <w:r>
          <w:rPr>
            <w:rStyle w:val="Hyperlink"/>
            <w:color w:val="0000FF"/>
          </w:rPr>
          <w:t>Facebook</w:t>
        </w:r>
      </w:hyperlink>
      <w:r>
        <w:t xml:space="preserve"> &amp; </w:t>
      </w:r>
      <w:hyperlink r:id="rId10" w:history="1">
        <w:r>
          <w:rPr>
            <w:rStyle w:val="Hyperlink"/>
            <w:color w:val="0000FF"/>
          </w:rPr>
          <w:t>Blogs</w:t>
        </w:r>
      </w:hyperlink>
    </w:p>
    <w:p w14:paraId="1832EBBA" w14:textId="77777777" w:rsidR="00E55766" w:rsidRDefault="00E55766" w:rsidP="00E55766">
      <w:pPr>
        <w:pStyle w:val="Heading1"/>
        <w:rPr>
          <w:rFonts w:eastAsia="Times New Roman"/>
          <w:sz w:val="24"/>
          <w:szCs w:val="24"/>
        </w:rPr>
      </w:pPr>
    </w:p>
    <w:p w14:paraId="748A0C31" w14:textId="77777777" w:rsidR="00E55766" w:rsidRDefault="00E55766" w:rsidP="00E55766">
      <w:pPr>
        <w:pStyle w:val="Heading1"/>
        <w:rPr>
          <w:rFonts w:eastAsia="Times New Roman"/>
        </w:rPr>
      </w:pPr>
      <w:r>
        <w:rPr>
          <w:rFonts w:eastAsia="Times New Roman"/>
        </w:rPr>
        <w:t xml:space="preserve">SBA North Florida District Seeks Nominations for </w:t>
      </w:r>
    </w:p>
    <w:p w14:paraId="6F02BAE5" w14:textId="77777777" w:rsidR="00E55766" w:rsidRDefault="00E55766" w:rsidP="00E55766">
      <w:pPr>
        <w:pStyle w:val="Heading1"/>
        <w:rPr>
          <w:rFonts w:eastAsia="Times New Roman"/>
        </w:rPr>
      </w:pPr>
      <w:r>
        <w:rPr>
          <w:rFonts w:eastAsia="Times New Roman"/>
        </w:rPr>
        <w:t>Small Business Week 2022</w:t>
      </w:r>
    </w:p>
    <w:p w14:paraId="56C8D036" w14:textId="77777777" w:rsidR="00E55766" w:rsidRDefault="00E55766" w:rsidP="00E55766">
      <w:pPr>
        <w:rPr>
          <w:sz w:val="24"/>
          <w:szCs w:val="24"/>
        </w:rPr>
      </w:pPr>
    </w:p>
    <w:p w14:paraId="70E88C8B" w14:textId="77777777" w:rsidR="00E55766" w:rsidRDefault="00E55766" w:rsidP="00E55766">
      <w:pPr>
        <w:rPr>
          <w:sz w:val="24"/>
          <w:szCs w:val="24"/>
        </w:rPr>
      </w:pPr>
      <w:r>
        <w:rPr>
          <w:b/>
          <w:bCs/>
          <w:sz w:val="24"/>
          <w:szCs w:val="24"/>
        </w:rPr>
        <w:t xml:space="preserve">Jacksonville, FL – </w:t>
      </w:r>
      <w:r>
        <w:rPr>
          <w:sz w:val="24"/>
          <w:szCs w:val="24"/>
        </w:rPr>
        <w:t xml:space="preserve">Do you or someone you know have what it takes to become America’s “Small </w:t>
      </w:r>
      <w:proofErr w:type="gramStart"/>
      <w:r>
        <w:rPr>
          <w:sz w:val="24"/>
          <w:szCs w:val="24"/>
        </w:rPr>
        <w:t>Business Person</w:t>
      </w:r>
      <w:proofErr w:type="gramEnd"/>
      <w:r>
        <w:rPr>
          <w:sz w:val="24"/>
          <w:szCs w:val="24"/>
        </w:rPr>
        <w:t xml:space="preserve"> of the Year” for 2022?  If so, the U.S. Small Business Administration (SBA) wants to hear from you.  </w:t>
      </w:r>
    </w:p>
    <w:p w14:paraId="2464A40A" w14:textId="77777777" w:rsidR="00E55766" w:rsidRDefault="00E55766" w:rsidP="00E55766">
      <w:pPr>
        <w:rPr>
          <w:sz w:val="24"/>
          <w:szCs w:val="24"/>
        </w:rPr>
      </w:pPr>
    </w:p>
    <w:p w14:paraId="43F5CAB5" w14:textId="77777777" w:rsidR="00E55766" w:rsidRDefault="00E55766" w:rsidP="00E55766">
      <w:pPr>
        <w:rPr>
          <w:sz w:val="24"/>
          <w:szCs w:val="24"/>
        </w:rPr>
      </w:pPr>
      <w:r>
        <w:rPr>
          <w:sz w:val="24"/>
          <w:szCs w:val="24"/>
        </w:rPr>
        <w:t xml:space="preserve">The U.S. Small Business Administration North Florida District Office is proud to announce that the SBA’s </w:t>
      </w:r>
      <w:r>
        <w:rPr>
          <w:b/>
          <w:bCs/>
          <w:sz w:val="24"/>
          <w:szCs w:val="24"/>
        </w:rPr>
        <w:t xml:space="preserve">North Florida District </w:t>
      </w:r>
      <w:r>
        <w:rPr>
          <w:sz w:val="24"/>
          <w:szCs w:val="24"/>
        </w:rPr>
        <w:t xml:space="preserve">Office is ready to accept nominations for its 2022 National and District/State Small Business Week Awards, including the annual Small </w:t>
      </w:r>
      <w:proofErr w:type="gramStart"/>
      <w:r>
        <w:rPr>
          <w:sz w:val="24"/>
          <w:szCs w:val="24"/>
        </w:rPr>
        <w:t>Business Person</w:t>
      </w:r>
      <w:proofErr w:type="gramEnd"/>
      <w:r>
        <w:rPr>
          <w:sz w:val="24"/>
          <w:szCs w:val="24"/>
        </w:rPr>
        <w:t xml:space="preserve"> of the Year award. </w:t>
      </w:r>
    </w:p>
    <w:p w14:paraId="476E48A3" w14:textId="77777777" w:rsidR="00E55766" w:rsidRDefault="00E55766" w:rsidP="00E55766">
      <w:pPr>
        <w:rPr>
          <w:sz w:val="24"/>
          <w:szCs w:val="24"/>
        </w:rPr>
      </w:pPr>
    </w:p>
    <w:p w14:paraId="6CE5689C" w14:textId="77777777" w:rsidR="00E55766" w:rsidRDefault="00E55766" w:rsidP="00E55766">
      <w:pPr>
        <w:rPr>
          <w:sz w:val="24"/>
          <w:szCs w:val="24"/>
        </w:rPr>
      </w:pPr>
      <w:r>
        <w:rPr>
          <w:sz w:val="24"/>
          <w:szCs w:val="24"/>
        </w:rPr>
        <w:t xml:space="preserve">Visit SBA’s dedicated website </w:t>
      </w:r>
      <w:hyperlink r:id="rId11" w:history="1">
        <w:r>
          <w:rPr>
            <w:rStyle w:val="Hyperlink"/>
            <w:sz w:val="24"/>
            <w:szCs w:val="24"/>
          </w:rPr>
          <w:t>www.sba.gov/nsbw</w:t>
        </w:r>
      </w:hyperlink>
      <w:r>
        <w:rPr>
          <w:sz w:val="24"/>
          <w:szCs w:val="24"/>
        </w:rPr>
        <w:t xml:space="preserve"> to download forms, criteria, and guidelines for submitting a nomination. North Florida District nomination guidelines and district awards categories can be found on the district’s website at </w:t>
      </w:r>
      <w:hyperlink r:id="rId12" w:history="1">
        <w:r>
          <w:rPr>
            <w:rStyle w:val="Hyperlink"/>
            <w:sz w:val="24"/>
            <w:szCs w:val="24"/>
          </w:rPr>
          <w:t>www.sba.gov/northflorida</w:t>
        </w:r>
      </w:hyperlink>
      <w:r>
        <w:rPr>
          <w:sz w:val="24"/>
          <w:szCs w:val="24"/>
        </w:rPr>
        <w:t xml:space="preserve">. </w:t>
      </w:r>
    </w:p>
    <w:p w14:paraId="37EB08E1" w14:textId="77777777" w:rsidR="00E55766" w:rsidRDefault="00E55766" w:rsidP="00E55766">
      <w:pPr>
        <w:rPr>
          <w:sz w:val="24"/>
          <w:szCs w:val="24"/>
        </w:rPr>
      </w:pPr>
    </w:p>
    <w:p w14:paraId="4EC08245" w14:textId="77777777" w:rsidR="00E55766" w:rsidRDefault="00E55766" w:rsidP="00E55766">
      <w:pPr>
        <w:rPr>
          <w:sz w:val="24"/>
          <w:szCs w:val="24"/>
        </w:rPr>
      </w:pPr>
      <w:r>
        <w:rPr>
          <w:sz w:val="24"/>
          <w:szCs w:val="24"/>
        </w:rPr>
        <w:t>The SBA Awards given in celebration of National and District Small Business Week include the following awards:</w:t>
      </w:r>
    </w:p>
    <w:p w14:paraId="4A52656F" w14:textId="77777777" w:rsidR="00E55766" w:rsidRDefault="00E55766" w:rsidP="00E55766">
      <w:pPr>
        <w:rPr>
          <w:sz w:val="24"/>
          <w:szCs w:val="24"/>
        </w:rPr>
      </w:pPr>
    </w:p>
    <w:p w14:paraId="560A4165" w14:textId="77777777" w:rsidR="00E55766" w:rsidRDefault="00E55766" w:rsidP="00E55766">
      <w:pPr>
        <w:rPr>
          <w:sz w:val="24"/>
          <w:szCs w:val="24"/>
        </w:rPr>
      </w:pPr>
      <w:hyperlink r:id="rId13" w:history="1">
        <w:r>
          <w:rPr>
            <w:rStyle w:val="Hyperlink"/>
            <w:b/>
            <w:bCs/>
            <w:sz w:val="24"/>
            <w:szCs w:val="24"/>
          </w:rPr>
          <w:t>2022 District Small Business Week Categories</w:t>
        </w:r>
      </w:hyperlink>
      <w:r>
        <w:rPr>
          <w:b/>
          <w:bCs/>
          <w:sz w:val="24"/>
          <w:szCs w:val="24"/>
        </w:rPr>
        <w:t>:</w:t>
      </w:r>
    </w:p>
    <w:p w14:paraId="627B9303" w14:textId="77777777" w:rsidR="00E55766" w:rsidRDefault="00E55766" w:rsidP="00E55766">
      <w:pPr>
        <w:numPr>
          <w:ilvl w:val="0"/>
          <w:numId w:val="1"/>
        </w:numPr>
        <w:rPr>
          <w:rFonts w:eastAsia="Times New Roman"/>
          <w:b/>
          <w:bCs/>
          <w:i/>
          <w:iCs/>
          <w:sz w:val="24"/>
          <w:szCs w:val="24"/>
        </w:rPr>
      </w:pPr>
      <w:r>
        <w:rPr>
          <w:rFonts w:eastAsia="Times New Roman"/>
          <w:b/>
          <w:bCs/>
          <w:i/>
          <w:iCs/>
          <w:sz w:val="24"/>
          <w:szCs w:val="24"/>
        </w:rPr>
        <w:t xml:space="preserve">Small </w:t>
      </w:r>
      <w:proofErr w:type="gramStart"/>
      <w:r>
        <w:rPr>
          <w:rFonts w:eastAsia="Times New Roman"/>
          <w:b/>
          <w:bCs/>
          <w:i/>
          <w:iCs/>
          <w:sz w:val="24"/>
          <w:szCs w:val="24"/>
        </w:rPr>
        <w:t>Business Person</w:t>
      </w:r>
      <w:proofErr w:type="gramEnd"/>
      <w:r>
        <w:rPr>
          <w:rFonts w:eastAsia="Times New Roman"/>
          <w:b/>
          <w:bCs/>
          <w:i/>
          <w:iCs/>
          <w:sz w:val="24"/>
          <w:szCs w:val="24"/>
        </w:rPr>
        <w:t xml:space="preserve"> of the Year (National and District)</w:t>
      </w:r>
    </w:p>
    <w:p w14:paraId="39C3B355" w14:textId="77777777" w:rsidR="00E55766" w:rsidRDefault="00E55766" w:rsidP="00E55766">
      <w:pPr>
        <w:numPr>
          <w:ilvl w:val="0"/>
          <w:numId w:val="1"/>
        </w:numPr>
        <w:rPr>
          <w:rFonts w:eastAsia="Times New Roman"/>
          <w:b/>
          <w:bCs/>
          <w:i/>
          <w:iCs/>
          <w:sz w:val="24"/>
          <w:szCs w:val="24"/>
        </w:rPr>
      </w:pPr>
      <w:r>
        <w:rPr>
          <w:rFonts w:eastAsia="Times New Roman"/>
          <w:b/>
          <w:bCs/>
          <w:i/>
          <w:iCs/>
          <w:sz w:val="24"/>
          <w:szCs w:val="24"/>
        </w:rPr>
        <w:t>Small Business Exporter (National and District)</w:t>
      </w:r>
    </w:p>
    <w:p w14:paraId="23C3842B" w14:textId="77777777" w:rsidR="00E55766" w:rsidRDefault="00E55766" w:rsidP="00E55766">
      <w:pPr>
        <w:pStyle w:val="NoSpacing"/>
        <w:numPr>
          <w:ilvl w:val="0"/>
          <w:numId w:val="1"/>
        </w:numPr>
        <w:rPr>
          <w:rFonts w:ascii="Source Sans Pro" w:eastAsia="Times New Roman" w:hAnsi="Source Sans Pro"/>
          <w:b/>
          <w:bCs/>
          <w:sz w:val="24"/>
          <w:szCs w:val="24"/>
        </w:rPr>
      </w:pPr>
      <w:r>
        <w:rPr>
          <w:rFonts w:ascii="Source Sans Pro" w:eastAsia="Times New Roman" w:hAnsi="Source Sans Pro"/>
          <w:b/>
          <w:bCs/>
          <w:sz w:val="24"/>
          <w:szCs w:val="24"/>
        </w:rPr>
        <w:t>Minority Business Owner of the Year</w:t>
      </w:r>
    </w:p>
    <w:p w14:paraId="1EB2399E" w14:textId="77777777" w:rsidR="00E55766" w:rsidRDefault="00E55766" w:rsidP="00E55766">
      <w:pPr>
        <w:pStyle w:val="NoSpacing"/>
        <w:numPr>
          <w:ilvl w:val="0"/>
          <w:numId w:val="1"/>
        </w:numPr>
        <w:rPr>
          <w:rFonts w:ascii="Source Sans Pro" w:eastAsia="Times New Roman" w:hAnsi="Source Sans Pro"/>
          <w:b/>
          <w:bCs/>
          <w:sz w:val="24"/>
          <w:szCs w:val="24"/>
        </w:rPr>
      </w:pPr>
      <w:r>
        <w:rPr>
          <w:rFonts w:ascii="Source Sans Pro" w:eastAsia="Times New Roman" w:hAnsi="Source Sans Pro"/>
          <w:b/>
          <w:bCs/>
          <w:sz w:val="24"/>
          <w:szCs w:val="24"/>
        </w:rPr>
        <w:t xml:space="preserve">Veteran Business Owner of the Year </w:t>
      </w:r>
    </w:p>
    <w:p w14:paraId="36592DA1" w14:textId="77777777" w:rsidR="00E55766" w:rsidRDefault="00E55766" w:rsidP="00E55766">
      <w:pPr>
        <w:pStyle w:val="NoSpacing"/>
        <w:numPr>
          <w:ilvl w:val="0"/>
          <w:numId w:val="1"/>
        </w:numPr>
        <w:rPr>
          <w:rFonts w:ascii="Source Sans Pro" w:eastAsia="Times New Roman" w:hAnsi="Source Sans Pro"/>
          <w:b/>
          <w:bCs/>
          <w:sz w:val="24"/>
          <w:szCs w:val="24"/>
        </w:rPr>
      </w:pPr>
      <w:r>
        <w:rPr>
          <w:rFonts w:ascii="Source Sans Pro" w:eastAsia="Times New Roman" w:hAnsi="Source Sans Pro"/>
          <w:b/>
          <w:bCs/>
          <w:sz w:val="24"/>
          <w:szCs w:val="24"/>
        </w:rPr>
        <w:t>Woman Business Owner of the Year</w:t>
      </w:r>
    </w:p>
    <w:p w14:paraId="16383B0E" w14:textId="77777777" w:rsidR="00E55766" w:rsidRDefault="00E55766" w:rsidP="00E55766">
      <w:pPr>
        <w:pStyle w:val="NoSpacing"/>
        <w:numPr>
          <w:ilvl w:val="0"/>
          <w:numId w:val="1"/>
        </w:numPr>
        <w:rPr>
          <w:rFonts w:ascii="Source Sans Pro" w:eastAsia="Times New Roman" w:hAnsi="Source Sans Pro"/>
          <w:b/>
          <w:bCs/>
          <w:sz w:val="24"/>
          <w:szCs w:val="24"/>
        </w:rPr>
      </w:pPr>
      <w:r>
        <w:rPr>
          <w:rFonts w:ascii="Source Sans Pro" w:eastAsia="Times New Roman" w:hAnsi="Source Sans Pro"/>
          <w:b/>
          <w:bCs/>
          <w:sz w:val="24"/>
          <w:szCs w:val="24"/>
        </w:rPr>
        <w:t>Rural Business Owner of the Year</w:t>
      </w:r>
    </w:p>
    <w:p w14:paraId="063E3918" w14:textId="77777777" w:rsidR="00E55766" w:rsidRDefault="00E55766" w:rsidP="00E55766">
      <w:pPr>
        <w:pStyle w:val="NoSpacing"/>
        <w:numPr>
          <w:ilvl w:val="0"/>
          <w:numId w:val="1"/>
        </w:numPr>
        <w:rPr>
          <w:rFonts w:ascii="Source Sans Pro" w:eastAsia="Times New Roman" w:hAnsi="Source Sans Pro"/>
          <w:b/>
          <w:bCs/>
          <w:sz w:val="24"/>
          <w:szCs w:val="24"/>
        </w:rPr>
      </w:pPr>
      <w:r>
        <w:rPr>
          <w:rFonts w:ascii="Source Sans Pro" w:eastAsia="Times New Roman" w:hAnsi="Source Sans Pro"/>
          <w:b/>
          <w:bCs/>
          <w:sz w:val="24"/>
          <w:szCs w:val="24"/>
        </w:rPr>
        <w:t>Small Business Advocate of the Year</w:t>
      </w:r>
    </w:p>
    <w:p w14:paraId="1C20F941" w14:textId="77777777" w:rsidR="00E55766" w:rsidRDefault="00E55766" w:rsidP="00E55766">
      <w:pPr>
        <w:pStyle w:val="NoSpacing"/>
        <w:numPr>
          <w:ilvl w:val="0"/>
          <w:numId w:val="1"/>
        </w:numPr>
        <w:rPr>
          <w:rFonts w:ascii="Source Sans Pro" w:eastAsia="Times New Roman" w:hAnsi="Source Sans Pro"/>
          <w:b/>
          <w:bCs/>
          <w:sz w:val="24"/>
          <w:szCs w:val="24"/>
        </w:rPr>
      </w:pPr>
      <w:r>
        <w:rPr>
          <w:rFonts w:ascii="Source Sans Pro" w:eastAsia="Times New Roman" w:hAnsi="Source Sans Pro"/>
          <w:b/>
          <w:bCs/>
          <w:sz w:val="24"/>
          <w:szCs w:val="24"/>
        </w:rPr>
        <w:t>Small Business Community Partner of the Year</w:t>
      </w:r>
    </w:p>
    <w:p w14:paraId="3806FA8C" w14:textId="77777777" w:rsidR="00E55766" w:rsidRDefault="00E55766" w:rsidP="00E55766">
      <w:pPr>
        <w:rPr>
          <w:rFonts w:ascii="Source Sans Pro" w:hAnsi="Source Sans Pro"/>
          <w:sz w:val="24"/>
          <w:szCs w:val="24"/>
        </w:rPr>
      </w:pPr>
    </w:p>
    <w:p w14:paraId="7EC68EB8" w14:textId="77777777" w:rsidR="00E55766" w:rsidRDefault="00E55766" w:rsidP="00E55766">
      <w:pPr>
        <w:rPr>
          <w:sz w:val="24"/>
          <w:szCs w:val="24"/>
        </w:rPr>
      </w:pPr>
      <w:bookmarkStart w:id="0" w:name="_Hlk89355051"/>
      <w:r>
        <w:rPr>
          <w:sz w:val="24"/>
          <w:szCs w:val="24"/>
        </w:rPr>
        <w:t xml:space="preserve">“While it has been a very challenging time for our small businesses, there is great resilience in our business community. This year we are accepting nominations again to help recognize the hard-work and determination of these small business owners. Anyone eligible to submit a </w:t>
      </w:r>
      <w:r>
        <w:rPr>
          <w:sz w:val="24"/>
          <w:szCs w:val="24"/>
        </w:rPr>
        <w:lastRenderedPageBreak/>
        <w:t xml:space="preserve">nomination packet is encouraged to apply,” stated J. Malcolm Richards, SBA North Florida District Director. </w:t>
      </w:r>
    </w:p>
    <w:bookmarkEnd w:id="0"/>
    <w:p w14:paraId="225E1C16" w14:textId="77777777" w:rsidR="00E55766" w:rsidRDefault="00E55766" w:rsidP="00E55766">
      <w:pPr>
        <w:autoSpaceDE w:val="0"/>
        <w:autoSpaceDN w:val="0"/>
        <w:rPr>
          <w:rFonts w:ascii="Source Sans Pro" w:hAnsi="Source Sans Pro"/>
          <w:sz w:val="24"/>
          <w:szCs w:val="24"/>
          <w:lang w:val="en"/>
        </w:rPr>
      </w:pPr>
    </w:p>
    <w:p w14:paraId="0F68398F" w14:textId="77777777" w:rsidR="00E55766" w:rsidRDefault="00E55766" w:rsidP="00E55766">
      <w:pPr>
        <w:rPr>
          <w:sz w:val="24"/>
          <w:szCs w:val="24"/>
        </w:rPr>
      </w:pPr>
      <w:r>
        <w:rPr>
          <w:sz w:val="24"/>
          <w:szCs w:val="24"/>
        </w:rPr>
        <w:t xml:space="preserve">All nominations must be received by the North Florida District office by </w:t>
      </w:r>
      <w:r>
        <w:rPr>
          <w:b/>
          <w:bCs/>
          <w:i/>
          <w:iCs/>
          <w:sz w:val="24"/>
          <w:szCs w:val="24"/>
          <w:u w:val="single"/>
        </w:rPr>
        <w:t>electronic submission</w:t>
      </w:r>
      <w:r>
        <w:rPr>
          <w:sz w:val="24"/>
          <w:szCs w:val="24"/>
        </w:rPr>
        <w:t xml:space="preserve"> ONLY to the </w:t>
      </w:r>
      <w:hyperlink r:id="rId14" w:history="1">
        <w:r>
          <w:rPr>
            <w:rStyle w:val="Hyperlink"/>
            <w:color w:val="336AAA"/>
            <w:sz w:val="24"/>
            <w:szCs w:val="24"/>
          </w:rPr>
          <w:t>North Florida District Office BOX account</w:t>
        </w:r>
      </w:hyperlink>
      <w:r>
        <w:rPr>
          <w:sz w:val="24"/>
          <w:szCs w:val="24"/>
        </w:rPr>
        <w:t xml:space="preserve">, no later 3:00 p.m. on </w:t>
      </w:r>
      <w:r>
        <w:rPr>
          <w:b/>
          <w:bCs/>
          <w:sz w:val="24"/>
          <w:szCs w:val="24"/>
        </w:rPr>
        <w:t>January 11, 2022</w:t>
      </w:r>
      <w:r>
        <w:rPr>
          <w:sz w:val="24"/>
          <w:szCs w:val="24"/>
        </w:rPr>
        <w:t xml:space="preserve">.  </w:t>
      </w:r>
    </w:p>
    <w:p w14:paraId="2C74D3F4" w14:textId="77777777" w:rsidR="00E55766" w:rsidRDefault="00E55766" w:rsidP="00E55766">
      <w:pPr>
        <w:rPr>
          <w:sz w:val="24"/>
          <w:szCs w:val="24"/>
        </w:rPr>
      </w:pPr>
    </w:p>
    <w:p w14:paraId="18F4098A" w14:textId="77777777" w:rsidR="00E55766" w:rsidRDefault="00E55766" w:rsidP="00E55766">
      <w:pPr>
        <w:rPr>
          <w:sz w:val="24"/>
          <w:szCs w:val="24"/>
        </w:rPr>
      </w:pPr>
      <w:r>
        <w:rPr>
          <w:sz w:val="24"/>
          <w:szCs w:val="24"/>
        </w:rPr>
        <w:t xml:space="preserve">To obtain information or receive a copy of the National/North District Nomination Guidelines, please visit </w:t>
      </w:r>
      <w:hyperlink r:id="rId15" w:history="1">
        <w:r>
          <w:rPr>
            <w:rStyle w:val="Hyperlink"/>
            <w:sz w:val="24"/>
            <w:szCs w:val="24"/>
          </w:rPr>
          <w:t>www.sba.gov/nsbw</w:t>
        </w:r>
      </w:hyperlink>
      <w:r>
        <w:rPr>
          <w:sz w:val="24"/>
          <w:szCs w:val="24"/>
        </w:rPr>
        <w:t xml:space="preserve"> or </w:t>
      </w:r>
      <w:hyperlink r:id="rId16" w:history="1">
        <w:r>
          <w:rPr>
            <w:rStyle w:val="Hyperlink"/>
            <w:sz w:val="24"/>
            <w:szCs w:val="24"/>
          </w:rPr>
          <w:t>www.sba.gov/northflorida</w:t>
        </w:r>
      </w:hyperlink>
      <w:r>
        <w:rPr>
          <w:sz w:val="24"/>
          <w:szCs w:val="24"/>
        </w:rPr>
        <w:t xml:space="preserve"> respectively. </w:t>
      </w:r>
    </w:p>
    <w:p w14:paraId="651EBB10" w14:textId="77777777" w:rsidR="00E55766" w:rsidRDefault="00E55766" w:rsidP="00E55766">
      <w:pPr>
        <w:rPr>
          <w:sz w:val="24"/>
          <w:szCs w:val="24"/>
        </w:rPr>
      </w:pPr>
    </w:p>
    <w:p w14:paraId="66FB3D09" w14:textId="77777777" w:rsidR="00E55766" w:rsidRDefault="00E55766" w:rsidP="00E55766">
      <w:pPr>
        <w:pStyle w:val="NormalWeb"/>
        <w:shd w:val="clear" w:color="auto" w:fill="FFFFFF"/>
        <w:spacing w:before="0" w:beforeAutospacing="0" w:after="120" w:afterAutospacing="0"/>
        <w:rPr>
          <w:rFonts w:ascii="Source Sans Pro" w:hAnsi="Source Sans Pro"/>
          <w:color w:val="555555"/>
        </w:rPr>
      </w:pPr>
      <w:r>
        <w:rPr>
          <w:rFonts w:ascii="Source Sans Pro" w:hAnsi="Source Sans Pro"/>
          <w:b/>
          <w:bCs/>
          <w:color w:val="000000"/>
        </w:rPr>
        <w:t>*</w:t>
      </w:r>
      <w:r>
        <w:rPr>
          <w:rFonts w:ascii="Source Sans Pro" w:hAnsi="Source Sans Pro"/>
          <w:color w:val="000000"/>
        </w:rPr>
        <w:t>The North Florida District Office of the U.S. Small Business Administration serves the following 43 counties: Alachua, Baker, Bay, Bradford, Calhoun, Citrus, Clay, Columbia, Dixie, Duval, Escambia, Flagler, Franklin, Gadsden, Gilchrist, Gulf, Hamilton, Hernando, Holmes, Jackson, Jefferson, Lafayette, Lake, Leon, Levy, Liberty, Madison, Marion, Nassau, Okaloosa, Orange, Putnam, Santa Rosa, Seminole, St. Johns, Sumter, Suwannee, Taylor, Union, Volusia, Wakulla, Walton, and Washington.</w:t>
      </w:r>
    </w:p>
    <w:p w14:paraId="4F617582" w14:textId="77777777" w:rsidR="00E55766" w:rsidRDefault="00E55766" w:rsidP="00E55766">
      <w:pPr>
        <w:pStyle w:val="NormalWeb"/>
        <w:shd w:val="clear" w:color="auto" w:fill="FFFFFF"/>
        <w:spacing w:before="0" w:beforeAutospacing="0" w:after="120" w:afterAutospacing="0"/>
        <w:rPr>
          <w:rFonts w:ascii="Source Sans Pro" w:hAnsi="Source Sans Pro"/>
          <w:color w:val="555555"/>
        </w:rPr>
      </w:pPr>
      <w:r>
        <w:rPr>
          <w:rFonts w:ascii="Source Sans Pro" w:hAnsi="Source Sans Pro"/>
          <w:color w:val="000000"/>
        </w:rPr>
        <w:t>BOX account information for other districts is available at </w:t>
      </w:r>
      <w:hyperlink r:id="rId17" w:tgtFrame="_blank" w:history="1">
        <w:r>
          <w:rPr>
            <w:rStyle w:val="Hyperlink"/>
            <w:color w:val="336AAA"/>
          </w:rPr>
          <w:t>www.sba.gov/nsbw</w:t>
        </w:r>
      </w:hyperlink>
      <w:r>
        <w:rPr>
          <w:rFonts w:ascii="Source Sans Pro" w:hAnsi="Source Sans Pro"/>
          <w:color w:val="555555"/>
        </w:rPr>
        <w:t>.   </w:t>
      </w:r>
    </w:p>
    <w:p w14:paraId="68E5E400" w14:textId="77777777" w:rsidR="00E55766" w:rsidRDefault="00E55766" w:rsidP="00E55766">
      <w:pPr>
        <w:autoSpaceDE w:val="0"/>
        <w:autoSpaceDN w:val="0"/>
        <w:rPr>
          <w:rFonts w:ascii="Source Sans Pro" w:hAnsi="Source Sans Pro"/>
          <w:sz w:val="24"/>
          <w:szCs w:val="24"/>
        </w:rPr>
      </w:pPr>
    </w:p>
    <w:p w14:paraId="5668C3CB" w14:textId="77777777" w:rsidR="00E55766" w:rsidRDefault="00E55766" w:rsidP="00E55766">
      <w:pPr>
        <w:jc w:val="center"/>
        <w:rPr>
          <w:b/>
          <w:bCs/>
          <w:sz w:val="24"/>
          <w:szCs w:val="24"/>
        </w:rPr>
      </w:pPr>
      <w:r>
        <w:rPr>
          <w:sz w:val="24"/>
          <w:szCs w:val="24"/>
        </w:rPr>
        <w:t>###</w:t>
      </w:r>
    </w:p>
    <w:p w14:paraId="0C2C1CE3" w14:textId="77777777" w:rsidR="00E55766" w:rsidRDefault="00E55766" w:rsidP="00E55766">
      <w:pPr>
        <w:rPr>
          <w:b/>
          <w:bCs/>
          <w:sz w:val="24"/>
          <w:szCs w:val="24"/>
        </w:rPr>
      </w:pPr>
    </w:p>
    <w:p w14:paraId="135CF7A6" w14:textId="77777777" w:rsidR="00E55766" w:rsidRDefault="00E55766" w:rsidP="00E55766">
      <w:pPr>
        <w:rPr>
          <w:b/>
          <w:bCs/>
          <w:sz w:val="24"/>
          <w:szCs w:val="24"/>
        </w:rPr>
      </w:pPr>
      <w:r>
        <w:rPr>
          <w:b/>
          <w:bCs/>
          <w:sz w:val="24"/>
          <w:szCs w:val="24"/>
        </w:rPr>
        <w:t>About the U.S. Small Business Administration</w:t>
      </w:r>
    </w:p>
    <w:p w14:paraId="70956435" w14:textId="77777777" w:rsidR="00E55766" w:rsidRDefault="00E55766" w:rsidP="00E55766">
      <w:pPr>
        <w:rPr>
          <w:sz w:val="24"/>
          <w:szCs w:val="24"/>
        </w:rPr>
      </w:pPr>
      <w:r>
        <w:rPr>
          <w:sz w:val="24"/>
          <w:szCs w:val="24"/>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w:t>
      </w:r>
      <w:proofErr w:type="gramStart"/>
      <w:r>
        <w:rPr>
          <w:sz w:val="24"/>
          <w:szCs w:val="24"/>
        </w:rPr>
        <w:t>grow</w:t>
      </w:r>
      <w:proofErr w:type="gramEnd"/>
      <w:r>
        <w:rPr>
          <w:sz w:val="24"/>
          <w:szCs w:val="24"/>
        </w:rPr>
        <w:t xml:space="preserve"> or expand their businesses, or recover from a declared disaster.  It delivers services through an extensive network of SBA field offices and partnerships with public and private organizations. To learn more, visit </w:t>
      </w:r>
      <w:hyperlink r:id="rId18" w:history="1">
        <w:r>
          <w:rPr>
            <w:rStyle w:val="Hyperlink"/>
            <w:sz w:val="24"/>
            <w:szCs w:val="24"/>
          </w:rPr>
          <w:t>www.sba.gov</w:t>
        </w:r>
      </w:hyperlink>
      <w:r>
        <w:rPr>
          <w:sz w:val="24"/>
          <w:szCs w:val="24"/>
        </w:rPr>
        <w:t>.</w:t>
      </w:r>
    </w:p>
    <w:p w14:paraId="2E323B58" w14:textId="77777777" w:rsidR="00E55766" w:rsidRDefault="00E55766" w:rsidP="00E55766"/>
    <w:p w14:paraId="581B5CA2" w14:textId="77777777" w:rsidR="00E55766" w:rsidRDefault="00E55766" w:rsidP="00E55766"/>
    <w:p w14:paraId="2CBD9F80" w14:textId="77777777" w:rsidR="00E55766" w:rsidRDefault="00E55766" w:rsidP="00E55766">
      <w:pPr>
        <w:pStyle w:val="Heading1"/>
        <w:rPr>
          <w:rFonts w:eastAsia="Times New Roman"/>
        </w:rPr>
      </w:pPr>
    </w:p>
    <w:p w14:paraId="019CB384" w14:textId="77777777" w:rsidR="00E55766" w:rsidRDefault="00E55766" w:rsidP="00E55766"/>
    <w:p w14:paraId="739F8366" w14:textId="77777777" w:rsidR="00E55766" w:rsidRDefault="00E55766" w:rsidP="00E55766"/>
    <w:p w14:paraId="4980E5F4" w14:textId="77777777" w:rsidR="00E55766" w:rsidRDefault="00E55766" w:rsidP="00E55766"/>
    <w:p w14:paraId="1F0E404D" w14:textId="4BD30C52" w:rsidR="00267033" w:rsidRDefault="00267033"/>
    <w:sectPr w:rsidR="0026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A2DA9"/>
    <w:multiLevelType w:val="hybridMultilevel"/>
    <w:tmpl w:val="F6DC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33"/>
    <w:rsid w:val="00267033"/>
    <w:rsid w:val="00E5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58B4B2"/>
  <w15:chartTrackingRefBased/>
  <w15:docId w15:val="{65338A1E-ED1D-41CE-85E7-CF6EEFB2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66"/>
    <w:pPr>
      <w:spacing w:after="0" w:line="240" w:lineRule="auto"/>
    </w:pPr>
    <w:rPr>
      <w:rFonts w:ascii="Calibri" w:hAnsi="Calibri" w:cs="Calibri"/>
    </w:rPr>
  </w:style>
  <w:style w:type="paragraph" w:styleId="Heading1">
    <w:name w:val="heading 1"/>
    <w:basedOn w:val="Normal"/>
    <w:link w:val="Heading1Char"/>
    <w:uiPriority w:val="9"/>
    <w:qFormat/>
    <w:rsid w:val="00E55766"/>
    <w:pPr>
      <w:keepNext/>
      <w:jc w:val="center"/>
      <w:outlineLvl w:val="0"/>
    </w:pPr>
    <w:rPr>
      <w:rFonts w:ascii="Source Sans Pro" w:hAnsi="Source Sans Pro"/>
      <w:b/>
      <w:bCs/>
      <w:color w:val="002060"/>
      <w:spacing w:val="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766"/>
    <w:rPr>
      <w:rFonts w:ascii="Source Sans Pro" w:hAnsi="Source Sans Pro" w:cs="Calibri"/>
      <w:b/>
      <w:bCs/>
      <w:color w:val="002060"/>
      <w:spacing w:val="5"/>
      <w:kern w:val="36"/>
      <w:sz w:val="32"/>
      <w:szCs w:val="32"/>
    </w:rPr>
  </w:style>
  <w:style w:type="character" w:styleId="Hyperlink">
    <w:name w:val="Hyperlink"/>
    <w:basedOn w:val="DefaultParagraphFont"/>
    <w:uiPriority w:val="99"/>
    <w:semiHidden/>
    <w:unhideWhenUsed/>
    <w:rsid w:val="00E55766"/>
    <w:rPr>
      <w:color w:val="0563C1"/>
      <w:u w:val="single"/>
    </w:rPr>
  </w:style>
  <w:style w:type="paragraph" w:styleId="NormalWeb">
    <w:name w:val="Normal (Web)"/>
    <w:basedOn w:val="Normal"/>
    <w:uiPriority w:val="99"/>
    <w:semiHidden/>
    <w:unhideWhenUsed/>
    <w:rsid w:val="00E55766"/>
    <w:pPr>
      <w:spacing w:before="100" w:beforeAutospacing="1" w:after="100" w:afterAutospacing="1"/>
    </w:pPr>
  </w:style>
  <w:style w:type="paragraph" w:styleId="Title">
    <w:name w:val="Title"/>
    <w:basedOn w:val="Normal"/>
    <w:link w:val="TitleChar"/>
    <w:uiPriority w:val="10"/>
    <w:qFormat/>
    <w:rsid w:val="00E55766"/>
    <w:pPr>
      <w:spacing w:after="300"/>
      <w:contextualSpacing/>
    </w:pPr>
    <w:rPr>
      <w:rFonts w:ascii="Calibri Light" w:hAnsi="Calibri Light" w:cs="Calibri Light"/>
      <w:color w:val="323E4F"/>
      <w:spacing w:val="5"/>
      <w:sz w:val="52"/>
      <w:szCs w:val="52"/>
    </w:rPr>
  </w:style>
  <w:style w:type="character" w:customStyle="1" w:styleId="TitleChar">
    <w:name w:val="Title Char"/>
    <w:basedOn w:val="DefaultParagraphFont"/>
    <w:link w:val="Title"/>
    <w:uiPriority w:val="10"/>
    <w:rsid w:val="00E55766"/>
    <w:rPr>
      <w:rFonts w:ascii="Calibri Light" w:hAnsi="Calibri Light" w:cs="Calibri Light"/>
      <w:color w:val="323E4F"/>
      <w:spacing w:val="5"/>
      <w:sz w:val="52"/>
      <w:szCs w:val="52"/>
    </w:rPr>
  </w:style>
  <w:style w:type="paragraph" w:styleId="NoSpacing">
    <w:name w:val="No Spacing"/>
    <w:basedOn w:val="Normal"/>
    <w:uiPriority w:val="1"/>
    <w:qFormat/>
    <w:rsid w:val="00E5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twitter.com%2FSBA_Northfl&amp;data=04%7C01%7Cnatalie.hall%40sba.gov%7C4412b405dfdf4245dac208d9b666ac08%7C3c89fd8a7f684667aa1541ebf2208961%7C1%7C0%7C637741374346565995%7CUnknown%7CTWFpbGZsb3d8eyJWIjoiMC4wLjAwMDAiLCJQIjoiV2luMzIiLCJBTiI6Ik1haWwiLCJXVCI6Mn0%3D%7C3000&amp;sdata=COZsCrkwS%2B%2FzOOcFMUQok5aPzPUVZNTjrBS5VMjr%2FyE%3D&amp;reserved=0" TargetMode="External"/><Relationship Id="rId13" Type="http://schemas.openxmlformats.org/officeDocument/2006/relationships/hyperlink" Target="https://www.sba.gov/offices/district/fl/jacksonville/resources/2022-small-business-week-north-florida-local-nominations" TargetMode="External"/><Relationship Id="rId18" Type="http://schemas.openxmlformats.org/officeDocument/2006/relationships/hyperlink" Target="http://www.sba.gov" TargetMode="External"/><Relationship Id="rId3" Type="http://schemas.openxmlformats.org/officeDocument/2006/relationships/settings" Target="settings.xml"/><Relationship Id="rId7" Type="http://schemas.openxmlformats.org/officeDocument/2006/relationships/hyperlink" Target="mailto:Nayana.sen@sba.gov" TargetMode="External"/><Relationship Id="rId12" Type="http://schemas.openxmlformats.org/officeDocument/2006/relationships/hyperlink" Target="http://www.sba.gov/northflorida" TargetMode="External"/><Relationship Id="rId17" Type="http://schemas.openxmlformats.org/officeDocument/2006/relationships/hyperlink" Target="http://www.sba.gov/nsbw" TargetMode="External"/><Relationship Id="rId2" Type="http://schemas.openxmlformats.org/officeDocument/2006/relationships/styles" Target="styles.xml"/><Relationship Id="rId16" Type="http://schemas.openxmlformats.org/officeDocument/2006/relationships/hyperlink" Target="http://www.sba.gov/northflorid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ba.gov/nsbw" TargetMode="External"/><Relationship Id="rId5" Type="http://schemas.openxmlformats.org/officeDocument/2006/relationships/image" Target="media/image1.jpeg"/><Relationship Id="rId15" Type="http://schemas.openxmlformats.org/officeDocument/2006/relationships/hyperlink" Target="http://www.sba.gov/nsbw" TargetMode="External"/><Relationship Id="rId10" Type="http://schemas.openxmlformats.org/officeDocument/2006/relationships/hyperlink" Target="http://www.sba.gov/bl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3A%2F%2Fwww.facebook.com%2Fsbagov&amp;data=04%7C01%7Cnatalie.hall%40sba.gov%7C4412b405dfdf4245dac208d9b666ac08%7C3c89fd8a7f684667aa1541ebf2208961%7C1%7C0%7C637741374346565995%7CUnknown%7CTWFpbGZsb3d8eyJWIjoiMC4wLjAwMDAiLCJQIjoiV2luMzIiLCJBTiI6Ik1haWwiLCJXVCI6Mn0%3D%7C3000&amp;sdata=QaKtofRDjGR%2Fm370uoGfeVGELpiXhe96D2%2BxstG5X2A%3D&amp;reserved=0" TargetMode="External"/><Relationship Id="rId14" Type="http://schemas.openxmlformats.org/officeDocument/2006/relationships/hyperlink" Target="https://gcc02.safelinks.protection.outlook.com/?url=https%3A%2F%2Fsba.app.box.com%2Ff%2F43a6405756234b9c83b7a7721abefff5&amp;data=04%7C01%7Cnatalie.hall%40sba.gov%7C4412b405dfdf4245dac208d9b666ac08%7C3c89fd8a7f684667aa1541ebf2208961%7C1%7C0%7C637741374346575955%7CUnknown%7CTWFpbGZsb3d8eyJWIjoiMC4wLjAwMDAiLCJQIjoiV2luMzIiLCJBTiI6Ik1haWwiLCJXVCI6Mn0%3D%7C3000&amp;sdata=ErTUGiW3HER9HsHzPjDrfeKSzMWkc6OnmM%2FsfOYE4L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Natalie C.</dc:creator>
  <cp:keywords/>
  <dc:description/>
  <cp:lastModifiedBy>Hall, Natalie C.</cp:lastModifiedBy>
  <cp:revision>1</cp:revision>
  <dcterms:created xsi:type="dcterms:W3CDTF">2021-12-07T15:16:00Z</dcterms:created>
  <dcterms:modified xsi:type="dcterms:W3CDTF">2021-12-08T13:07:00Z</dcterms:modified>
</cp:coreProperties>
</file>