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16A7" w14:textId="77777777" w:rsidR="00C55345" w:rsidRPr="00C55345" w:rsidRDefault="00C55345" w:rsidP="00C55345">
      <w:pPr>
        <w:jc w:val="both"/>
        <w:rPr>
          <w:rFonts w:ascii="Calibri" w:eastAsia="Times New Roman" w:hAnsi="Calibri" w:cs="Calibri"/>
          <w:color w:val="000000"/>
          <w:sz w:val="22"/>
          <w:szCs w:val="22"/>
        </w:rPr>
      </w:pPr>
      <w:bookmarkStart w:id="0" w:name="OLE_LINK1"/>
      <w:r w:rsidRPr="00C55345">
        <w:rPr>
          <w:rFonts w:ascii="Calibri" w:eastAsia="Times New Roman" w:hAnsi="Calibri" w:cs="Calibri"/>
          <w:b/>
          <w:bCs/>
          <w:color w:val="000000"/>
          <w:sz w:val="32"/>
          <w:szCs w:val="32"/>
        </w:rPr>
        <w:t>FOR IMMEDIATE RELEASE</w:t>
      </w:r>
      <w:bookmarkEnd w:id="0"/>
    </w:p>
    <w:p w14:paraId="6944E878" w14:textId="77777777" w:rsidR="00C55345" w:rsidRPr="00C55345" w:rsidRDefault="00C55345" w:rsidP="00C55345">
      <w:pPr>
        <w:jc w:val="both"/>
        <w:rPr>
          <w:rFonts w:ascii="Calibri" w:eastAsia="Times New Roman" w:hAnsi="Calibri" w:cs="Calibri"/>
          <w:color w:val="000000"/>
          <w:sz w:val="22"/>
          <w:szCs w:val="22"/>
        </w:rPr>
      </w:pPr>
      <w:r w:rsidRPr="00C55345">
        <w:rPr>
          <w:rFonts w:ascii="Arial" w:eastAsia="Times New Roman" w:hAnsi="Arial" w:cs="Arial"/>
          <w:color w:val="000000"/>
          <w:sz w:val="22"/>
          <w:szCs w:val="22"/>
        </w:rPr>
        <w:t>January 14, 2022</w:t>
      </w:r>
    </w:p>
    <w:p w14:paraId="139741B3" w14:textId="77777777" w:rsidR="00C55345" w:rsidRPr="00C55345" w:rsidRDefault="00C55345" w:rsidP="00C55345">
      <w:pPr>
        <w:jc w:val="right"/>
        <w:rPr>
          <w:rFonts w:ascii="Calibri" w:eastAsia="Times New Roman" w:hAnsi="Calibri" w:cs="Calibri"/>
          <w:color w:val="000000"/>
          <w:sz w:val="22"/>
          <w:szCs w:val="22"/>
        </w:rPr>
      </w:pPr>
      <w:proofErr w:type="gramStart"/>
      <w:r w:rsidRPr="00C55345">
        <w:rPr>
          <w:rFonts w:ascii="Calibri" w:eastAsia="Times New Roman" w:hAnsi="Calibri" w:cs="Calibri"/>
          <w:b/>
          <w:bCs/>
          <w:i/>
          <w:iCs/>
          <w:color w:val="000000"/>
          <w:sz w:val="44"/>
          <w:szCs w:val="44"/>
        </w:rPr>
        <w:t>N  E</w:t>
      </w:r>
      <w:proofErr w:type="gramEnd"/>
      <w:r w:rsidRPr="00C55345">
        <w:rPr>
          <w:rFonts w:ascii="Calibri" w:eastAsia="Times New Roman" w:hAnsi="Calibri" w:cs="Calibri"/>
          <w:b/>
          <w:bCs/>
          <w:i/>
          <w:iCs/>
          <w:color w:val="000000"/>
          <w:sz w:val="44"/>
          <w:szCs w:val="44"/>
        </w:rPr>
        <w:t xml:space="preserve"> W  S    R  E  L  E  A  S  E</w:t>
      </w:r>
    </w:p>
    <w:p w14:paraId="2CC03E67"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 </w:t>
      </w:r>
    </w:p>
    <w:p w14:paraId="6626CF1B"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CONTACT:</w:t>
      </w:r>
    </w:p>
    <w:p w14:paraId="79E428E7"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Courtney Dell</w:t>
      </w:r>
    </w:p>
    <w:p w14:paraId="41022DEA"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Patron Development &amp; Communications</w:t>
      </w:r>
    </w:p>
    <w:p w14:paraId="0BA83790"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850.435.2533 ext. 105</w:t>
      </w:r>
      <w:r w:rsidRPr="00C55345">
        <w:rPr>
          <w:rFonts w:ascii="Arial" w:eastAsia="Times New Roman" w:hAnsi="Arial" w:cs="Arial"/>
          <w:color w:val="000000"/>
          <w:sz w:val="22"/>
          <w:szCs w:val="22"/>
        </w:rPr>
        <w:br/>
      </w:r>
      <w:hyperlink r:id="rId4" w:tgtFrame="_blank" w:tooltip="mailto:cdell@pensacolasymphony.com" w:history="1">
        <w:r w:rsidRPr="00C55345">
          <w:rPr>
            <w:rFonts w:ascii="Arial" w:eastAsia="Times New Roman" w:hAnsi="Arial" w:cs="Arial"/>
            <w:color w:val="0563C1"/>
            <w:sz w:val="22"/>
            <w:szCs w:val="22"/>
            <w:u w:val="single"/>
          </w:rPr>
          <w:t>cdell@pensacolasymphony.com</w:t>
        </w:r>
      </w:hyperlink>
    </w:p>
    <w:p w14:paraId="4F6842B6"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0"/>
          <w:szCs w:val="20"/>
        </w:rPr>
        <w:t>                            </w:t>
      </w:r>
    </w:p>
    <w:p w14:paraId="6DD4312E" w14:textId="77777777" w:rsidR="00C55345" w:rsidRPr="00C55345" w:rsidRDefault="00A422BE" w:rsidP="00C55345">
      <w:pPr>
        <w:jc w:val="center"/>
        <w:rPr>
          <w:rFonts w:ascii="Calibri" w:eastAsia="Times New Roman" w:hAnsi="Calibri" w:cs="Calibri"/>
          <w:color w:val="000000"/>
          <w:sz w:val="22"/>
          <w:szCs w:val="22"/>
        </w:rPr>
      </w:pPr>
      <w:r w:rsidRPr="00C55345">
        <w:rPr>
          <w:rFonts w:ascii="Calibri" w:eastAsia="Times New Roman" w:hAnsi="Calibri" w:cs="Calibri"/>
          <w:noProof/>
          <w:color w:val="000000"/>
          <w:sz w:val="22"/>
          <w:szCs w:val="22"/>
        </w:rPr>
        <w:pict w14:anchorId="1A7984F9">
          <v:rect id="_x0000_i1025" alt="" style="width:468pt;height:4pt;mso-width-percent:0;mso-height-percent:0;mso-width-percent:0;mso-height-percent:0" o:hralign="center" o:hrstd="t" o:hrnoshade="t" o:hr="t" fillcolor="black" stroked="f"/>
        </w:pict>
      </w:r>
    </w:p>
    <w:p w14:paraId="006FB597" w14:textId="77777777" w:rsidR="00C55345" w:rsidRPr="00C55345" w:rsidRDefault="00C55345" w:rsidP="00C55345">
      <w:pPr>
        <w:rPr>
          <w:rFonts w:ascii="Calibri" w:eastAsia="Times New Roman" w:hAnsi="Calibri" w:cs="Calibri"/>
          <w:color w:val="000000"/>
          <w:sz w:val="22"/>
          <w:szCs w:val="22"/>
        </w:rPr>
      </w:pPr>
      <w:r w:rsidRPr="00C55345">
        <w:rPr>
          <w:rFonts w:ascii="Calibri" w:eastAsia="Times New Roman" w:hAnsi="Calibri" w:cs="Calibri"/>
          <w:color w:val="000000"/>
          <w:sz w:val="22"/>
          <w:szCs w:val="22"/>
        </w:rPr>
        <w:t> </w:t>
      </w:r>
    </w:p>
    <w:p w14:paraId="58960957" w14:textId="77777777" w:rsidR="00C55345" w:rsidRPr="00C55345" w:rsidRDefault="00C55345" w:rsidP="00C55345">
      <w:pPr>
        <w:jc w:val="center"/>
        <w:rPr>
          <w:rFonts w:ascii="Calibri" w:eastAsia="Times New Roman" w:hAnsi="Calibri" w:cs="Calibri"/>
          <w:color w:val="000000"/>
          <w:sz w:val="22"/>
          <w:szCs w:val="22"/>
        </w:rPr>
      </w:pPr>
      <w:r w:rsidRPr="00C55345">
        <w:rPr>
          <w:rFonts w:ascii="Arial" w:eastAsia="Times New Roman" w:hAnsi="Arial" w:cs="Arial"/>
          <w:b/>
          <w:bCs/>
          <w:color w:val="000000"/>
        </w:rPr>
        <w:t>National Endowment for the Arts Awards $10,000 Grant to Pensacola Symphony Orchestra</w:t>
      </w:r>
    </w:p>
    <w:p w14:paraId="0EF1443F" w14:textId="77777777" w:rsidR="00C55345" w:rsidRPr="00C55345" w:rsidRDefault="00C55345" w:rsidP="00C55345">
      <w:pPr>
        <w:rPr>
          <w:rFonts w:ascii="Times New Roman" w:eastAsia="Times New Roman" w:hAnsi="Times New Roman" w:cs="Times New Roman"/>
          <w:color w:val="000000"/>
        </w:rPr>
      </w:pPr>
      <w:r w:rsidRPr="00C55345">
        <w:rPr>
          <w:rFonts w:ascii="Arial" w:eastAsia="Times New Roman" w:hAnsi="Arial" w:cs="Arial"/>
          <w:color w:val="000000"/>
        </w:rPr>
        <w:br/>
      </w:r>
      <w:r w:rsidRPr="00C55345">
        <w:rPr>
          <w:rFonts w:ascii="Arial" w:eastAsia="Times New Roman" w:hAnsi="Arial" w:cs="Arial"/>
          <w:color w:val="000000"/>
          <w:sz w:val="22"/>
          <w:szCs w:val="22"/>
        </w:rPr>
        <w:t>PENSACOLA, Fla. – </w:t>
      </w:r>
      <w:bookmarkStart w:id="1" w:name="_Hlk26195137"/>
      <w:r w:rsidRPr="00C55345">
        <w:rPr>
          <w:rFonts w:ascii="Arial" w:eastAsia="Times New Roman" w:hAnsi="Arial" w:cs="Arial"/>
          <w:color w:val="000000"/>
          <w:sz w:val="22"/>
          <w:szCs w:val="22"/>
        </w:rPr>
        <w:t>The National Endowment for the Arts has approved a $10,000 Challenge America award to support Pensacola Symphony Orchestra’s Beethoven &amp; Blue Jeans. The concert and related events are among 168 projects across America totaling $1,680,000 that the NEA selected to receive fiscal year 2022 funding in the Challenge America grant category. </w:t>
      </w:r>
      <w:bookmarkEnd w:id="1"/>
    </w:p>
    <w:p w14:paraId="58D3EA92" w14:textId="77777777" w:rsidR="00C55345" w:rsidRPr="00C55345" w:rsidRDefault="00C55345" w:rsidP="00C55345">
      <w:pPr>
        <w:rPr>
          <w:rFonts w:ascii="Times New Roman" w:eastAsia="Times New Roman" w:hAnsi="Times New Roman" w:cs="Times New Roman"/>
          <w:color w:val="000000"/>
        </w:rPr>
      </w:pPr>
      <w:r w:rsidRPr="00C55345">
        <w:rPr>
          <w:rFonts w:ascii="Arial" w:eastAsia="Times New Roman" w:hAnsi="Arial" w:cs="Arial"/>
          <w:color w:val="000000"/>
          <w:sz w:val="22"/>
          <w:szCs w:val="22"/>
        </w:rPr>
        <w:t> </w:t>
      </w:r>
    </w:p>
    <w:p w14:paraId="54DABA08" w14:textId="77777777" w:rsidR="00C55345" w:rsidRPr="00C55345" w:rsidRDefault="00C55345" w:rsidP="00C55345">
      <w:pPr>
        <w:rPr>
          <w:rFonts w:ascii="Calibri" w:eastAsia="Times New Roman" w:hAnsi="Calibri" w:cs="Calibri"/>
          <w:color w:val="000000"/>
          <w:sz w:val="22"/>
          <w:szCs w:val="22"/>
        </w:rPr>
      </w:pPr>
      <w:bookmarkStart w:id="2" w:name="_Hlk92292109"/>
      <w:bookmarkStart w:id="3" w:name="_Hlk92111638"/>
      <w:bookmarkEnd w:id="2"/>
      <w:r w:rsidRPr="00C55345">
        <w:rPr>
          <w:rFonts w:ascii="Arial" w:eastAsia="Times New Roman" w:hAnsi="Arial" w:cs="Arial"/>
          <w:color w:val="000000"/>
          <w:sz w:val="22"/>
          <w:szCs w:val="22"/>
        </w:rPr>
        <w:t xml:space="preserve">“The National Endowment for the Arts is proud to support arts projects like this one from the Pensacola Symphony Orchestra that help support the community’s creative economy,” said NEA Acting Chair Ann </w:t>
      </w:r>
      <w:proofErr w:type="spellStart"/>
      <w:r w:rsidRPr="00C55345">
        <w:rPr>
          <w:rFonts w:ascii="Arial" w:eastAsia="Times New Roman" w:hAnsi="Arial" w:cs="Arial"/>
          <w:color w:val="000000"/>
          <w:sz w:val="22"/>
          <w:szCs w:val="22"/>
        </w:rPr>
        <w:t>Eilers</w:t>
      </w:r>
      <w:proofErr w:type="spellEnd"/>
      <w:r w:rsidRPr="00C55345">
        <w:rPr>
          <w:rFonts w:ascii="Arial" w:eastAsia="Times New Roman" w:hAnsi="Arial" w:cs="Arial"/>
          <w:color w:val="000000"/>
          <w:sz w:val="22"/>
          <w:szCs w:val="22"/>
        </w:rPr>
        <w:t>. “PSO is among the organizations nationwide that are using the arts as a source of strength, a path to well-being, and providing access and opportunity for people to connect and find joy through the arts.”</w:t>
      </w:r>
      <w:bookmarkEnd w:id="3"/>
    </w:p>
    <w:p w14:paraId="661F9A53" w14:textId="77777777" w:rsidR="00C55345" w:rsidRPr="00C55345" w:rsidRDefault="00C55345" w:rsidP="00C55345">
      <w:pPr>
        <w:rPr>
          <w:rFonts w:ascii="Times New Roman" w:eastAsia="Times New Roman" w:hAnsi="Times New Roman" w:cs="Times New Roman"/>
          <w:color w:val="000000"/>
        </w:rPr>
      </w:pPr>
      <w:r w:rsidRPr="00C55345">
        <w:rPr>
          <w:rFonts w:ascii="Arial" w:eastAsia="Times New Roman" w:hAnsi="Arial" w:cs="Arial"/>
          <w:color w:val="000000"/>
          <w:sz w:val="22"/>
          <w:szCs w:val="22"/>
        </w:rPr>
        <w:t> </w:t>
      </w:r>
    </w:p>
    <w:p w14:paraId="65703EB0"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 xml:space="preserve">PSO will present Beethoven &amp; Blue Jeans this Saturday, January 15, at 7:30 p.m. at the Pensacola </w:t>
      </w:r>
      <w:proofErr w:type="spellStart"/>
      <w:r w:rsidRPr="00C55345">
        <w:rPr>
          <w:rFonts w:ascii="Arial" w:eastAsia="Times New Roman" w:hAnsi="Arial" w:cs="Arial"/>
          <w:color w:val="000000"/>
          <w:sz w:val="22"/>
          <w:szCs w:val="22"/>
        </w:rPr>
        <w:t>Saenger</w:t>
      </w:r>
      <w:proofErr w:type="spellEnd"/>
      <w:r w:rsidRPr="00C55345">
        <w:rPr>
          <w:rFonts w:ascii="Arial" w:eastAsia="Times New Roman" w:hAnsi="Arial" w:cs="Arial"/>
          <w:color w:val="000000"/>
          <w:sz w:val="22"/>
          <w:szCs w:val="22"/>
        </w:rPr>
        <w:t xml:space="preserve"> Theatre. Music Director Peter </w:t>
      </w:r>
      <w:proofErr w:type="spellStart"/>
      <w:r w:rsidRPr="00C55345">
        <w:rPr>
          <w:rFonts w:ascii="Arial" w:eastAsia="Times New Roman" w:hAnsi="Arial" w:cs="Arial"/>
          <w:color w:val="000000"/>
          <w:sz w:val="22"/>
          <w:szCs w:val="22"/>
        </w:rPr>
        <w:t>Rubardt</w:t>
      </w:r>
      <w:proofErr w:type="spellEnd"/>
      <w:r w:rsidRPr="00C55345">
        <w:rPr>
          <w:rFonts w:ascii="Arial" w:eastAsia="Times New Roman" w:hAnsi="Arial" w:cs="Arial"/>
          <w:color w:val="000000"/>
          <w:sz w:val="22"/>
          <w:szCs w:val="22"/>
        </w:rPr>
        <w:t xml:space="preserve"> and the orchestra will be joined by soprano Halley Gilbert and poets Jamey Jones and Charles McCaskill, Jr. for an exploration of the connection between music and poetry.</w:t>
      </w:r>
    </w:p>
    <w:p w14:paraId="1E21CC4B"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 </w:t>
      </w:r>
    </w:p>
    <w:p w14:paraId="11A7115F"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“We are extremely grateful to the National Endowment for the Arts for this funding that will help to extend the reach of the arts in Pensacola,” said Pensacola Symphony Orchestra Executive Director Bret Barrow. “This project combines the power of poetry and prose with extraordinary symphonic music.”</w:t>
      </w:r>
    </w:p>
    <w:p w14:paraId="51521EDC"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 </w:t>
      </w:r>
    </w:p>
    <w:p w14:paraId="5676C459"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The program includes Jones and McCaskill reading their original poetry as the orchestra plays musical selections. McCaskill’s poem describes the loss of the John Sunday House, a historic Pensacola landmark, and it is paired with George Walker’s “Lyric for Strings,” a lamenting yet beautiful composition. Jones’ poem, “Nine River Ways,” vividly explores the flowing of rivers in several metaphoric and literal manifestations. The text will be paired with Tobias Picker’s hushed and hazy “Old and Lost Rivers,” inspired by the high bridge crossing the winding bayous where two rivers converge. Soprano Halley Gilbert joins us the orchestra to perform “Knoxville: Summer of 1915”</w:t>
      </w:r>
      <w:r w:rsidRPr="00C55345">
        <w:rPr>
          <w:rFonts w:ascii="Arial" w:eastAsia="Times New Roman" w:hAnsi="Arial" w:cs="Arial"/>
          <w:i/>
          <w:iCs/>
          <w:color w:val="000000"/>
          <w:sz w:val="22"/>
          <w:szCs w:val="22"/>
        </w:rPr>
        <w:t> </w:t>
      </w:r>
      <w:r w:rsidRPr="00C55345">
        <w:rPr>
          <w:rFonts w:ascii="Arial" w:eastAsia="Times New Roman" w:hAnsi="Arial" w:cs="Arial"/>
          <w:color w:val="000000"/>
          <w:sz w:val="22"/>
          <w:szCs w:val="22"/>
        </w:rPr>
        <w:t>with prose by James Agee set to music by Samuel Barber. These works are bookended by Ludwig van Beethoven's First Symphony and Leonard Bernstein's Symphonic Suite from “On the Waterfront</w:t>
      </w:r>
      <w:r w:rsidRPr="00C55345">
        <w:rPr>
          <w:rFonts w:ascii="Arial" w:eastAsia="Times New Roman" w:hAnsi="Arial" w:cs="Arial"/>
          <w:i/>
          <w:iCs/>
          <w:color w:val="000000"/>
          <w:sz w:val="22"/>
          <w:szCs w:val="22"/>
        </w:rPr>
        <w:t>.</w:t>
      </w:r>
      <w:r w:rsidRPr="00C55345">
        <w:rPr>
          <w:rFonts w:ascii="Arial" w:eastAsia="Times New Roman" w:hAnsi="Arial" w:cs="Arial"/>
          <w:color w:val="000000"/>
          <w:sz w:val="22"/>
          <w:szCs w:val="22"/>
        </w:rPr>
        <w:t>” </w:t>
      </w:r>
    </w:p>
    <w:p w14:paraId="25576FC9"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 </w:t>
      </w:r>
    </w:p>
    <w:p w14:paraId="2668499D" w14:textId="77777777" w:rsidR="00C55345" w:rsidRPr="00C55345" w:rsidRDefault="00C55345" w:rsidP="00C55345">
      <w:pPr>
        <w:rPr>
          <w:rFonts w:ascii="Calibri" w:eastAsia="Times New Roman" w:hAnsi="Calibri" w:cs="Calibri"/>
          <w:color w:val="000000"/>
          <w:sz w:val="22"/>
          <w:szCs w:val="22"/>
        </w:rPr>
      </w:pPr>
      <w:r w:rsidRPr="00C55345">
        <w:rPr>
          <w:rFonts w:ascii="Tahoma" w:eastAsia="Times New Roman" w:hAnsi="Tahoma" w:cs="Tahoma"/>
          <w:color w:val="000000"/>
          <w:sz w:val="22"/>
          <w:szCs w:val="22"/>
        </w:rPr>
        <w:t>Tickets to Beethoven &amp; Blue Jeans start at $23 and may be purchased online at</w:t>
      </w:r>
      <w:r w:rsidRPr="00C55345">
        <w:rPr>
          <w:rFonts w:ascii="inherit" w:eastAsia="Times New Roman" w:hAnsi="inherit" w:cs="Arial"/>
          <w:color w:val="000000"/>
          <w:sz w:val="22"/>
          <w:szCs w:val="22"/>
        </w:rPr>
        <w:t xml:space="preserve">PensacolaSymphony.com, by phone at 850-435-2533 or in person at the </w:t>
      </w:r>
      <w:proofErr w:type="spellStart"/>
      <w:r w:rsidRPr="00C55345">
        <w:rPr>
          <w:rFonts w:ascii="inherit" w:eastAsia="Times New Roman" w:hAnsi="inherit" w:cs="Arial"/>
          <w:color w:val="000000"/>
          <w:sz w:val="22"/>
          <w:szCs w:val="22"/>
        </w:rPr>
        <w:t>Saenger</w:t>
      </w:r>
      <w:proofErr w:type="spellEnd"/>
      <w:r w:rsidRPr="00C55345">
        <w:rPr>
          <w:rFonts w:ascii="inherit" w:eastAsia="Times New Roman" w:hAnsi="inherit" w:cs="Arial"/>
          <w:color w:val="000000"/>
          <w:sz w:val="22"/>
          <w:szCs w:val="22"/>
        </w:rPr>
        <w:t xml:space="preserve"> Theatre </w:t>
      </w:r>
      <w:hyperlink r:id="rId5" w:tooltip="webextlink://Box Office, 22 E. Intendencia St., Pensacola, Fla. 32502" w:history="1">
        <w:r w:rsidRPr="00C55345">
          <w:rPr>
            <w:rFonts w:ascii="inherit" w:eastAsia="Times New Roman" w:hAnsi="inherit" w:cs="Arial"/>
            <w:color w:val="0072C6"/>
            <w:sz w:val="22"/>
            <w:szCs w:val="22"/>
            <w:u w:val="single"/>
          </w:rPr>
          <w:t xml:space="preserve">Box </w:t>
        </w:r>
        <w:r w:rsidRPr="00C55345">
          <w:rPr>
            <w:rFonts w:ascii="inherit" w:eastAsia="Times New Roman" w:hAnsi="inherit" w:cs="Arial"/>
            <w:color w:val="0072C6"/>
            <w:sz w:val="22"/>
            <w:szCs w:val="22"/>
            <w:u w:val="single"/>
          </w:rPr>
          <w:lastRenderedPageBreak/>
          <w:t xml:space="preserve">Office, 22 E. </w:t>
        </w:r>
        <w:proofErr w:type="spellStart"/>
        <w:r w:rsidRPr="00C55345">
          <w:rPr>
            <w:rFonts w:ascii="inherit" w:eastAsia="Times New Roman" w:hAnsi="inherit" w:cs="Arial"/>
            <w:color w:val="0072C6"/>
            <w:sz w:val="22"/>
            <w:szCs w:val="22"/>
            <w:u w:val="single"/>
          </w:rPr>
          <w:t>Intendencia</w:t>
        </w:r>
        <w:proofErr w:type="spellEnd"/>
        <w:r w:rsidRPr="00C55345">
          <w:rPr>
            <w:rFonts w:ascii="inherit" w:eastAsia="Times New Roman" w:hAnsi="inherit" w:cs="Arial"/>
            <w:color w:val="0072C6"/>
            <w:sz w:val="22"/>
            <w:szCs w:val="22"/>
            <w:u w:val="single"/>
          </w:rPr>
          <w:t xml:space="preserve"> St., Pensacola, Fla. 32502</w:t>
        </w:r>
      </w:hyperlink>
      <w:r w:rsidRPr="00C55345">
        <w:rPr>
          <w:rFonts w:ascii="inherit" w:eastAsia="Times New Roman" w:hAnsi="inherit" w:cs="Arial"/>
          <w:color w:val="000000"/>
          <w:sz w:val="22"/>
          <w:szCs w:val="22"/>
        </w:rPr>
        <w:t>. Virtual tickets are $20 and may be purchased at PensacolaSymphony.com.</w:t>
      </w:r>
    </w:p>
    <w:p w14:paraId="09DCCC7A"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color w:val="000000"/>
          <w:sz w:val="22"/>
          <w:szCs w:val="22"/>
        </w:rPr>
        <w:t> </w:t>
      </w:r>
    </w:p>
    <w:p w14:paraId="769D1FE3" w14:textId="77777777" w:rsidR="00C55345" w:rsidRPr="00C55345" w:rsidRDefault="00C55345" w:rsidP="00C55345">
      <w:pPr>
        <w:shd w:val="clear" w:color="auto" w:fill="FFFFFF"/>
        <w:textAlignment w:val="baseline"/>
        <w:rPr>
          <w:rFonts w:ascii="-webkit-standard" w:eastAsia="Times New Roman" w:hAnsi="-webkit-standard" w:cs="Times New Roman"/>
          <w:color w:val="000000"/>
        </w:rPr>
      </w:pPr>
      <w:r w:rsidRPr="00C55345">
        <w:rPr>
          <w:rFonts w:ascii="Arial" w:eastAsia="Times New Roman" w:hAnsi="Arial" w:cs="Arial"/>
          <w:color w:val="000000"/>
          <w:sz w:val="22"/>
          <w:szCs w:val="22"/>
        </w:rPr>
        <w:t>For more information about other projects included in the Arts Endowment grant announcement, visit arts.gov/news.</w:t>
      </w:r>
    </w:p>
    <w:p w14:paraId="04DD30D1"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b/>
          <w:bCs/>
          <w:color w:val="000000"/>
          <w:sz w:val="22"/>
          <w:szCs w:val="22"/>
        </w:rPr>
        <w:t> </w:t>
      </w:r>
    </w:p>
    <w:p w14:paraId="34A68463" w14:textId="77777777" w:rsidR="00C55345" w:rsidRPr="00C55345" w:rsidRDefault="00C55345" w:rsidP="00C55345">
      <w:pPr>
        <w:rPr>
          <w:rFonts w:ascii="Calibri" w:eastAsia="Times New Roman" w:hAnsi="Calibri" w:cs="Calibri"/>
          <w:color w:val="000000"/>
          <w:sz w:val="22"/>
          <w:szCs w:val="22"/>
        </w:rPr>
      </w:pPr>
      <w:r w:rsidRPr="00C55345">
        <w:rPr>
          <w:rFonts w:ascii="Arial" w:eastAsia="Times New Roman" w:hAnsi="Arial" w:cs="Arial"/>
          <w:b/>
          <w:bCs/>
          <w:color w:val="000000"/>
          <w:sz w:val="22"/>
          <w:szCs w:val="22"/>
        </w:rPr>
        <w:t> </w:t>
      </w:r>
    </w:p>
    <w:p w14:paraId="7331A839" w14:textId="77777777" w:rsidR="00C55345" w:rsidRPr="00C55345" w:rsidRDefault="00C55345" w:rsidP="00C55345">
      <w:pPr>
        <w:spacing w:line="330" w:lineRule="atLeast"/>
        <w:jc w:val="center"/>
        <w:rPr>
          <w:rFonts w:ascii="Calibri" w:eastAsia="Times New Roman" w:hAnsi="Calibri" w:cs="Calibri"/>
          <w:color w:val="000000"/>
          <w:sz w:val="22"/>
          <w:szCs w:val="22"/>
        </w:rPr>
      </w:pPr>
      <w:r w:rsidRPr="00C55345">
        <w:rPr>
          <w:rFonts w:ascii="Arial" w:eastAsia="Times New Roman" w:hAnsi="Arial" w:cs="Arial"/>
          <w:color w:val="000000"/>
          <w:sz w:val="22"/>
          <w:szCs w:val="22"/>
        </w:rPr>
        <w:t># # #</w:t>
      </w:r>
    </w:p>
    <w:p w14:paraId="530F7FE0" w14:textId="77777777" w:rsidR="00C55345" w:rsidRPr="00C55345" w:rsidRDefault="00C55345" w:rsidP="00C55345">
      <w:pPr>
        <w:rPr>
          <w:rFonts w:ascii="Calibri" w:eastAsia="Times New Roman" w:hAnsi="Calibri" w:cs="Calibri"/>
          <w:color w:val="000000"/>
          <w:sz w:val="22"/>
          <w:szCs w:val="22"/>
        </w:rPr>
      </w:pPr>
      <w:r w:rsidRPr="00C55345">
        <w:rPr>
          <w:rFonts w:ascii="Calibri" w:eastAsia="Times New Roman" w:hAnsi="Calibri" w:cs="Calibri"/>
          <w:color w:val="000000"/>
          <w:sz w:val="22"/>
          <w:szCs w:val="22"/>
        </w:rPr>
        <w:t> </w:t>
      </w:r>
    </w:p>
    <w:p w14:paraId="5676F312" w14:textId="77777777" w:rsidR="00C55345" w:rsidRDefault="00C55345"/>
    <w:sectPr w:rsidR="00C55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45"/>
    <w:rsid w:val="00A422BE"/>
    <w:rsid w:val="00C5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139D"/>
  <w15:chartTrackingRefBased/>
  <w15:docId w15:val="{960BABD1-4121-BB4D-BC64-A46B7BF2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345"/>
    <w:rPr>
      <w:color w:val="0000FF"/>
      <w:u w:val="single"/>
    </w:rPr>
  </w:style>
  <w:style w:type="character" w:customStyle="1" w:styleId="apple-converted-space">
    <w:name w:val="apple-converted-space"/>
    <w:basedOn w:val="DefaultParagraphFont"/>
    <w:rsid w:val="00C55345"/>
  </w:style>
  <w:style w:type="paragraph" w:customStyle="1" w:styleId="default">
    <w:name w:val="default"/>
    <w:basedOn w:val="Normal"/>
    <w:rsid w:val="00C5534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55345"/>
    <w:rPr>
      <w:i/>
      <w:iCs/>
    </w:rPr>
  </w:style>
  <w:style w:type="paragraph" w:styleId="NormalWeb">
    <w:name w:val="Normal (Web)"/>
    <w:basedOn w:val="Normal"/>
    <w:uiPriority w:val="99"/>
    <w:semiHidden/>
    <w:unhideWhenUsed/>
    <w:rsid w:val="00C553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ebextlink://Box%20Office,%2022%20E.%20Intendencia%20St.,%20Pensacola,%20Fla.%2032502" TargetMode="External"/><Relationship Id="rId4" Type="http://schemas.openxmlformats.org/officeDocument/2006/relationships/hyperlink" Target="mailto:cdell@pensacolasymph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Clark</dc:creator>
  <cp:keywords/>
  <dc:description/>
  <cp:lastModifiedBy>Breanna Clark</cp:lastModifiedBy>
  <cp:revision>1</cp:revision>
  <dcterms:created xsi:type="dcterms:W3CDTF">2022-01-21T14:38:00Z</dcterms:created>
  <dcterms:modified xsi:type="dcterms:W3CDTF">2022-01-21T14:39:00Z</dcterms:modified>
</cp:coreProperties>
</file>