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D654" w14:textId="0475D6DD" w:rsidR="00A82EE5" w:rsidRPr="009F2E7C" w:rsidRDefault="009E4CE0" w:rsidP="00C76B19">
      <w:pPr>
        <w:rPr>
          <w:rFonts w:ascii="Arial" w:hAnsi="Arial"/>
          <w:sz w:val="28"/>
          <w:szCs w:val="28"/>
        </w:rPr>
      </w:pPr>
      <w:r>
        <w:rPr>
          <w:rFonts w:ascii="Arial" w:hAnsi="Arial"/>
          <w:sz w:val="28"/>
          <w:szCs w:val="28"/>
        </w:rPr>
        <w:t xml:space="preserve"> </w:t>
      </w:r>
    </w:p>
    <w:p w14:paraId="2A9A39BD" w14:textId="669C22B4" w:rsidR="00B81C67" w:rsidRDefault="008F6942" w:rsidP="00C76B19">
      <w:pPr>
        <w:rPr>
          <w:rFonts w:ascii="Arial" w:hAnsi="Arial"/>
        </w:rPr>
      </w:pPr>
      <w:r>
        <w:rPr>
          <w:rFonts w:ascii="Arial" w:hAnsi="Arial"/>
        </w:rPr>
        <w:t xml:space="preserve">For Immediate Release  </w:t>
      </w:r>
    </w:p>
    <w:p w14:paraId="0783CEAB" w14:textId="557EBF61" w:rsidR="008F6942" w:rsidRDefault="00433FDD" w:rsidP="00C76B19">
      <w:pPr>
        <w:rPr>
          <w:rFonts w:ascii="Arial" w:hAnsi="Arial"/>
        </w:rPr>
      </w:pPr>
      <w:r>
        <w:rPr>
          <w:rFonts w:ascii="Arial" w:hAnsi="Arial"/>
        </w:rPr>
        <w:t>Kami Minor</w:t>
      </w:r>
    </w:p>
    <w:p w14:paraId="7A80D61C" w14:textId="3507654F" w:rsidR="00433FDD" w:rsidRPr="00234343" w:rsidRDefault="00433FDD" w:rsidP="00C76B19">
      <w:pPr>
        <w:rPr>
          <w:rFonts w:ascii="Arial" w:hAnsi="Arial"/>
        </w:rPr>
      </w:pPr>
      <w:r>
        <w:rPr>
          <w:rFonts w:ascii="Arial" w:hAnsi="Arial"/>
        </w:rPr>
        <w:t>Director of Marketing</w:t>
      </w:r>
      <w:r w:rsidR="00B6276C">
        <w:rPr>
          <w:rFonts w:ascii="Arial" w:hAnsi="Arial"/>
        </w:rPr>
        <w:t xml:space="preserve"> &amp; Communications</w:t>
      </w:r>
    </w:p>
    <w:p w14:paraId="0EEC3028" w14:textId="1C5DCC99" w:rsidR="008F6942" w:rsidRPr="00234343" w:rsidRDefault="00433FDD" w:rsidP="00C76B19">
      <w:pPr>
        <w:rPr>
          <w:rFonts w:ascii="Arial" w:hAnsi="Arial"/>
        </w:rPr>
      </w:pPr>
      <w:r>
        <w:rPr>
          <w:rFonts w:ascii="Arial" w:hAnsi="Arial"/>
        </w:rPr>
        <w:t>kminor</w:t>
      </w:r>
      <w:r w:rsidR="00917941" w:rsidRPr="00234343">
        <w:rPr>
          <w:rFonts w:ascii="Arial" w:hAnsi="Arial"/>
        </w:rPr>
        <w:t>@anglincpa.com</w:t>
      </w:r>
    </w:p>
    <w:p w14:paraId="1D67C0F0" w14:textId="3252A18C" w:rsidR="008F6942" w:rsidRPr="008F6942" w:rsidRDefault="00917941" w:rsidP="00C76B19">
      <w:pPr>
        <w:rPr>
          <w:rFonts w:ascii="Arial" w:hAnsi="Arial" w:cs="AGaramondPro-Regular"/>
          <w:color w:val="FF0000"/>
        </w:rPr>
      </w:pPr>
      <w:r w:rsidRPr="00234343">
        <w:rPr>
          <w:rFonts w:ascii="Arial" w:hAnsi="Arial"/>
        </w:rPr>
        <w:t>(256) 533-1040</w:t>
      </w:r>
    </w:p>
    <w:p w14:paraId="4B378782" w14:textId="75565207" w:rsidR="00914224" w:rsidRDefault="00A326BA" w:rsidP="00914224">
      <w:pPr>
        <w:jc w:val="center"/>
        <w:rPr>
          <w:rFonts w:ascii="Arial" w:hAnsi="Arial" w:cs="AGaramondPro-Regular"/>
          <w:b/>
        </w:rPr>
      </w:pPr>
      <w:r w:rsidRPr="00A326BA">
        <w:rPr>
          <w:rFonts w:ascii="Arial" w:hAnsi="Arial" w:cs="AGaramondPro-Regular"/>
          <w:b/>
        </w:rPr>
        <w:t xml:space="preserve">Anglin Reichmann </w:t>
      </w:r>
      <w:r w:rsidR="008E513E">
        <w:rPr>
          <w:rFonts w:ascii="Arial" w:hAnsi="Arial" w:cs="AGaramondPro-Regular"/>
          <w:b/>
        </w:rPr>
        <w:t>Armstrong</w:t>
      </w:r>
      <w:r w:rsidRPr="00A326BA">
        <w:rPr>
          <w:rFonts w:ascii="Arial" w:hAnsi="Arial" w:cs="AGaramondPro-Regular"/>
          <w:b/>
        </w:rPr>
        <w:t xml:space="preserve"> </w:t>
      </w:r>
      <w:r w:rsidR="00433FDD">
        <w:rPr>
          <w:rFonts w:ascii="Arial" w:hAnsi="Arial" w:cs="AGaramondPro-Regular"/>
          <w:b/>
        </w:rPr>
        <w:t>Names Two Partners</w:t>
      </w:r>
    </w:p>
    <w:p w14:paraId="246E240A" w14:textId="03E8084F" w:rsidR="00C76B19" w:rsidRPr="00A326BA" w:rsidRDefault="00914224" w:rsidP="00914224">
      <w:pPr>
        <w:jc w:val="center"/>
        <w:rPr>
          <w:rFonts w:ascii="Arial" w:hAnsi="Arial" w:cs="AGaramondPro-Regular"/>
          <w:b/>
        </w:rPr>
      </w:pPr>
      <w:r>
        <w:rPr>
          <w:rFonts w:ascii="Arial" w:hAnsi="Arial" w:cs="AGaramondPro-Regular"/>
          <w:b/>
        </w:rPr>
        <w:t xml:space="preserve">Christopher </w:t>
      </w:r>
      <w:r w:rsidR="005D10CD">
        <w:rPr>
          <w:rFonts w:ascii="Arial" w:hAnsi="Arial" w:cs="AGaramondPro-Regular"/>
          <w:b/>
        </w:rPr>
        <w:t xml:space="preserve">D. </w:t>
      </w:r>
      <w:r w:rsidR="00433FDD">
        <w:rPr>
          <w:rFonts w:ascii="Arial" w:hAnsi="Arial" w:cs="AGaramondPro-Regular"/>
          <w:b/>
        </w:rPr>
        <w:t>Cook</w:t>
      </w:r>
      <w:r w:rsidR="005D10CD">
        <w:rPr>
          <w:rFonts w:ascii="Arial" w:hAnsi="Arial" w:cs="AGaramondPro-Regular"/>
          <w:b/>
        </w:rPr>
        <w:t>, CPA</w:t>
      </w:r>
      <w:r w:rsidR="00433FDD">
        <w:rPr>
          <w:rFonts w:ascii="Arial" w:hAnsi="Arial" w:cs="AGaramondPro-Regular"/>
          <w:b/>
        </w:rPr>
        <w:t xml:space="preserve"> and Dustin</w:t>
      </w:r>
      <w:r w:rsidR="00655C0A">
        <w:rPr>
          <w:rFonts w:ascii="Arial" w:hAnsi="Arial" w:cs="AGaramondPro-Regular"/>
          <w:b/>
        </w:rPr>
        <w:t xml:space="preserve"> M.</w:t>
      </w:r>
      <w:r w:rsidR="00433FDD">
        <w:rPr>
          <w:rFonts w:ascii="Arial" w:hAnsi="Arial" w:cs="AGaramondPro-Regular"/>
          <w:b/>
        </w:rPr>
        <w:t xml:space="preserve"> Schaefer</w:t>
      </w:r>
      <w:r w:rsidR="00E95454">
        <w:rPr>
          <w:rFonts w:ascii="Arial" w:hAnsi="Arial" w:cs="AGaramondPro-Regular"/>
          <w:b/>
        </w:rPr>
        <w:t>, CPA</w:t>
      </w:r>
      <w:r w:rsidR="005D10CD">
        <w:rPr>
          <w:rFonts w:ascii="Arial" w:hAnsi="Arial" w:cs="AGaramondPro-Regular"/>
          <w:b/>
        </w:rPr>
        <w:t xml:space="preserve"> </w:t>
      </w:r>
    </w:p>
    <w:p w14:paraId="2990992D" w14:textId="77777777" w:rsidR="008F6942" w:rsidRDefault="008F6942" w:rsidP="00C76B19">
      <w:pPr>
        <w:rPr>
          <w:rFonts w:ascii="Arial" w:hAnsi="Arial" w:cs="AGaramondPro-Regular"/>
        </w:rPr>
      </w:pPr>
    </w:p>
    <w:p w14:paraId="2B512805" w14:textId="77777777" w:rsidR="008F6942" w:rsidRDefault="008F6942" w:rsidP="00C76B19">
      <w:pPr>
        <w:rPr>
          <w:rFonts w:ascii="Arial" w:hAnsi="Arial" w:cs="AGaramondPro-Regular"/>
        </w:rPr>
      </w:pPr>
    </w:p>
    <w:p w14:paraId="7528703E" w14:textId="7E7F0A11" w:rsidR="008F6942" w:rsidRDefault="00563D23" w:rsidP="00526286">
      <w:pPr>
        <w:jc w:val="both"/>
        <w:rPr>
          <w:rFonts w:ascii="Arial" w:hAnsi="Arial" w:cs="AGaramondPro-Regular"/>
        </w:rPr>
      </w:pPr>
      <w:r>
        <w:rPr>
          <w:rFonts w:ascii="Arial" w:hAnsi="Arial" w:cs="AGaramondPro-Regular"/>
        </w:rPr>
        <w:t>December</w:t>
      </w:r>
      <w:r w:rsidR="00A326BA">
        <w:rPr>
          <w:rFonts w:ascii="Arial" w:hAnsi="Arial" w:cs="AGaramondPro-Regular"/>
        </w:rPr>
        <w:t xml:space="preserve"> </w:t>
      </w:r>
      <w:r w:rsidR="008A22E3">
        <w:rPr>
          <w:rFonts w:ascii="Arial" w:hAnsi="Arial" w:cs="AGaramondPro-Regular"/>
        </w:rPr>
        <w:t>20</w:t>
      </w:r>
      <w:r>
        <w:rPr>
          <w:rFonts w:ascii="Arial" w:hAnsi="Arial" w:cs="AGaramondPro-Regular"/>
        </w:rPr>
        <w:t>2</w:t>
      </w:r>
      <w:r w:rsidR="0040448C">
        <w:rPr>
          <w:rFonts w:ascii="Arial" w:hAnsi="Arial" w:cs="AGaramondPro-Regular"/>
        </w:rPr>
        <w:t>2</w:t>
      </w:r>
      <w:r w:rsidR="008A22E3">
        <w:rPr>
          <w:rFonts w:ascii="Arial" w:hAnsi="Arial" w:cs="AGaramondPro-Regular"/>
        </w:rPr>
        <w:t xml:space="preserve"> — </w:t>
      </w:r>
      <w:r w:rsidR="008E513E">
        <w:rPr>
          <w:rFonts w:ascii="Arial" w:hAnsi="Arial" w:cs="AGaramondPro-Regular"/>
        </w:rPr>
        <w:t xml:space="preserve">Anglin Reichmann Armstrong, P.C. announces the promotions of </w:t>
      </w:r>
      <w:r w:rsidR="00E95454">
        <w:rPr>
          <w:rFonts w:ascii="Arial" w:hAnsi="Arial" w:cs="AGaramondPro-Regular"/>
        </w:rPr>
        <w:t xml:space="preserve">managers </w:t>
      </w:r>
      <w:r w:rsidRPr="00563D23">
        <w:rPr>
          <w:rFonts w:ascii="Arial" w:hAnsi="Arial" w:cs="AGaramondPro-Regular"/>
        </w:rPr>
        <w:t xml:space="preserve">Christopher </w:t>
      </w:r>
      <w:r w:rsidR="005D10CD">
        <w:rPr>
          <w:rFonts w:ascii="Arial" w:hAnsi="Arial" w:cs="AGaramondPro-Regular"/>
        </w:rPr>
        <w:t xml:space="preserve">D. </w:t>
      </w:r>
      <w:r w:rsidRPr="00563D23">
        <w:rPr>
          <w:rFonts w:ascii="Arial" w:hAnsi="Arial" w:cs="AGaramondPro-Regular"/>
        </w:rPr>
        <w:t>Cook</w:t>
      </w:r>
      <w:r w:rsidR="005D10CD">
        <w:rPr>
          <w:rFonts w:ascii="Arial" w:hAnsi="Arial" w:cs="AGaramondPro-Regular"/>
        </w:rPr>
        <w:t>, CPA</w:t>
      </w:r>
      <w:r w:rsidRPr="00563D23">
        <w:rPr>
          <w:rFonts w:ascii="Arial" w:hAnsi="Arial" w:cs="AGaramondPro-Regular"/>
        </w:rPr>
        <w:t xml:space="preserve"> </w:t>
      </w:r>
      <w:r>
        <w:rPr>
          <w:rFonts w:ascii="Arial" w:hAnsi="Arial" w:cs="AGaramondPro-Regular"/>
        </w:rPr>
        <w:t>and</w:t>
      </w:r>
      <w:r w:rsidRPr="00563D23">
        <w:rPr>
          <w:rFonts w:ascii="Arial" w:hAnsi="Arial" w:cs="AGaramondPro-Regular"/>
        </w:rPr>
        <w:t xml:space="preserve"> Dustin</w:t>
      </w:r>
      <w:r w:rsidR="00773880">
        <w:rPr>
          <w:rFonts w:ascii="Arial" w:hAnsi="Arial" w:cs="AGaramondPro-Regular"/>
        </w:rPr>
        <w:t xml:space="preserve"> M.</w:t>
      </w:r>
      <w:r w:rsidRPr="00563D23">
        <w:rPr>
          <w:rFonts w:ascii="Arial" w:hAnsi="Arial" w:cs="AGaramondPro-Regular"/>
        </w:rPr>
        <w:t xml:space="preserve"> Schaefer</w:t>
      </w:r>
      <w:r w:rsidR="005D10CD">
        <w:rPr>
          <w:rFonts w:ascii="Arial" w:hAnsi="Arial" w:cs="AGaramondPro-Regular"/>
        </w:rPr>
        <w:t>, CPA</w:t>
      </w:r>
      <w:r>
        <w:rPr>
          <w:rFonts w:ascii="Arial" w:hAnsi="Arial" w:cs="AGaramondPro-Regular"/>
        </w:rPr>
        <w:t xml:space="preserve"> </w:t>
      </w:r>
      <w:r w:rsidR="008E513E">
        <w:rPr>
          <w:rFonts w:ascii="Arial" w:hAnsi="Arial" w:cs="AGaramondPro-Regular"/>
        </w:rPr>
        <w:t>to Partner, effective January 1, 20</w:t>
      </w:r>
      <w:r>
        <w:rPr>
          <w:rFonts w:ascii="Arial" w:hAnsi="Arial" w:cs="AGaramondPro-Regular"/>
        </w:rPr>
        <w:t>23</w:t>
      </w:r>
      <w:r w:rsidR="008E513E">
        <w:rPr>
          <w:rFonts w:ascii="Arial" w:hAnsi="Arial" w:cs="AGaramondPro-Regular"/>
        </w:rPr>
        <w:t xml:space="preserve">. </w:t>
      </w:r>
      <w:r w:rsidR="005D10CD">
        <w:rPr>
          <w:rFonts w:ascii="Arial" w:hAnsi="Arial" w:cs="AGaramondPro-Regular"/>
        </w:rPr>
        <w:t xml:space="preserve"> </w:t>
      </w:r>
    </w:p>
    <w:p w14:paraId="5F6F06A0" w14:textId="77777777" w:rsidR="00A326BA" w:rsidRDefault="00A326BA" w:rsidP="00526286">
      <w:pPr>
        <w:jc w:val="both"/>
        <w:rPr>
          <w:rFonts w:ascii="Arial" w:hAnsi="Arial" w:cs="AGaramondPro-Regular"/>
        </w:rPr>
      </w:pPr>
    </w:p>
    <w:p w14:paraId="37F064DE" w14:textId="19CA06D0" w:rsidR="00BF6C84" w:rsidRDefault="00BF6C84" w:rsidP="00BF6C84">
      <w:pPr>
        <w:jc w:val="both"/>
        <w:rPr>
          <w:rFonts w:ascii="Arial" w:hAnsi="Arial" w:cs="Arial"/>
        </w:rPr>
      </w:pPr>
      <w:r>
        <w:rPr>
          <w:rFonts w:ascii="Arial" w:hAnsi="Arial" w:cs="Arial"/>
        </w:rPr>
        <w:t xml:space="preserve">Schaefer leads the tax advisory services department at Anglin serving closely held businesses and high-net-worth individuals with industry focus on government contracting, real estate, manufacturing, and professional services. </w:t>
      </w:r>
    </w:p>
    <w:p w14:paraId="7674296F" w14:textId="77777777" w:rsidR="00823149" w:rsidRDefault="00823149" w:rsidP="00BF6C84">
      <w:pPr>
        <w:jc w:val="both"/>
        <w:rPr>
          <w:rFonts w:ascii="Arial" w:hAnsi="Arial" w:cs="Arial"/>
        </w:rPr>
      </w:pPr>
    </w:p>
    <w:p w14:paraId="33E36511" w14:textId="529E0F17" w:rsidR="008E513E" w:rsidRDefault="00F2264F" w:rsidP="00526286">
      <w:pPr>
        <w:jc w:val="both"/>
        <w:rPr>
          <w:rFonts w:ascii="Arial" w:hAnsi="Arial" w:cs="AGaramondPro-Regular"/>
        </w:rPr>
      </w:pPr>
      <w:r>
        <w:rPr>
          <w:rFonts w:ascii="Arial" w:hAnsi="Arial" w:cs="AGaramondPro-Regular"/>
        </w:rPr>
        <w:t>Cook</w:t>
      </w:r>
      <w:r w:rsidR="008E513E">
        <w:rPr>
          <w:rFonts w:ascii="Arial" w:hAnsi="Arial" w:cs="AGaramondPro-Regular"/>
        </w:rPr>
        <w:t xml:space="preserve"> </w:t>
      </w:r>
      <w:r>
        <w:rPr>
          <w:rFonts w:ascii="Arial" w:hAnsi="Arial" w:cs="AGaramondPro-Regular"/>
        </w:rPr>
        <w:t>l</w:t>
      </w:r>
      <w:r w:rsidRPr="00F2264F">
        <w:rPr>
          <w:rFonts w:ascii="Arial" w:hAnsi="Arial" w:cs="AGaramondPro-Regular"/>
        </w:rPr>
        <w:t xml:space="preserve">eads Anglin’s R&amp;D tax credit </w:t>
      </w:r>
      <w:r w:rsidR="00297BB9">
        <w:rPr>
          <w:rFonts w:ascii="Arial" w:hAnsi="Arial" w:cs="AGaramondPro-Regular"/>
        </w:rPr>
        <w:t xml:space="preserve">advisory </w:t>
      </w:r>
      <w:r w:rsidRPr="00F2264F">
        <w:rPr>
          <w:rFonts w:ascii="Arial" w:hAnsi="Arial" w:cs="AGaramondPro-Regular"/>
        </w:rPr>
        <w:t>service</w:t>
      </w:r>
      <w:r w:rsidR="00297BB9">
        <w:rPr>
          <w:rFonts w:ascii="Arial" w:hAnsi="Arial" w:cs="AGaramondPro-Regular"/>
        </w:rPr>
        <w:t xml:space="preserve">s. </w:t>
      </w:r>
      <w:r w:rsidR="00813EC0">
        <w:rPr>
          <w:rFonts w:ascii="Arial" w:hAnsi="Arial" w:cs="AGaramondPro-Regular"/>
        </w:rPr>
        <w:t>His clients include</w:t>
      </w:r>
      <w:r w:rsidR="00192D78">
        <w:rPr>
          <w:rFonts w:ascii="Arial" w:hAnsi="Arial" w:cs="AGaramondPro-Regular"/>
        </w:rPr>
        <w:t xml:space="preserve"> </w:t>
      </w:r>
      <w:r>
        <w:rPr>
          <w:rFonts w:ascii="Arial" w:hAnsi="Arial" w:cs="AGaramondPro-Regular"/>
        </w:rPr>
        <w:t xml:space="preserve">government </w:t>
      </w:r>
      <w:r w:rsidR="00813EC0">
        <w:rPr>
          <w:rFonts w:ascii="Arial" w:hAnsi="Arial" w:cs="AGaramondPro-Regular"/>
        </w:rPr>
        <w:t xml:space="preserve">contractors, </w:t>
      </w:r>
      <w:r w:rsidR="00192D78">
        <w:rPr>
          <w:rFonts w:ascii="Arial" w:hAnsi="Arial" w:cs="AGaramondPro-Regular"/>
        </w:rPr>
        <w:t>manufacturers</w:t>
      </w:r>
      <w:r w:rsidR="00297BB9">
        <w:rPr>
          <w:rFonts w:ascii="Arial" w:hAnsi="Arial" w:cs="AGaramondPro-Regular"/>
        </w:rPr>
        <w:t xml:space="preserve">, information technology and biotech companies, real </w:t>
      </w:r>
      <w:proofErr w:type="gramStart"/>
      <w:r w:rsidR="00297BB9">
        <w:rPr>
          <w:rFonts w:ascii="Arial" w:hAnsi="Arial" w:cs="AGaramondPro-Regular"/>
        </w:rPr>
        <w:t>estate</w:t>
      </w:r>
      <w:proofErr w:type="gramEnd"/>
      <w:r w:rsidR="00297BB9">
        <w:rPr>
          <w:rFonts w:ascii="Arial" w:hAnsi="Arial" w:cs="AGaramondPro-Regular"/>
        </w:rPr>
        <w:t xml:space="preserve"> and professional services as well as high-net-worth individuals</w:t>
      </w:r>
      <w:r w:rsidR="00E95454">
        <w:rPr>
          <w:rFonts w:ascii="Arial" w:hAnsi="Arial" w:cs="AGaramondPro-Regular"/>
        </w:rPr>
        <w:t>.</w:t>
      </w:r>
    </w:p>
    <w:p w14:paraId="30466768" w14:textId="77777777" w:rsidR="00813EC0" w:rsidRDefault="00813EC0" w:rsidP="00526286">
      <w:pPr>
        <w:jc w:val="both"/>
        <w:rPr>
          <w:rFonts w:ascii="Arial" w:hAnsi="Arial" w:cs="AGaramondPro-Regular"/>
        </w:rPr>
      </w:pPr>
    </w:p>
    <w:p w14:paraId="5C1BCD50" w14:textId="61190593" w:rsidR="003C56E9" w:rsidRDefault="003C56E9" w:rsidP="009F2E7C">
      <w:pPr>
        <w:jc w:val="both"/>
        <w:rPr>
          <w:rFonts w:ascii="Arial" w:hAnsi="Arial" w:cs="AGaramondPro-Regular"/>
        </w:rPr>
      </w:pPr>
      <w:r>
        <w:rPr>
          <w:rFonts w:ascii="Arial" w:hAnsi="Arial" w:cs="AGaramondPro-Regular"/>
        </w:rPr>
        <w:t>“</w:t>
      </w:r>
      <w:r w:rsidR="00EE5C6B">
        <w:rPr>
          <w:rFonts w:ascii="Arial" w:hAnsi="Arial" w:cs="AGaramondPro-Regular"/>
        </w:rPr>
        <w:t>Dustin and</w:t>
      </w:r>
      <w:r w:rsidR="00BB2178">
        <w:rPr>
          <w:rFonts w:ascii="Arial" w:hAnsi="Arial" w:cs="AGaramondPro-Regular"/>
        </w:rPr>
        <w:t xml:space="preserve"> Chris</w:t>
      </w:r>
      <w:r w:rsidR="00EE5C6B">
        <w:rPr>
          <w:rFonts w:ascii="Arial" w:hAnsi="Arial" w:cs="AGaramondPro-Regular"/>
        </w:rPr>
        <w:t xml:space="preserve"> have been instrumental in growing our </w:t>
      </w:r>
      <w:r w:rsidR="00E95454">
        <w:rPr>
          <w:rFonts w:ascii="Arial" w:hAnsi="Arial" w:cs="AGaramondPro-Regular"/>
        </w:rPr>
        <w:t xml:space="preserve">advisory-focused </w:t>
      </w:r>
      <w:r w:rsidR="00EE5C6B">
        <w:rPr>
          <w:rFonts w:ascii="Arial" w:hAnsi="Arial" w:cs="AGaramondPro-Regular"/>
        </w:rPr>
        <w:t>tax services and</w:t>
      </w:r>
      <w:r w:rsidR="00E95454">
        <w:rPr>
          <w:rFonts w:ascii="Arial" w:hAnsi="Arial" w:cs="AGaramondPro-Regular"/>
        </w:rPr>
        <w:t xml:space="preserve"> specialized</w:t>
      </w:r>
      <w:r w:rsidR="00EE5C6B">
        <w:rPr>
          <w:rFonts w:ascii="Arial" w:hAnsi="Arial" w:cs="AGaramondPro-Regular"/>
        </w:rPr>
        <w:t xml:space="preserve"> R&amp;D credit practice in recent years</w:t>
      </w:r>
      <w:r w:rsidR="00BB2178">
        <w:rPr>
          <w:rFonts w:ascii="Arial" w:hAnsi="Arial" w:cs="AGaramondPro-Regular"/>
        </w:rPr>
        <w:t>,</w:t>
      </w:r>
      <w:r w:rsidR="0047093A">
        <w:rPr>
          <w:rFonts w:ascii="Arial" w:hAnsi="Arial" w:cs="AGaramondPro-Regular"/>
        </w:rPr>
        <w:t xml:space="preserve">” said </w:t>
      </w:r>
      <w:r w:rsidR="00BB2178">
        <w:rPr>
          <w:rFonts w:ascii="Arial" w:hAnsi="Arial" w:cs="AGaramondPro-Regular"/>
        </w:rPr>
        <w:t>Brandon Smith</w:t>
      </w:r>
      <w:r w:rsidR="009F2E7C">
        <w:rPr>
          <w:rFonts w:ascii="Arial" w:hAnsi="Arial" w:cs="AGaramondPro-Regular"/>
        </w:rPr>
        <w:t>, managing partner. “</w:t>
      </w:r>
      <w:r w:rsidR="00EE5C6B">
        <w:rPr>
          <w:rFonts w:ascii="Arial" w:hAnsi="Arial" w:cs="AGaramondPro-Regular"/>
        </w:rPr>
        <w:t>I am happy to recognize their contributions to clients and our team by promoting them to Partner</w:t>
      </w:r>
      <w:r w:rsidR="0047093A">
        <w:rPr>
          <w:rFonts w:ascii="Arial" w:hAnsi="Arial" w:cs="AGaramondPro-Regular"/>
        </w:rPr>
        <w:t>.</w:t>
      </w:r>
      <w:r w:rsidR="00725E32">
        <w:rPr>
          <w:rFonts w:ascii="Arial" w:hAnsi="Arial" w:cs="AGaramondPro-Regular"/>
        </w:rPr>
        <w:t xml:space="preserve"> It is important to me that professionals at Anglin can set career goals and achieve them right here.</w:t>
      </w:r>
      <w:r w:rsidR="0047093A">
        <w:rPr>
          <w:rFonts w:ascii="Arial" w:hAnsi="Arial" w:cs="AGaramondPro-Regular"/>
        </w:rPr>
        <w:t>”</w:t>
      </w:r>
      <w:r>
        <w:rPr>
          <w:rFonts w:ascii="Arial" w:hAnsi="Arial" w:cs="AGaramondPro-Regular"/>
        </w:rPr>
        <w:t xml:space="preserve"> </w:t>
      </w:r>
    </w:p>
    <w:p w14:paraId="7C25FE6C" w14:textId="0646AFF6" w:rsidR="008A22E3" w:rsidRDefault="008A22E3" w:rsidP="009F2E7C">
      <w:pPr>
        <w:jc w:val="both"/>
        <w:rPr>
          <w:rFonts w:ascii="Arial" w:hAnsi="Arial" w:cs="AGaramondPro-Regular"/>
        </w:rPr>
      </w:pPr>
    </w:p>
    <w:p w14:paraId="6F6EFD10" w14:textId="77777777" w:rsidR="00E95454" w:rsidRDefault="00E95454" w:rsidP="00E95454">
      <w:pPr>
        <w:jc w:val="both"/>
        <w:rPr>
          <w:rFonts w:ascii="Arial" w:hAnsi="Arial" w:cs="Arial"/>
          <w:sz w:val="22"/>
          <w:szCs w:val="22"/>
        </w:rPr>
      </w:pPr>
      <w:r>
        <w:rPr>
          <w:rFonts w:ascii="Arial" w:hAnsi="Arial" w:cs="Arial"/>
        </w:rPr>
        <w:t xml:space="preserve">Formed in 1990, Anglin Reichmann Armstrong, P.C. has consistently received accolades such as Best Accounting and Tax Firms and Best Places to Work.  With offices in Huntsville, Alabama and Pensacola, Florida, Anglin serves clients throughout the Southeast and nationally through its niche offerings. Services include </w:t>
      </w:r>
      <w:r>
        <w:rPr>
          <w:rFonts w:ascii="Arial" w:eastAsia="Times New Roman" w:hAnsi="Arial" w:cs="Arial"/>
          <w:shd w:val="clear" w:color="auto" w:fill="FFFFFF"/>
        </w:rPr>
        <w:t xml:space="preserve">CFO Services, Outsourced Accounting, Specialized Tax Credits (R&amp;D Credits), Business Valuations as well as </w:t>
      </w:r>
      <w:r>
        <w:rPr>
          <w:rFonts w:ascii="Arial" w:hAnsi="Arial" w:cs="Arial"/>
        </w:rPr>
        <w:t xml:space="preserve">Audit and Assurance and Tax Advisory Services. </w:t>
      </w:r>
      <w:r>
        <w:rPr>
          <w:rFonts w:ascii="Arial" w:eastAsia="Times New Roman" w:hAnsi="Arial" w:cs="Arial"/>
        </w:rPr>
        <w:t>Anglin is a member</w:t>
      </w:r>
      <w:r>
        <w:rPr>
          <w:rFonts w:ascii="Arial" w:hAnsi="Arial" w:cs="Arial"/>
        </w:rPr>
        <w:t xml:space="preserve"> of </w:t>
      </w:r>
      <w:proofErr w:type="spellStart"/>
      <w:r>
        <w:rPr>
          <w:rFonts w:ascii="Arial" w:hAnsi="Arial" w:cs="Arial"/>
        </w:rPr>
        <w:t>CPAmerica</w:t>
      </w:r>
      <w:proofErr w:type="spellEnd"/>
      <w:r>
        <w:rPr>
          <w:rFonts w:ascii="Arial" w:hAnsi="Arial" w:cs="Arial"/>
        </w:rPr>
        <w:t xml:space="preserve"> International. For more information, visit </w:t>
      </w:r>
      <w:hyperlink r:id="rId7" w:history="1">
        <w:r>
          <w:rPr>
            <w:rStyle w:val="Hyperlink"/>
            <w:rFonts w:ascii="Arial" w:hAnsi="Arial" w:cs="Arial"/>
          </w:rPr>
          <w:t>www.anglincpa.com</w:t>
        </w:r>
      </w:hyperlink>
      <w:r>
        <w:rPr>
          <w:rFonts w:ascii="Arial" w:hAnsi="Arial" w:cs="Arial"/>
        </w:rPr>
        <w:t xml:space="preserve"> </w:t>
      </w:r>
    </w:p>
    <w:p w14:paraId="60D9202B" w14:textId="77777777" w:rsidR="00E95454" w:rsidRDefault="00E95454" w:rsidP="009F2E7C">
      <w:pPr>
        <w:jc w:val="both"/>
        <w:rPr>
          <w:rFonts w:ascii="Arial" w:hAnsi="Arial" w:cs="AGaramondPro-Regular"/>
        </w:rPr>
      </w:pPr>
    </w:p>
    <w:p w14:paraId="3069666E" w14:textId="45FF7C1B" w:rsidR="00C76B19" w:rsidRPr="00BB77F0" w:rsidRDefault="00EE5C6B" w:rsidP="009F2E7C">
      <w:pPr>
        <w:jc w:val="both"/>
        <w:rPr>
          <w:rFonts w:ascii="Arial" w:hAnsi="Arial" w:cs="AGaramondPro-Regular"/>
        </w:rPr>
      </w:pPr>
      <w:r>
        <w:rPr>
          <w:rFonts w:ascii="Arial" w:hAnsi="Arial" w:cs="AGaramondPro-Regular"/>
        </w:rPr>
        <w:t xml:space="preserve"> </w:t>
      </w:r>
      <w:r w:rsidR="00A326BA">
        <w:rPr>
          <w:rFonts w:ascii="Arial" w:hAnsi="Arial" w:cs="AGaramondPro-Regular"/>
        </w:rPr>
        <w:t xml:space="preserve"> </w:t>
      </w:r>
    </w:p>
    <w:sectPr w:rsidR="00C76B19" w:rsidRPr="00BB77F0" w:rsidSect="00A226E1">
      <w:footerReference w:type="default" r:id="rId8"/>
      <w:headerReference w:type="first" r:id="rId9"/>
      <w:footerReference w:type="first" r:id="rId10"/>
      <w:pgSz w:w="12240" w:h="15840"/>
      <w:pgMar w:top="2160" w:right="18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B11F" w14:textId="77777777" w:rsidR="00341699" w:rsidRDefault="00341699">
      <w:r>
        <w:separator/>
      </w:r>
    </w:p>
  </w:endnote>
  <w:endnote w:type="continuationSeparator" w:id="0">
    <w:p w14:paraId="287C02B6" w14:textId="77777777" w:rsidR="00341699" w:rsidRDefault="0034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ndara"/>
    <w:charset w:val="00"/>
    <w:family w:val="auto"/>
    <w:pitch w:val="variable"/>
    <w:sig w:usb0="800000AF" w:usb1="5000E0FB" w:usb2="00000000" w:usb3="00000000" w:csb0="0000019B" w:csb1="00000000"/>
  </w:font>
  <w:font w:name="Times-Roman">
    <w:altName w:val="Times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egular">
    <w:altName w:val="Tahoma"/>
    <w:charset w:val="00"/>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C11" w14:textId="77777777" w:rsidR="0047093A" w:rsidRDefault="0047093A" w:rsidP="00C76B19">
    <w:pPr>
      <w:pStyle w:val="Footer"/>
      <w:rPr>
        <w:rFonts w:ascii="Garamond" w:hAnsi="Garamond"/>
        <w:sz w:val="16"/>
      </w:rPr>
    </w:pPr>
  </w:p>
  <w:p w14:paraId="64C85DE3" w14:textId="77777777" w:rsidR="0047093A" w:rsidRDefault="0047093A">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AF1497" w14:textId="77777777" w:rsidR="0047093A" w:rsidRDefault="0047093A"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" filled="f" stroked="f">
              <v:textbox inset=",7.2pt,,7.2pt">
                <w:txbxContent>
                  <w:p w14:paraId="53AF1497" w14:textId="77777777" w:rsidR="0047093A" w:rsidRDefault="0047093A" w:rsidP="00C76B19"/>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D52D" w14:textId="77777777" w:rsidR="0047093A" w:rsidRDefault="0047093A" w:rsidP="00C76B19">
    <w:pPr>
      <w:pStyle w:val="Footer"/>
      <w:rPr>
        <w:rFonts w:ascii="Garamond" w:hAnsi="Garamond"/>
        <w:sz w:val="16"/>
      </w:rPr>
    </w:pPr>
  </w:p>
  <w:p w14:paraId="35BAE70E" w14:textId="77777777" w:rsidR="0047093A" w:rsidRDefault="0047093A" w:rsidP="00C76B19">
    <w:pPr>
      <w:pStyle w:val="Footer"/>
      <w:rPr>
        <w:rFonts w:ascii="Garamond" w:hAnsi="Garamond"/>
        <w:sz w:val="16"/>
      </w:rPr>
    </w:pPr>
  </w:p>
  <w:p w14:paraId="5E3ED768" w14:textId="77777777" w:rsidR="0047093A" w:rsidRPr="00023114" w:rsidRDefault="0047093A"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E24F1A" w14:textId="77777777" w:rsidR="0047093A" w:rsidRPr="00007B43" w:rsidRDefault="0047093A"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" filled="f" stroked="f">
              <v:textbox inset=",7.2pt,,7.2pt">
                <w:txbxContent>
                  <w:p w14:paraId="7AE24F1A" w14:textId="77777777" w:rsidR="0047093A" w:rsidRPr="00007B43" w:rsidRDefault="0047093A" w:rsidP="00007B43">
                    <w:pPr>
                      <w:spacing w:line="360" w:lineRule="auto"/>
                      <w:rPr>
                        <w:rFonts w:ascii="Proxima Nova Regular" w:hAnsi="Proxima Nova Regular"/>
                      </w:rPr>
                    </w:pPr>
                  </w:p>
                </w:txbxContent>
              </v:textbox>
            </v:shape>
          </w:pict>
        </mc:Fallback>
      </mc:AlternateContent>
    </w:r>
  </w:p>
  <w:p w14:paraId="2BDA8A06" w14:textId="77777777" w:rsidR="0047093A" w:rsidRDefault="0047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5327" w14:textId="77777777" w:rsidR="00341699" w:rsidRDefault="00341699">
      <w:r>
        <w:separator/>
      </w:r>
    </w:p>
  </w:footnote>
  <w:footnote w:type="continuationSeparator" w:id="0">
    <w:p w14:paraId="63F88266" w14:textId="77777777" w:rsidR="00341699" w:rsidRDefault="0034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1536" w14:textId="2029AB23" w:rsidR="0047093A" w:rsidRDefault="0047093A">
    <w:pPr>
      <w:pStyle w:val="Header"/>
    </w:pPr>
    <w:r>
      <w:rPr>
        <w:noProof/>
      </w:rPr>
      <w:drawing>
        <wp:inline distT="0" distB="0" distL="0" distR="0" wp14:anchorId="05E9B6C0" wp14:editId="68352B15">
          <wp:extent cx="3000629" cy="688340"/>
          <wp:effectExtent l="0" t="0" r="9525" b="0"/>
          <wp:docPr id="4" name="Picture 4" descr="Untitled:Users:Christine:Desktop:anglinBRAND180829_FinalLogowithoutTa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titled:Users:Christine:Desktop:anglinBRAND180829_FinalLogowithoutTa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0971" cy="688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611469">
    <w:abstractNumId w:val="0"/>
  </w:num>
  <w:num w:numId="2" w16cid:durableId="9197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F3"/>
    <w:rsid w:val="00007B43"/>
    <w:rsid w:val="0007648C"/>
    <w:rsid w:val="000903F9"/>
    <w:rsid w:val="00174D0E"/>
    <w:rsid w:val="00180656"/>
    <w:rsid w:val="0018495E"/>
    <w:rsid w:val="00192D78"/>
    <w:rsid w:val="001E7BB5"/>
    <w:rsid w:val="002056EA"/>
    <w:rsid w:val="0022438F"/>
    <w:rsid w:val="002277A2"/>
    <w:rsid w:val="00234343"/>
    <w:rsid w:val="00237A39"/>
    <w:rsid w:val="00297BB9"/>
    <w:rsid w:val="003029A7"/>
    <w:rsid w:val="00341699"/>
    <w:rsid w:val="00343B36"/>
    <w:rsid w:val="003476AE"/>
    <w:rsid w:val="003555DB"/>
    <w:rsid w:val="0037274E"/>
    <w:rsid w:val="003A4FFB"/>
    <w:rsid w:val="003B35A7"/>
    <w:rsid w:val="003C56E9"/>
    <w:rsid w:val="003E5550"/>
    <w:rsid w:val="004025A1"/>
    <w:rsid w:val="0040448C"/>
    <w:rsid w:val="00423BE6"/>
    <w:rsid w:val="00433FDD"/>
    <w:rsid w:val="00460616"/>
    <w:rsid w:val="0047093A"/>
    <w:rsid w:val="00526286"/>
    <w:rsid w:val="00563D23"/>
    <w:rsid w:val="00563F64"/>
    <w:rsid w:val="005D10CD"/>
    <w:rsid w:val="005D7AF3"/>
    <w:rsid w:val="005F4918"/>
    <w:rsid w:val="005F607F"/>
    <w:rsid w:val="006514B8"/>
    <w:rsid w:val="00655C0A"/>
    <w:rsid w:val="00724D97"/>
    <w:rsid w:val="00725E32"/>
    <w:rsid w:val="00773880"/>
    <w:rsid w:val="00813EC0"/>
    <w:rsid w:val="00823149"/>
    <w:rsid w:val="00827611"/>
    <w:rsid w:val="008375C3"/>
    <w:rsid w:val="008416D7"/>
    <w:rsid w:val="00871FDD"/>
    <w:rsid w:val="00895C65"/>
    <w:rsid w:val="008A22E3"/>
    <w:rsid w:val="008E2C0C"/>
    <w:rsid w:val="008E513E"/>
    <w:rsid w:val="008F6942"/>
    <w:rsid w:val="00914224"/>
    <w:rsid w:val="00917941"/>
    <w:rsid w:val="00925F26"/>
    <w:rsid w:val="0094451B"/>
    <w:rsid w:val="009A700E"/>
    <w:rsid w:val="009B7F33"/>
    <w:rsid w:val="009D62C1"/>
    <w:rsid w:val="009E4CE0"/>
    <w:rsid w:val="009F2E7C"/>
    <w:rsid w:val="00A039E2"/>
    <w:rsid w:val="00A226E1"/>
    <w:rsid w:val="00A326BA"/>
    <w:rsid w:val="00A43203"/>
    <w:rsid w:val="00A712E7"/>
    <w:rsid w:val="00A82EE5"/>
    <w:rsid w:val="00A842F1"/>
    <w:rsid w:val="00B11881"/>
    <w:rsid w:val="00B26AE0"/>
    <w:rsid w:val="00B57065"/>
    <w:rsid w:val="00B6276C"/>
    <w:rsid w:val="00B81C67"/>
    <w:rsid w:val="00BB1985"/>
    <w:rsid w:val="00BB2178"/>
    <w:rsid w:val="00BB77F0"/>
    <w:rsid w:val="00BF6119"/>
    <w:rsid w:val="00BF6C84"/>
    <w:rsid w:val="00C76B19"/>
    <w:rsid w:val="00C84D5E"/>
    <w:rsid w:val="00CC5EF3"/>
    <w:rsid w:val="00CD704D"/>
    <w:rsid w:val="00D363FF"/>
    <w:rsid w:val="00D66BA3"/>
    <w:rsid w:val="00D77620"/>
    <w:rsid w:val="00D97B8D"/>
    <w:rsid w:val="00E40EF3"/>
    <w:rsid w:val="00E95454"/>
    <w:rsid w:val="00EE0E79"/>
    <w:rsid w:val="00EE5C6B"/>
    <w:rsid w:val="00F2264F"/>
    <w:rsid w:val="00F54607"/>
    <w:rsid w:val="00FA0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448FE3"/>
  <w15:docId w15:val="{2BF87DFC-FE98-4748-97F0-C6DF8AC5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semiHidden/>
    <w:unhideWhenUsed/>
    <w:rsid w:val="00343B36"/>
    <w:rPr>
      <w:sz w:val="20"/>
      <w:szCs w:val="20"/>
    </w:rPr>
  </w:style>
  <w:style w:type="character" w:customStyle="1" w:styleId="CommentTextChar">
    <w:name w:val="Comment Text Char"/>
    <w:basedOn w:val="DefaultParagraphFont"/>
    <w:link w:val="CommentText"/>
    <w:uiPriority w:val="99"/>
    <w:semiHidden/>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paragraph" w:styleId="Revision">
    <w:name w:val="Revision"/>
    <w:hidden/>
    <w:uiPriority w:val="71"/>
    <w:semiHidden/>
    <w:rsid w:val="00433FDD"/>
    <w:rPr>
      <w:rFonts w:ascii="ProximaNova-Light" w:hAnsi="ProximaNova-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8103">
      <w:bodyDiv w:val="1"/>
      <w:marLeft w:val="0"/>
      <w:marRight w:val="0"/>
      <w:marTop w:val="0"/>
      <w:marBottom w:val="0"/>
      <w:divBdr>
        <w:top w:val="none" w:sz="0" w:space="0" w:color="auto"/>
        <w:left w:val="none" w:sz="0" w:space="0" w:color="auto"/>
        <w:bottom w:val="none" w:sz="0" w:space="0" w:color="auto"/>
        <w:right w:val="none" w:sz="0" w:space="0" w:color="auto"/>
      </w:divBdr>
    </w:div>
    <w:div w:id="546144018">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1441873510">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glinc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nglin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Henry</dc:creator>
  <cp:lastModifiedBy>Shannon Bohnen</cp:lastModifiedBy>
  <cp:revision>2</cp:revision>
  <cp:lastPrinted>2016-01-11T18:09:00Z</cp:lastPrinted>
  <dcterms:created xsi:type="dcterms:W3CDTF">2022-12-13T19:30:00Z</dcterms:created>
  <dcterms:modified xsi:type="dcterms:W3CDTF">2022-12-13T19:30:00Z</dcterms:modified>
</cp:coreProperties>
</file>