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066C" w14:textId="505852B3" w:rsidR="00820F92" w:rsidRDefault="000A0525" w:rsidP="000A0525">
      <w:pPr>
        <w:rPr>
          <w:rFonts w:ascii="Tahoma" w:hAnsi="Tahoma" w:cs="Tahoma"/>
          <w:color w:val="7030A0"/>
          <w:sz w:val="30"/>
          <w:szCs w:val="30"/>
        </w:rPr>
      </w:pPr>
      <w:r>
        <w:rPr>
          <w:rFonts w:ascii="Tahoma" w:hAnsi="Tahoma" w:cs="Tahoma"/>
          <w:noProof/>
          <w:color w:val="7030A0"/>
          <w:sz w:val="30"/>
          <w:szCs w:val="30"/>
        </w:rPr>
        <w:drawing>
          <wp:inline distT="0" distB="0" distL="0" distR="0" wp14:anchorId="23918B87" wp14:editId="53529C35">
            <wp:extent cx="5959514" cy="396146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 T Wellness - The Low T Experts - League City, Dickinson, Pasadena, Houston"/>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59514" cy="3961460"/>
                    </a:xfrm>
                    <a:prstGeom prst="rect">
                      <a:avLst/>
                    </a:prstGeom>
                    <a:noFill/>
                    <a:ln>
                      <a:noFill/>
                    </a:ln>
                  </pic:spPr>
                </pic:pic>
              </a:graphicData>
            </a:graphic>
          </wp:inline>
        </w:drawing>
      </w:r>
      <w:r>
        <w:rPr>
          <w:rFonts w:ascii="Tahoma" w:hAnsi="Tahoma" w:cs="Tahoma"/>
          <w:color w:val="7030A0"/>
          <w:sz w:val="30"/>
          <w:szCs w:val="30"/>
        </w:rPr>
        <w:t xml:space="preserve">                      </w:t>
      </w:r>
    </w:p>
    <w:p w14:paraId="1AC06385" w14:textId="15D5B090" w:rsidR="00820F92" w:rsidRPr="00820F92" w:rsidRDefault="00820F92" w:rsidP="00820F92">
      <w:pPr>
        <w:rPr>
          <w:rFonts w:ascii="Cambria" w:eastAsia="Times New Roman" w:hAnsi="Cambria" w:cs="Times New Roman"/>
          <w:b/>
          <w:bCs/>
          <w:color w:val="333333"/>
          <w:sz w:val="36"/>
          <w:szCs w:val="36"/>
        </w:rPr>
      </w:pPr>
      <w:r w:rsidRPr="00820F92">
        <w:rPr>
          <w:rFonts w:ascii="Cambria" w:hAnsi="Cambria" w:cs="Tahoma"/>
          <w:noProof/>
          <w:color w:val="000000" w:themeColor="text1"/>
          <w:sz w:val="36"/>
          <w:szCs w:val="36"/>
        </w:rPr>
        <w:drawing>
          <wp:anchor distT="0" distB="0" distL="114300" distR="114300" simplePos="0" relativeHeight="251658240" behindDoc="0" locked="0" layoutInCell="1" allowOverlap="1" wp14:anchorId="67F64C09" wp14:editId="4B183A81">
            <wp:simplePos x="0" y="0"/>
            <wp:positionH relativeFrom="margin">
              <wp:posOffset>-15240</wp:posOffset>
            </wp:positionH>
            <wp:positionV relativeFrom="margin">
              <wp:posOffset>4198620</wp:posOffset>
            </wp:positionV>
            <wp:extent cx="2133600" cy="2133600"/>
            <wp:effectExtent l="0" t="0" r="0" b="0"/>
            <wp:wrapSquare wrapText="bothSides"/>
            <wp:docPr id="2" name="Picture 2" descr="cid:image008.jpg@01D5CA3B.B078D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5CA3B.B078D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820F92">
        <w:rPr>
          <w:rFonts w:ascii="Cambria" w:eastAsia="Times New Roman" w:hAnsi="Cambria" w:cs="Times New Roman"/>
          <w:b/>
          <w:bCs/>
          <w:color w:val="333333"/>
          <w:sz w:val="36"/>
          <w:szCs w:val="36"/>
        </w:rPr>
        <w:t>Key T Wellness</w:t>
      </w:r>
    </w:p>
    <w:p w14:paraId="61B6B03E" w14:textId="5467ADF5" w:rsidR="00820F92" w:rsidRPr="00820F92" w:rsidRDefault="00820F92" w:rsidP="00820F92">
      <w:pPr>
        <w:rPr>
          <w:rFonts w:ascii="Cambria" w:eastAsia="Times New Roman" w:hAnsi="Cambria" w:cs="Times New Roman"/>
          <w:color w:val="000000" w:themeColor="text1"/>
          <w:sz w:val="24"/>
          <w:szCs w:val="24"/>
        </w:rPr>
      </w:pPr>
      <w:r w:rsidRPr="00820F92">
        <w:rPr>
          <w:rFonts w:ascii="Cambria" w:eastAsia="Times New Roman" w:hAnsi="Cambria" w:cs="Times New Roman"/>
          <w:color w:val="000000" w:themeColor="text1"/>
          <w:sz w:val="24"/>
          <w:szCs w:val="24"/>
        </w:rPr>
        <w:t>1621 FM 517 East-Suite B</w:t>
      </w:r>
      <w:r w:rsidRPr="00820F92">
        <w:rPr>
          <w:rFonts w:ascii="Cambria" w:eastAsia="Times New Roman" w:hAnsi="Cambria" w:cs="Times New Roman"/>
          <w:color w:val="000000" w:themeColor="text1"/>
          <w:sz w:val="24"/>
          <w:szCs w:val="24"/>
        </w:rPr>
        <w:br/>
        <w:t>Dickinson, TX 77539</w:t>
      </w:r>
      <w:r w:rsidRPr="00820F92">
        <w:rPr>
          <w:rFonts w:ascii="Cambria" w:eastAsia="Times New Roman" w:hAnsi="Cambria" w:cs="Times New Roman"/>
          <w:color w:val="000000" w:themeColor="text1"/>
          <w:sz w:val="24"/>
          <w:szCs w:val="24"/>
        </w:rPr>
        <w:br/>
        <w:t>(833) 539-8123</w:t>
      </w:r>
    </w:p>
    <w:p w14:paraId="351C38E7" w14:textId="3E95D9EA" w:rsidR="00820F92" w:rsidRPr="00820F92" w:rsidRDefault="00820F92" w:rsidP="00820F92">
      <w:pPr>
        <w:rPr>
          <w:rFonts w:ascii="Cambria" w:eastAsia="Times New Roman" w:hAnsi="Cambria" w:cs="Times New Roman"/>
          <w:b/>
          <w:bCs/>
          <w:color w:val="000000" w:themeColor="text1"/>
          <w:sz w:val="24"/>
          <w:szCs w:val="24"/>
          <w:u w:val="single"/>
        </w:rPr>
      </w:pPr>
      <w:r w:rsidRPr="00820F92">
        <w:rPr>
          <w:rFonts w:ascii="Cambria" w:eastAsia="Times New Roman" w:hAnsi="Cambria" w:cs="Times New Roman"/>
          <w:b/>
          <w:bCs/>
          <w:color w:val="000000" w:themeColor="text1"/>
          <w:sz w:val="24"/>
          <w:szCs w:val="24"/>
          <w:u w:val="single"/>
        </w:rPr>
        <w:t xml:space="preserve">Representative: </w:t>
      </w:r>
      <w:hyperlink r:id="rId10" w:history="1">
        <w:r w:rsidRPr="00820F92">
          <w:rPr>
            <w:rFonts w:ascii="Cambria" w:eastAsia="Times New Roman" w:hAnsi="Cambria" w:cs="Times New Roman"/>
            <w:color w:val="000000" w:themeColor="text1"/>
            <w:u w:val="single"/>
          </w:rPr>
          <w:t xml:space="preserve">John </w:t>
        </w:r>
        <w:proofErr w:type="spellStart"/>
        <w:r w:rsidRPr="00820F92">
          <w:rPr>
            <w:rFonts w:ascii="Cambria" w:eastAsia="Times New Roman" w:hAnsi="Cambria" w:cs="Times New Roman"/>
            <w:color w:val="000000" w:themeColor="text1"/>
            <w:u w:val="single"/>
          </w:rPr>
          <w:t>Bargerstock</w:t>
        </w:r>
        <w:proofErr w:type="spellEnd"/>
      </w:hyperlink>
      <w:r w:rsidRPr="00820F92">
        <w:rPr>
          <w:rFonts w:ascii="Cambria" w:eastAsia="Times New Roman" w:hAnsi="Cambria" w:cs="Times New Roman"/>
          <w:color w:val="000000" w:themeColor="text1"/>
        </w:rPr>
        <w:t>, Clinical Director</w:t>
      </w:r>
    </w:p>
    <w:p w14:paraId="16BFCC03" w14:textId="77777777" w:rsidR="00820F92" w:rsidRPr="00820F92" w:rsidRDefault="00820F92" w:rsidP="00820F92">
      <w:pPr>
        <w:rPr>
          <w:rFonts w:ascii="Times New Roman" w:eastAsia="Times New Roman" w:hAnsi="Times New Roman" w:cs="Times New Roman"/>
          <w:sz w:val="18"/>
          <w:szCs w:val="18"/>
        </w:rPr>
      </w:pPr>
    </w:p>
    <w:p w14:paraId="57025D9D" w14:textId="77777777" w:rsidR="00820F92" w:rsidRPr="00820F92" w:rsidRDefault="00820F92" w:rsidP="00820F92">
      <w:pPr>
        <w:rPr>
          <w:rFonts w:ascii="Times New Roman" w:eastAsia="Times New Roman" w:hAnsi="Times New Roman" w:cs="Times New Roman"/>
          <w:sz w:val="20"/>
          <w:szCs w:val="20"/>
        </w:rPr>
      </w:pPr>
    </w:p>
    <w:p w14:paraId="10CE37AA" w14:textId="77777777" w:rsidR="00820F92" w:rsidRPr="00820F92" w:rsidRDefault="00820F92" w:rsidP="00820F92">
      <w:pPr>
        <w:rPr>
          <w:rFonts w:ascii="&amp;quot" w:eastAsia="Times New Roman" w:hAnsi="&amp;quot" w:cs="Times New Roman"/>
          <w:color w:val="333333"/>
          <w:sz w:val="20"/>
          <w:szCs w:val="20"/>
        </w:rPr>
      </w:pPr>
    </w:p>
    <w:p w14:paraId="0BC2AE46" w14:textId="035B2C8E" w:rsidR="000A0525" w:rsidRDefault="000A0525" w:rsidP="000A0525">
      <w:pPr>
        <w:rPr>
          <w:rFonts w:ascii="Tahoma" w:hAnsi="Tahoma" w:cs="Tahoma"/>
          <w:color w:val="7030A0"/>
          <w:sz w:val="30"/>
          <w:szCs w:val="30"/>
        </w:rPr>
      </w:pPr>
    </w:p>
    <w:p w14:paraId="46A4761E" w14:textId="41E353E3" w:rsidR="000A0525" w:rsidRDefault="000A0525" w:rsidP="000A0525">
      <w:pPr>
        <w:rPr>
          <w:rFonts w:ascii="Tahoma" w:hAnsi="Tahoma" w:cs="Tahoma"/>
          <w:b/>
          <w:bCs/>
          <w:color w:val="424242"/>
          <w:sz w:val="29"/>
          <w:szCs w:val="29"/>
        </w:rPr>
      </w:pPr>
      <w:r>
        <w:rPr>
          <w:rFonts w:ascii="Tahoma" w:hAnsi="Tahoma" w:cs="Tahoma"/>
          <w:b/>
          <w:bCs/>
          <w:color w:val="424242"/>
          <w:sz w:val="29"/>
          <w:szCs w:val="29"/>
        </w:rPr>
        <w:t> </w:t>
      </w:r>
    </w:p>
    <w:p w14:paraId="4916018F" w14:textId="7CC9D4DF" w:rsidR="00820F92" w:rsidRDefault="00820F92" w:rsidP="000A0525">
      <w:pPr>
        <w:rPr>
          <w:rFonts w:ascii="Tahoma" w:hAnsi="Tahoma" w:cs="Tahoma"/>
          <w:b/>
          <w:bCs/>
          <w:color w:val="424242"/>
          <w:sz w:val="29"/>
          <w:szCs w:val="29"/>
        </w:rPr>
      </w:pPr>
    </w:p>
    <w:p w14:paraId="65F85EA7" w14:textId="77777777" w:rsidR="00820F92" w:rsidRPr="00820F92" w:rsidRDefault="00820F92" w:rsidP="000A0525">
      <w:pPr>
        <w:rPr>
          <w:rFonts w:ascii="Cambria" w:hAnsi="Cambria"/>
          <w:color w:val="000000" w:themeColor="text1"/>
          <w:sz w:val="21"/>
          <w:szCs w:val="21"/>
        </w:rPr>
      </w:pPr>
    </w:p>
    <w:p w14:paraId="6DD098D5" w14:textId="77777777" w:rsidR="000A0525" w:rsidRPr="00820F92" w:rsidRDefault="000A0525" w:rsidP="00820F92">
      <w:pPr>
        <w:shd w:val="clear" w:color="auto" w:fill="FFFFFF"/>
        <w:rPr>
          <w:rFonts w:ascii="Cambria" w:hAnsi="Cambria"/>
          <w:color w:val="000000" w:themeColor="text1"/>
          <w:sz w:val="27"/>
          <w:szCs w:val="27"/>
        </w:rPr>
      </w:pPr>
    </w:p>
    <w:p w14:paraId="7684174A" w14:textId="0ABA656C" w:rsidR="000A0525" w:rsidRPr="00D11560" w:rsidRDefault="000A0525" w:rsidP="000A0525">
      <w:pPr>
        <w:shd w:val="clear" w:color="auto" w:fill="FFFFFF"/>
        <w:rPr>
          <w:rFonts w:ascii="Cambria" w:hAnsi="Cambria" w:cs="Tahoma"/>
          <w:color w:val="000000" w:themeColor="text1"/>
          <w:sz w:val="24"/>
          <w:szCs w:val="24"/>
        </w:rPr>
      </w:pPr>
      <w:r w:rsidRPr="00D11560">
        <w:rPr>
          <w:rFonts w:ascii="Cambria" w:hAnsi="Cambria" w:cs="Tahoma"/>
          <w:color w:val="000000" w:themeColor="text1"/>
          <w:sz w:val="24"/>
          <w:szCs w:val="24"/>
        </w:rPr>
        <w:t xml:space="preserve">We are a wellness clinic that was established in the summer of 2018 by </w:t>
      </w:r>
      <w:proofErr w:type="gramStart"/>
      <w:r w:rsidRPr="00D11560">
        <w:rPr>
          <w:rFonts w:ascii="Cambria" w:hAnsi="Cambria" w:cs="Tahoma"/>
          <w:color w:val="000000" w:themeColor="text1"/>
          <w:sz w:val="24"/>
          <w:szCs w:val="24"/>
        </w:rPr>
        <w:t>myself</w:t>
      </w:r>
      <w:proofErr w:type="gramEnd"/>
      <w:r w:rsidRPr="00D11560">
        <w:rPr>
          <w:rFonts w:ascii="Cambria" w:hAnsi="Cambria" w:cs="Tahoma"/>
          <w:color w:val="000000" w:themeColor="text1"/>
          <w:sz w:val="24"/>
          <w:szCs w:val="24"/>
        </w:rPr>
        <w:t>, a Physician Assistant and product of Baylor College of Medicine and in practice now since 2002.  I am also a military veteran of 30 years, with a background in surgery, primary care medicine, now in Wellness/Anti-aging medicine for the last several years.  My medical director is also practicing in and from the area (Dr. James Jackson) who owns a stand-alone ER (</w:t>
      </w:r>
      <w:proofErr w:type="spellStart"/>
      <w:r w:rsidRPr="00D11560">
        <w:rPr>
          <w:rFonts w:ascii="Cambria" w:hAnsi="Cambria" w:cs="Tahoma"/>
          <w:b/>
          <w:bCs/>
          <w:i/>
          <w:iCs/>
          <w:color w:val="000000" w:themeColor="text1"/>
          <w:sz w:val="24"/>
          <w:szCs w:val="24"/>
        </w:rPr>
        <w:t>Emergicare</w:t>
      </w:r>
      <w:proofErr w:type="spellEnd"/>
      <w:r w:rsidRPr="00D11560">
        <w:rPr>
          <w:rFonts w:ascii="Cambria" w:hAnsi="Cambria" w:cs="Tahoma"/>
          <w:color w:val="000000" w:themeColor="text1"/>
          <w:sz w:val="24"/>
          <w:szCs w:val="24"/>
        </w:rPr>
        <w:t xml:space="preserve">) and a graduate of Texas A&amp;M and UTMB Galveston medical program.  Our patient AND employee centered organization is what makes us </w:t>
      </w:r>
      <w:r w:rsidRPr="00D11560">
        <w:rPr>
          <w:rFonts w:ascii="Cambria" w:hAnsi="Cambria" w:cs="Tahoma"/>
          <w:color w:val="000000" w:themeColor="text1"/>
          <w:sz w:val="24"/>
          <w:szCs w:val="24"/>
        </w:rPr>
        <w:lastRenderedPageBreak/>
        <w:t>special:  Our </w:t>
      </w:r>
      <w:r w:rsidRPr="00D11560">
        <w:rPr>
          <w:rFonts w:ascii="Cambria" w:hAnsi="Cambria" w:cs="Tahoma"/>
          <w:i/>
          <w:iCs/>
          <w:color w:val="000000" w:themeColor="text1"/>
          <w:sz w:val="24"/>
          <w:szCs w:val="24"/>
        </w:rPr>
        <w:t>QRS</w:t>
      </w:r>
      <w:r w:rsidRPr="00D11560">
        <w:rPr>
          <w:rFonts w:ascii="Cambria" w:hAnsi="Cambria" w:cs="Tahoma"/>
          <w:color w:val="000000" w:themeColor="text1"/>
          <w:sz w:val="24"/>
          <w:szCs w:val="24"/>
        </w:rPr>
        <w:t> philosophy focuses on “</w:t>
      </w:r>
      <w:r w:rsidRPr="00D11560">
        <w:rPr>
          <w:rFonts w:ascii="Cambria" w:hAnsi="Cambria" w:cs="Tahoma"/>
          <w:b/>
          <w:bCs/>
          <w:color w:val="000000" w:themeColor="text1"/>
          <w:sz w:val="24"/>
          <w:szCs w:val="24"/>
        </w:rPr>
        <w:t>Q</w:t>
      </w:r>
      <w:r w:rsidRPr="00D11560">
        <w:rPr>
          <w:rFonts w:ascii="Cambria" w:hAnsi="Cambria" w:cs="Tahoma"/>
          <w:color w:val="000000" w:themeColor="text1"/>
          <w:sz w:val="24"/>
          <w:szCs w:val="24"/>
        </w:rPr>
        <w:t>uality employees,” “</w:t>
      </w:r>
      <w:r w:rsidRPr="00D11560">
        <w:rPr>
          <w:rFonts w:ascii="Cambria" w:hAnsi="Cambria" w:cs="Tahoma"/>
          <w:b/>
          <w:bCs/>
          <w:color w:val="000000" w:themeColor="text1"/>
          <w:sz w:val="24"/>
          <w:szCs w:val="24"/>
        </w:rPr>
        <w:t>R</w:t>
      </w:r>
      <w:r w:rsidRPr="00D11560">
        <w:rPr>
          <w:rFonts w:ascii="Cambria" w:hAnsi="Cambria" w:cs="Tahoma"/>
          <w:color w:val="000000" w:themeColor="text1"/>
          <w:sz w:val="24"/>
          <w:szCs w:val="24"/>
        </w:rPr>
        <w:t>esults driven care,” and “</w:t>
      </w:r>
      <w:r w:rsidRPr="00D11560">
        <w:rPr>
          <w:rFonts w:ascii="Cambria" w:hAnsi="Cambria" w:cs="Tahoma"/>
          <w:b/>
          <w:bCs/>
          <w:color w:val="000000" w:themeColor="text1"/>
          <w:sz w:val="24"/>
          <w:szCs w:val="24"/>
        </w:rPr>
        <w:t>S</w:t>
      </w:r>
      <w:r w:rsidRPr="00D11560">
        <w:rPr>
          <w:rFonts w:ascii="Cambria" w:hAnsi="Cambria" w:cs="Tahoma"/>
          <w:color w:val="000000" w:themeColor="text1"/>
          <w:sz w:val="24"/>
          <w:szCs w:val="24"/>
        </w:rPr>
        <w:t>uperior service.”</w:t>
      </w:r>
    </w:p>
    <w:p w14:paraId="447E7216" w14:textId="77777777" w:rsidR="000A0525" w:rsidRPr="00D11560" w:rsidRDefault="000A0525" w:rsidP="000A0525">
      <w:pPr>
        <w:shd w:val="clear" w:color="auto" w:fill="FFFFFF"/>
        <w:rPr>
          <w:rFonts w:ascii="Cambria" w:hAnsi="Cambria" w:cs="Tahoma"/>
          <w:color w:val="000000" w:themeColor="text1"/>
          <w:sz w:val="24"/>
          <w:szCs w:val="24"/>
        </w:rPr>
      </w:pPr>
    </w:p>
    <w:p w14:paraId="41EB87BD" w14:textId="77777777" w:rsidR="000A0525" w:rsidRPr="00D11560" w:rsidRDefault="000A0525" w:rsidP="00D11560">
      <w:pPr>
        <w:shd w:val="clear" w:color="auto" w:fill="FFFFFF"/>
        <w:ind w:firstLine="720"/>
        <w:rPr>
          <w:rFonts w:ascii="Cambria" w:hAnsi="Cambria"/>
          <w:color w:val="000000" w:themeColor="text1"/>
          <w:sz w:val="24"/>
          <w:szCs w:val="24"/>
        </w:rPr>
      </w:pPr>
      <w:r w:rsidRPr="00D11560">
        <w:rPr>
          <w:rFonts w:ascii="Cambria" w:hAnsi="Cambria" w:cs="Tahoma"/>
          <w:color w:val="000000" w:themeColor="text1"/>
          <w:sz w:val="24"/>
          <w:szCs w:val="24"/>
        </w:rPr>
        <w:t>We specialize in various anti-aging/wellness medicine services that include:</w:t>
      </w:r>
    </w:p>
    <w:p w14:paraId="03C33E06"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Low T (Testosterone) Therapy -Men</w:t>
      </w:r>
    </w:p>
    <w:p w14:paraId="742F0FEB"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Hormone Optimization – Women</w:t>
      </w:r>
    </w:p>
    <w:p w14:paraId="4C829CDC"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Vitamin B12</w:t>
      </w:r>
    </w:p>
    <w:p w14:paraId="49C892BE"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Weight Loss</w:t>
      </w:r>
    </w:p>
    <w:p w14:paraId="2EB24F4D"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Botox and Fillers</w:t>
      </w:r>
    </w:p>
    <w:p w14:paraId="0999135E"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Spider Vein Treatment</w:t>
      </w:r>
    </w:p>
    <w:p w14:paraId="5088C12F"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Skin Tag Removal</w:t>
      </w:r>
    </w:p>
    <w:p w14:paraId="2967FF38" w14:textId="77777777" w:rsidR="000A0525" w:rsidRPr="00D11560" w:rsidRDefault="000A0525" w:rsidP="000A0525">
      <w:pPr>
        <w:numPr>
          <w:ilvl w:val="1"/>
          <w:numId w:val="1"/>
        </w:numPr>
        <w:shd w:val="clear" w:color="auto" w:fill="FFFFFF"/>
        <w:rPr>
          <w:rFonts w:ascii="Cambria" w:eastAsia="Times New Roman" w:hAnsi="Cambria" w:cs="Tahoma"/>
          <w:color w:val="000000" w:themeColor="text1"/>
          <w:sz w:val="24"/>
          <w:szCs w:val="24"/>
        </w:rPr>
      </w:pPr>
      <w:r w:rsidRPr="00D11560">
        <w:rPr>
          <w:rFonts w:ascii="Cambria" w:eastAsia="Times New Roman" w:hAnsi="Cambria" w:cs="Tahoma"/>
          <w:color w:val="000000" w:themeColor="text1"/>
          <w:sz w:val="24"/>
          <w:szCs w:val="24"/>
        </w:rPr>
        <w:t>Body Composition Analysis</w:t>
      </w:r>
    </w:p>
    <w:p w14:paraId="15B6C457" w14:textId="77777777" w:rsidR="000A0525" w:rsidRPr="00820F92" w:rsidRDefault="000A0525" w:rsidP="000A0525">
      <w:pPr>
        <w:rPr>
          <w:rFonts w:ascii="Cambria" w:hAnsi="Cambria"/>
          <w:color w:val="000000" w:themeColor="text1"/>
          <w:sz w:val="21"/>
          <w:szCs w:val="21"/>
        </w:rPr>
      </w:pPr>
    </w:p>
    <w:p w14:paraId="7BD6CDDE" w14:textId="77777777" w:rsidR="000A0525" w:rsidRPr="00D11560" w:rsidRDefault="000A0525" w:rsidP="00D11560">
      <w:pPr>
        <w:rPr>
          <w:rFonts w:ascii="Cambria" w:hAnsi="Cambria" w:cs="Tahoma"/>
          <w:color w:val="000000" w:themeColor="text1"/>
          <w:sz w:val="24"/>
          <w:szCs w:val="24"/>
        </w:rPr>
      </w:pPr>
      <w:r w:rsidRPr="00D11560">
        <w:rPr>
          <w:rFonts w:ascii="Cambria" w:hAnsi="Cambria" w:cs="Tahoma"/>
          <w:color w:val="000000" w:themeColor="text1"/>
          <w:sz w:val="24"/>
          <w:szCs w:val="24"/>
          <w:shd w:val="clear" w:color="auto" w:fill="FFFFFF"/>
        </w:rPr>
        <w:t>Key T Wellness is all about helping our patients </w:t>
      </w:r>
      <w:r w:rsidRPr="00D11560">
        <w:rPr>
          <w:rFonts w:ascii="Cambria" w:hAnsi="Cambria" w:cs="Tahoma"/>
          <w:i/>
          <w:iCs/>
          <w:color w:val="000000" w:themeColor="text1"/>
          <w:sz w:val="24"/>
          <w:szCs w:val="24"/>
          <w:shd w:val="clear" w:color="auto" w:fill="FFFFFF"/>
        </w:rPr>
        <w:t>unlock their true potential</w:t>
      </w:r>
      <w:r w:rsidRPr="00D11560">
        <w:rPr>
          <w:rFonts w:ascii="Cambria" w:hAnsi="Cambria" w:cs="Tahoma"/>
          <w:color w:val="000000" w:themeColor="text1"/>
          <w:sz w:val="24"/>
          <w:szCs w:val="24"/>
          <w:shd w:val="clear" w:color="auto" w:fill="FFFFFF"/>
        </w:rPr>
        <w:t>.  </w:t>
      </w:r>
      <w:proofErr w:type="gramStart"/>
      <w:r w:rsidRPr="00D11560">
        <w:rPr>
          <w:rFonts w:ascii="Cambria" w:hAnsi="Cambria" w:cs="Tahoma"/>
          <w:color w:val="000000" w:themeColor="text1"/>
          <w:sz w:val="24"/>
          <w:szCs w:val="24"/>
          <w:shd w:val="clear" w:color="auto" w:fill="FFFFFF"/>
        </w:rPr>
        <w:t>Each and every</w:t>
      </w:r>
      <w:proofErr w:type="gramEnd"/>
      <w:r w:rsidRPr="00D11560">
        <w:rPr>
          <w:rFonts w:ascii="Cambria" w:hAnsi="Cambria" w:cs="Tahoma"/>
          <w:color w:val="000000" w:themeColor="text1"/>
          <w:sz w:val="24"/>
          <w:szCs w:val="24"/>
          <w:shd w:val="clear" w:color="auto" w:fill="FFFFFF"/>
        </w:rPr>
        <w:t xml:space="preserve"> patient receives a comprehensive evaluation and is educated on a customized treatment plan best suited for their individual needs.  The “one-size-fits-all” approach is not the philosophy patients should expect and </w:t>
      </w:r>
      <w:proofErr w:type="gramStart"/>
      <w:r w:rsidRPr="00D11560">
        <w:rPr>
          <w:rFonts w:ascii="Cambria" w:hAnsi="Cambria" w:cs="Tahoma"/>
          <w:color w:val="000000" w:themeColor="text1"/>
          <w:sz w:val="24"/>
          <w:szCs w:val="24"/>
          <w:shd w:val="clear" w:color="auto" w:fill="FFFFFF"/>
        </w:rPr>
        <w:t>it’s</w:t>
      </w:r>
      <w:proofErr w:type="gramEnd"/>
      <w:r w:rsidRPr="00D11560">
        <w:rPr>
          <w:rFonts w:ascii="Cambria" w:hAnsi="Cambria" w:cs="Tahoma"/>
          <w:color w:val="000000" w:themeColor="text1"/>
          <w:sz w:val="24"/>
          <w:szCs w:val="24"/>
          <w:shd w:val="clear" w:color="auto" w:fill="FFFFFF"/>
        </w:rPr>
        <w:t xml:space="preserve"> certainly not what we offer. Every patient receives a personalized medical approach to their treatment plan.  Patients are all different, each requiring a “unique and customized” treatment plan for optimum results. This is what sets us apart from many of the other providers and wellness centers out there.</w:t>
      </w:r>
    </w:p>
    <w:p w14:paraId="7AA4BB73" w14:textId="77777777" w:rsidR="000A0525" w:rsidRPr="00D11560" w:rsidRDefault="000A0525" w:rsidP="000A0525">
      <w:pPr>
        <w:rPr>
          <w:rFonts w:ascii="Cambria" w:hAnsi="Cambria"/>
          <w:color w:val="000000" w:themeColor="text1"/>
          <w:sz w:val="24"/>
          <w:szCs w:val="24"/>
        </w:rPr>
      </w:pPr>
      <w:r w:rsidRPr="00D11560">
        <w:rPr>
          <w:rFonts w:ascii="Cambria" w:hAnsi="Cambria" w:cs="Tahoma"/>
          <w:b/>
          <w:bCs/>
          <w:color w:val="000000" w:themeColor="text1"/>
          <w:sz w:val="24"/>
          <w:szCs w:val="24"/>
        </w:rPr>
        <w:t> </w:t>
      </w:r>
    </w:p>
    <w:p w14:paraId="6033327B" w14:textId="77777777" w:rsidR="000A0525" w:rsidRPr="00D11560" w:rsidRDefault="000A0525" w:rsidP="000A0525">
      <w:pPr>
        <w:rPr>
          <w:rFonts w:ascii="Cambria" w:hAnsi="Cambria"/>
          <w:color w:val="000000" w:themeColor="text1"/>
          <w:sz w:val="24"/>
          <w:szCs w:val="24"/>
        </w:rPr>
      </w:pPr>
      <w:r w:rsidRPr="00D11560">
        <w:rPr>
          <w:rFonts w:ascii="Cambria" w:hAnsi="Cambria" w:cs="Tahoma"/>
          <w:color w:val="000000" w:themeColor="text1"/>
          <w:sz w:val="24"/>
          <w:szCs w:val="24"/>
        </w:rPr>
        <w:t xml:space="preserve">We were established in Aug 2018 in Dickinson, TX and are expanding our reaches to surrounding communities in 2020 and beyond.  We are increasing our personnel to meet the demand for our growing volume and anticipate further growth in 2020 to include multiple locations in the greater Houston area. </w:t>
      </w:r>
    </w:p>
    <w:p w14:paraId="27248422" w14:textId="77777777" w:rsidR="000A0525" w:rsidRPr="00820F92" w:rsidRDefault="000A0525" w:rsidP="000A0525">
      <w:pPr>
        <w:rPr>
          <w:rFonts w:ascii="Cambria" w:hAnsi="Cambria"/>
          <w:color w:val="000000" w:themeColor="text1"/>
          <w:sz w:val="21"/>
          <w:szCs w:val="21"/>
        </w:rPr>
      </w:pPr>
      <w:r w:rsidRPr="00820F92">
        <w:rPr>
          <w:rFonts w:ascii="Cambria" w:hAnsi="Cambria" w:cs="Tahoma"/>
          <w:b/>
          <w:bCs/>
          <w:color w:val="000000" w:themeColor="text1"/>
          <w:sz w:val="29"/>
          <w:szCs w:val="29"/>
        </w:rPr>
        <w:t> </w:t>
      </w:r>
    </w:p>
    <w:p w14:paraId="46DBC7DE" w14:textId="7542B5AA" w:rsidR="000A0525" w:rsidRPr="00D11560" w:rsidRDefault="000A0525" w:rsidP="00D11560">
      <w:pPr>
        <w:rPr>
          <w:rFonts w:ascii="Cambria" w:hAnsi="Cambria" w:cs="Tahoma"/>
          <w:color w:val="000000" w:themeColor="text1"/>
          <w:sz w:val="24"/>
          <w:szCs w:val="24"/>
        </w:rPr>
      </w:pPr>
      <w:r w:rsidRPr="00D11560">
        <w:rPr>
          <w:rFonts w:ascii="Cambria" w:hAnsi="Cambria" w:cs="Tahoma"/>
          <w:color w:val="000000" w:themeColor="text1"/>
          <w:sz w:val="24"/>
          <w:szCs w:val="24"/>
        </w:rPr>
        <w:t>Becoming difference makers in the community by making illness an option, by focusing on wellness, and by donating our time/money for charitable causes.</w:t>
      </w:r>
      <w:r w:rsidR="00D11560">
        <w:rPr>
          <w:rFonts w:ascii="Cambria" w:hAnsi="Cambria" w:cs="Tahoma"/>
          <w:color w:val="000000" w:themeColor="text1"/>
          <w:sz w:val="24"/>
          <w:szCs w:val="24"/>
        </w:rPr>
        <w:t xml:space="preserve">  </w:t>
      </w:r>
      <w:r w:rsidRPr="00D11560">
        <w:rPr>
          <w:rFonts w:ascii="Cambria" w:hAnsi="Cambria" w:cs="Tahoma"/>
          <w:color w:val="000000" w:themeColor="text1"/>
          <w:sz w:val="24"/>
          <w:szCs w:val="24"/>
        </w:rPr>
        <w:t xml:space="preserve">Joining multiple Rotary clubs and Chambers in the surrounding communities during our short existence. </w:t>
      </w:r>
    </w:p>
    <w:p w14:paraId="788F6BCF" w14:textId="77777777" w:rsidR="000A0525" w:rsidRPr="00820F92" w:rsidRDefault="000A0525" w:rsidP="000A0525">
      <w:pPr>
        <w:rPr>
          <w:rFonts w:ascii="Cambria" w:hAnsi="Cambria"/>
          <w:color w:val="000000" w:themeColor="text1"/>
          <w:sz w:val="21"/>
          <w:szCs w:val="21"/>
        </w:rPr>
      </w:pPr>
      <w:r w:rsidRPr="00820F92">
        <w:rPr>
          <w:rFonts w:ascii="Cambria" w:hAnsi="Cambria" w:cs="Tahoma"/>
          <w:b/>
          <w:bCs/>
          <w:color w:val="000000" w:themeColor="text1"/>
          <w:sz w:val="29"/>
          <w:szCs w:val="29"/>
        </w:rPr>
        <w:t> </w:t>
      </w:r>
    </w:p>
    <w:p w14:paraId="5F197BB4" w14:textId="688C4FF4" w:rsidR="000A0525" w:rsidRDefault="000A0525" w:rsidP="000A0525">
      <w:pPr>
        <w:rPr>
          <w:rFonts w:ascii="Cambria" w:hAnsi="Cambria" w:cs="Tahoma"/>
          <w:color w:val="000000" w:themeColor="text1"/>
          <w:sz w:val="24"/>
          <w:szCs w:val="24"/>
        </w:rPr>
      </w:pPr>
      <w:r w:rsidRPr="00D11560">
        <w:rPr>
          <w:rFonts w:ascii="Cambria" w:hAnsi="Cambria" w:cs="Tahoma"/>
          <w:color w:val="000000" w:themeColor="text1"/>
          <w:sz w:val="24"/>
          <w:szCs w:val="24"/>
        </w:rPr>
        <w:t>Not only are we currently underway with the construction of our 2</w:t>
      </w:r>
      <w:r w:rsidRPr="00D11560">
        <w:rPr>
          <w:rFonts w:ascii="Cambria" w:hAnsi="Cambria" w:cs="Tahoma"/>
          <w:color w:val="000000" w:themeColor="text1"/>
          <w:sz w:val="24"/>
          <w:szCs w:val="24"/>
          <w:vertAlign w:val="superscript"/>
        </w:rPr>
        <w:t>nd</w:t>
      </w:r>
      <w:r w:rsidRPr="00D11560">
        <w:rPr>
          <w:rFonts w:ascii="Cambria" w:hAnsi="Cambria" w:cs="Tahoma"/>
          <w:color w:val="000000" w:themeColor="text1"/>
          <w:sz w:val="24"/>
          <w:szCs w:val="24"/>
        </w:rPr>
        <w:t xml:space="preserve"> location in Pasadena, TX, but we are expanding our services to include more cutting edge services like Peptide therapy, other modalities for delivering HRT (for men/women), Expanding our Social Media platform with bringing GoDaddy onboard, as well as, working on other very exciting services (more to come on that) to the public.</w:t>
      </w:r>
    </w:p>
    <w:p w14:paraId="69E4372E" w14:textId="7325C875" w:rsidR="00D11560" w:rsidRDefault="00D11560" w:rsidP="000A0525">
      <w:pPr>
        <w:rPr>
          <w:rFonts w:ascii="Cambria" w:hAnsi="Cambria" w:cs="Tahoma"/>
          <w:color w:val="000000" w:themeColor="text1"/>
          <w:sz w:val="24"/>
          <w:szCs w:val="24"/>
        </w:rPr>
      </w:pPr>
    </w:p>
    <w:p w14:paraId="0B882E2A" w14:textId="025FA5E7" w:rsidR="00D11560" w:rsidRDefault="00D11560" w:rsidP="000A0525">
      <w:pPr>
        <w:rPr>
          <w:rFonts w:ascii="Cambria" w:hAnsi="Cambria" w:cs="Tahoma"/>
          <w:color w:val="000000" w:themeColor="text1"/>
          <w:sz w:val="24"/>
          <w:szCs w:val="24"/>
        </w:rPr>
      </w:pPr>
    </w:p>
    <w:p w14:paraId="2A6C3B94" w14:textId="77777777" w:rsidR="00D11560" w:rsidRPr="00D11560" w:rsidRDefault="00D11560" w:rsidP="000A0525">
      <w:pPr>
        <w:rPr>
          <w:rFonts w:ascii="Cambria" w:hAnsi="Cambria" w:cs="Tahoma"/>
          <w:color w:val="000000" w:themeColor="text1"/>
          <w:sz w:val="24"/>
          <w:szCs w:val="24"/>
        </w:rPr>
      </w:pPr>
    </w:p>
    <w:p w14:paraId="6FAB8932" w14:textId="77777777" w:rsidR="000A0525" w:rsidRPr="00D11560" w:rsidRDefault="000A0525" w:rsidP="000A0525">
      <w:pPr>
        <w:rPr>
          <w:rFonts w:ascii="Cambria" w:hAnsi="Cambria" w:cs="Tahoma"/>
          <w:color w:val="000000" w:themeColor="text1"/>
          <w:sz w:val="24"/>
          <w:szCs w:val="24"/>
        </w:rPr>
      </w:pPr>
    </w:p>
    <w:p w14:paraId="3A36A733" w14:textId="15365A23" w:rsidR="000A0525" w:rsidRDefault="000A0525" w:rsidP="000A0525"/>
    <w:p w14:paraId="5DB92A1D" w14:textId="77777777" w:rsidR="0086537E" w:rsidRDefault="00D51F16"/>
    <w:sectPr w:rsidR="008653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07C3" w14:textId="77777777" w:rsidR="000A0525" w:rsidRDefault="000A0525" w:rsidP="000A0525">
      <w:r>
        <w:separator/>
      </w:r>
    </w:p>
  </w:endnote>
  <w:endnote w:type="continuationSeparator" w:id="0">
    <w:p w14:paraId="7A65184C" w14:textId="77777777" w:rsidR="000A0525" w:rsidRDefault="000A0525" w:rsidP="000A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0B92" w14:textId="77777777" w:rsidR="000A0525" w:rsidRDefault="000A0525" w:rsidP="000A0525">
      <w:r>
        <w:separator/>
      </w:r>
    </w:p>
  </w:footnote>
  <w:footnote w:type="continuationSeparator" w:id="0">
    <w:p w14:paraId="0D1EA578" w14:textId="77777777" w:rsidR="000A0525" w:rsidRDefault="000A0525" w:rsidP="000A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67AB" w14:textId="77777777" w:rsidR="000A0525" w:rsidRDefault="000A0525">
    <w:pPr>
      <w:pStyle w:val="Header"/>
    </w:pPr>
    <w:r>
      <w:rPr>
        <w:noProof/>
      </w:rPr>
      <mc:AlternateContent>
        <mc:Choice Requires="wps">
          <w:drawing>
            <wp:anchor distT="0" distB="0" distL="118745" distR="118745" simplePos="0" relativeHeight="251659264" behindDoc="1" locked="0" layoutInCell="1" allowOverlap="0" wp14:anchorId="5030C99D" wp14:editId="7AB369B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EAAD73" w14:textId="780E52DB" w:rsidR="000A0525" w:rsidRDefault="000A0525">
                              <w:pPr>
                                <w:pStyle w:val="Header"/>
                                <w:tabs>
                                  <w:tab w:val="clear" w:pos="4680"/>
                                  <w:tab w:val="clear" w:pos="9360"/>
                                </w:tabs>
                                <w:jc w:val="center"/>
                                <w:rPr>
                                  <w:caps/>
                                  <w:color w:val="FFFFFF" w:themeColor="background1"/>
                                </w:rPr>
                              </w:pPr>
                              <w:r>
                                <w:rPr>
                                  <w:caps/>
                                  <w:color w:val="FFFFFF" w:themeColor="background1"/>
                                </w:rPr>
                                <w:t xml:space="preserve">Member Profile – Key T Wellness </w:t>
                              </w:r>
                              <w:r w:rsidR="00820F92">
                                <w:rPr>
                                  <w:caps/>
                                  <w:color w:val="FFFFFF" w:themeColor="background1"/>
                                </w:rPr>
                                <w:t>–</w:t>
                              </w:r>
                              <w:r>
                                <w:rPr>
                                  <w:caps/>
                                  <w:color w:val="FFFFFF" w:themeColor="background1"/>
                                </w:rPr>
                                <w:t xml:space="preserve"> </w:t>
                              </w:r>
                              <w:r w:rsidR="00820F92">
                                <w:rPr>
                                  <w:caps/>
                                  <w:color w:val="FFFFFF" w:themeColor="background1"/>
                                </w:rPr>
                                <w:t xml:space="preserve">September </w:t>
                              </w:r>
                              <w:r>
                                <w:rPr>
                                  <w:caps/>
                                  <w:color w:val="FFFFFF" w:themeColor="background1"/>
                                </w:rPr>
                                <w:t>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30C99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EAAD73" w14:textId="780E52DB" w:rsidR="000A0525" w:rsidRDefault="000A0525">
                        <w:pPr>
                          <w:pStyle w:val="Header"/>
                          <w:tabs>
                            <w:tab w:val="clear" w:pos="4680"/>
                            <w:tab w:val="clear" w:pos="9360"/>
                          </w:tabs>
                          <w:jc w:val="center"/>
                          <w:rPr>
                            <w:caps/>
                            <w:color w:val="FFFFFF" w:themeColor="background1"/>
                          </w:rPr>
                        </w:pPr>
                        <w:r>
                          <w:rPr>
                            <w:caps/>
                            <w:color w:val="FFFFFF" w:themeColor="background1"/>
                          </w:rPr>
                          <w:t xml:space="preserve">Member Profile – Key T Wellness </w:t>
                        </w:r>
                        <w:r w:rsidR="00820F92">
                          <w:rPr>
                            <w:caps/>
                            <w:color w:val="FFFFFF" w:themeColor="background1"/>
                          </w:rPr>
                          <w:t>–</w:t>
                        </w:r>
                        <w:r>
                          <w:rPr>
                            <w:caps/>
                            <w:color w:val="FFFFFF" w:themeColor="background1"/>
                          </w:rPr>
                          <w:t xml:space="preserve"> </w:t>
                        </w:r>
                        <w:r w:rsidR="00820F92">
                          <w:rPr>
                            <w:caps/>
                            <w:color w:val="FFFFFF" w:themeColor="background1"/>
                          </w:rPr>
                          <w:t xml:space="preserve">September </w:t>
                        </w:r>
                        <w:r>
                          <w:rPr>
                            <w:caps/>
                            <w:color w:val="FFFFFF" w:themeColor="background1"/>
                          </w:rPr>
                          <w:t>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E33C1"/>
    <w:multiLevelType w:val="multilevel"/>
    <w:tmpl w:val="7206B72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5"/>
    <w:rsid w:val="000A0525"/>
    <w:rsid w:val="002B3F22"/>
    <w:rsid w:val="00437EE0"/>
    <w:rsid w:val="004F3ABF"/>
    <w:rsid w:val="00717EA2"/>
    <w:rsid w:val="00820F92"/>
    <w:rsid w:val="00A32EE8"/>
    <w:rsid w:val="00AD742F"/>
    <w:rsid w:val="00B72766"/>
    <w:rsid w:val="00D11560"/>
    <w:rsid w:val="00D5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69D0"/>
  <w15:chartTrackingRefBased/>
  <w15:docId w15:val="{E7E7E52B-AE54-4E82-9F0D-A29A7D63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25"/>
    <w:pPr>
      <w:tabs>
        <w:tab w:val="center" w:pos="4680"/>
        <w:tab w:val="right" w:pos="9360"/>
      </w:tabs>
    </w:pPr>
  </w:style>
  <w:style w:type="character" w:customStyle="1" w:styleId="HeaderChar">
    <w:name w:val="Header Char"/>
    <w:basedOn w:val="DefaultParagraphFont"/>
    <w:link w:val="Header"/>
    <w:uiPriority w:val="99"/>
    <w:rsid w:val="000A0525"/>
    <w:rPr>
      <w:rFonts w:ascii="Calibri" w:hAnsi="Calibri" w:cs="Calibri"/>
    </w:rPr>
  </w:style>
  <w:style w:type="paragraph" w:styleId="Footer">
    <w:name w:val="footer"/>
    <w:basedOn w:val="Normal"/>
    <w:link w:val="FooterChar"/>
    <w:uiPriority w:val="99"/>
    <w:unhideWhenUsed/>
    <w:rsid w:val="000A0525"/>
    <w:pPr>
      <w:tabs>
        <w:tab w:val="center" w:pos="4680"/>
        <w:tab w:val="right" w:pos="9360"/>
      </w:tabs>
    </w:pPr>
  </w:style>
  <w:style w:type="character" w:customStyle="1" w:styleId="FooterChar">
    <w:name w:val="Footer Char"/>
    <w:basedOn w:val="DefaultParagraphFont"/>
    <w:link w:val="Footer"/>
    <w:uiPriority w:val="99"/>
    <w:rsid w:val="000A052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40158">
      <w:bodyDiv w:val="1"/>
      <w:marLeft w:val="0"/>
      <w:marRight w:val="0"/>
      <w:marTop w:val="0"/>
      <w:marBottom w:val="0"/>
      <w:divBdr>
        <w:top w:val="none" w:sz="0" w:space="0" w:color="auto"/>
        <w:left w:val="none" w:sz="0" w:space="0" w:color="auto"/>
        <w:bottom w:val="none" w:sz="0" w:space="0" w:color="auto"/>
        <w:right w:val="none" w:sz="0" w:space="0" w:color="auto"/>
      </w:divBdr>
    </w:div>
    <w:div w:id="165722420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repDetails(22741);" TargetMode="External"/><Relationship Id="rId4" Type="http://schemas.openxmlformats.org/officeDocument/2006/relationships/webSettings" Target="webSettings.xml"/><Relationship Id="rId9" Type="http://schemas.openxmlformats.org/officeDocument/2006/relationships/image" Target="cid:image008.jpg@01D5CA3B.B078DD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 Profile – Key T Wellness - 2020</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Profile – Key T Wellness – September 2020</dc:title>
  <dc:subject/>
  <dc:creator>Lorrie Koster</dc:creator>
  <cp:keywords/>
  <dc:description/>
  <cp:lastModifiedBy>Lorrie Koster</cp:lastModifiedBy>
  <cp:revision>3</cp:revision>
  <dcterms:created xsi:type="dcterms:W3CDTF">2020-08-10T15:59:00Z</dcterms:created>
  <dcterms:modified xsi:type="dcterms:W3CDTF">2020-08-28T15:39:00Z</dcterms:modified>
</cp:coreProperties>
</file>