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822C" w14:textId="449F0D2D" w:rsidR="00C25FD9" w:rsidRPr="005A7E27" w:rsidRDefault="00351B06" w:rsidP="00DC7C95">
      <w:pPr>
        <w:ind w:left="216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7CC9BE" wp14:editId="56ED54E8">
            <wp:simplePos x="0" y="0"/>
            <wp:positionH relativeFrom="margin">
              <wp:posOffset>2066925</wp:posOffset>
            </wp:positionH>
            <wp:positionV relativeFrom="paragraph">
              <wp:posOffset>-190500</wp:posOffset>
            </wp:positionV>
            <wp:extent cx="1802847" cy="1752600"/>
            <wp:effectExtent l="0" t="0" r="6985" b="0"/>
            <wp:wrapNone/>
            <wp:docPr id="3" name="Picture 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84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C95">
        <w:rPr>
          <w:rFonts w:asciiTheme="minorHAnsi" w:hAnsiTheme="minorHAnsi"/>
          <w:sz w:val="22"/>
          <w:szCs w:val="22"/>
        </w:rPr>
        <w:tab/>
      </w:r>
    </w:p>
    <w:p w14:paraId="7A61929F" w14:textId="77777777" w:rsidR="00351B06" w:rsidRDefault="00351B06">
      <w:pPr>
        <w:rPr>
          <w:rFonts w:asciiTheme="minorHAnsi" w:hAnsiTheme="minorHAnsi"/>
          <w:sz w:val="24"/>
          <w:szCs w:val="24"/>
        </w:rPr>
      </w:pPr>
      <w:bookmarkStart w:id="0" w:name="_Hlk497292923"/>
    </w:p>
    <w:p w14:paraId="7E104A0A" w14:textId="77777777" w:rsidR="00351B06" w:rsidRDefault="00351B06">
      <w:pPr>
        <w:rPr>
          <w:rFonts w:asciiTheme="minorHAnsi" w:hAnsiTheme="minorHAnsi"/>
          <w:sz w:val="24"/>
          <w:szCs w:val="24"/>
        </w:rPr>
      </w:pPr>
    </w:p>
    <w:p w14:paraId="4ED9735A" w14:textId="77777777" w:rsidR="00351B06" w:rsidRDefault="00351B06">
      <w:pPr>
        <w:rPr>
          <w:rFonts w:asciiTheme="minorHAnsi" w:hAnsiTheme="minorHAnsi"/>
          <w:sz w:val="24"/>
          <w:szCs w:val="24"/>
        </w:rPr>
      </w:pPr>
    </w:p>
    <w:p w14:paraId="770C0E28" w14:textId="77777777" w:rsidR="00351B06" w:rsidRDefault="00351B06">
      <w:pPr>
        <w:rPr>
          <w:rFonts w:asciiTheme="minorHAnsi" w:hAnsiTheme="minorHAnsi"/>
          <w:sz w:val="24"/>
          <w:szCs w:val="24"/>
        </w:rPr>
      </w:pPr>
    </w:p>
    <w:p w14:paraId="147077F6" w14:textId="77777777" w:rsidR="00351B06" w:rsidRDefault="00351B06">
      <w:pPr>
        <w:rPr>
          <w:rFonts w:asciiTheme="minorHAnsi" w:hAnsiTheme="minorHAnsi"/>
          <w:sz w:val="24"/>
          <w:szCs w:val="24"/>
        </w:rPr>
      </w:pPr>
    </w:p>
    <w:p w14:paraId="412F822D" w14:textId="2C5A9D90" w:rsidR="00C25FD9" w:rsidRPr="005A7E27" w:rsidRDefault="00C25FD9">
      <w:pPr>
        <w:rPr>
          <w:rFonts w:asciiTheme="minorHAnsi" w:hAnsiTheme="minorHAnsi"/>
          <w:sz w:val="24"/>
          <w:szCs w:val="24"/>
        </w:rPr>
      </w:pPr>
      <w:r w:rsidRPr="005A7E27">
        <w:rPr>
          <w:rFonts w:asciiTheme="minorHAnsi" w:hAnsiTheme="minorHAnsi"/>
          <w:sz w:val="24"/>
          <w:szCs w:val="24"/>
        </w:rPr>
        <w:tab/>
      </w:r>
      <w:r w:rsidRPr="005A7E27">
        <w:rPr>
          <w:rFonts w:asciiTheme="minorHAnsi" w:hAnsiTheme="minorHAnsi"/>
          <w:sz w:val="24"/>
          <w:szCs w:val="24"/>
        </w:rPr>
        <w:tab/>
      </w:r>
      <w:r w:rsidRPr="005A7E27">
        <w:rPr>
          <w:rFonts w:asciiTheme="minorHAnsi" w:hAnsiTheme="minorHAnsi"/>
          <w:sz w:val="24"/>
          <w:szCs w:val="24"/>
        </w:rPr>
        <w:tab/>
      </w:r>
      <w:r w:rsidRPr="005A7E27">
        <w:rPr>
          <w:rFonts w:asciiTheme="minorHAnsi" w:hAnsiTheme="minorHAnsi"/>
          <w:sz w:val="24"/>
          <w:szCs w:val="24"/>
        </w:rPr>
        <w:tab/>
      </w:r>
      <w:r w:rsidRPr="005A7E27">
        <w:rPr>
          <w:rFonts w:asciiTheme="minorHAnsi" w:hAnsiTheme="minorHAnsi"/>
          <w:sz w:val="24"/>
          <w:szCs w:val="24"/>
        </w:rPr>
        <w:tab/>
      </w:r>
    </w:p>
    <w:p w14:paraId="412F822E" w14:textId="77777777" w:rsidR="00C25FD9" w:rsidRPr="00D83592" w:rsidRDefault="00C25FD9">
      <w:pPr>
        <w:rPr>
          <w:rFonts w:asciiTheme="minorHAnsi" w:hAnsiTheme="minorHAnsi"/>
          <w:sz w:val="16"/>
          <w:szCs w:val="16"/>
        </w:rPr>
      </w:pPr>
    </w:p>
    <w:p w14:paraId="412F822F" w14:textId="07ABA486" w:rsidR="00C25FD9" w:rsidRPr="005A7E27" w:rsidRDefault="00EA00F0" w:rsidP="005A7E27">
      <w:pPr>
        <w:rPr>
          <w:rFonts w:asciiTheme="minorHAnsi" w:hAnsiTheme="minorHAnsi"/>
          <w:sz w:val="24"/>
          <w:szCs w:val="24"/>
        </w:rPr>
      </w:pPr>
      <w:r w:rsidRPr="005A7E27">
        <w:rPr>
          <w:rFonts w:asciiTheme="minorHAnsi" w:hAnsiTheme="minorHAnsi"/>
          <w:sz w:val="24"/>
          <w:szCs w:val="24"/>
        </w:rPr>
        <w:t xml:space="preserve">The </w:t>
      </w:r>
      <w:r w:rsidR="005A7E27" w:rsidRPr="005A7E27">
        <w:rPr>
          <w:rFonts w:asciiTheme="minorHAnsi" w:hAnsiTheme="minorHAnsi"/>
          <w:sz w:val="24"/>
          <w:szCs w:val="24"/>
        </w:rPr>
        <w:t xml:space="preserve">Sioux Center </w:t>
      </w:r>
      <w:r w:rsidRPr="005A7E27">
        <w:rPr>
          <w:rFonts w:asciiTheme="minorHAnsi" w:hAnsiTheme="minorHAnsi"/>
          <w:sz w:val="24"/>
          <w:szCs w:val="24"/>
        </w:rPr>
        <w:t xml:space="preserve">Chamber of Commerce </w:t>
      </w:r>
      <w:r w:rsidR="005A7E27" w:rsidRPr="005A7E27">
        <w:rPr>
          <w:rFonts w:asciiTheme="minorHAnsi" w:hAnsiTheme="minorHAnsi"/>
          <w:sz w:val="24"/>
          <w:szCs w:val="24"/>
        </w:rPr>
        <w:t xml:space="preserve">and </w:t>
      </w:r>
      <w:r w:rsidR="00AF230E">
        <w:rPr>
          <w:rFonts w:asciiTheme="minorHAnsi" w:hAnsiTheme="minorHAnsi"/>
          <w:sz w:val="24"/>
          <w:szCs w:val="24"/>
        </w:rPr>
        <w:t>Terrace View Event Center</w:t>
      </w:r>
      <w:r w:rsidR="005A7E27" w:rsidRPr="005A7E27">
        <w:rPr>
          <w:rFonts w:asciiTheme="minorHAnsi" w:hAnsiTheme="minorHAnsi"/>
          <w:sz w:val="24"/>
          <w:szCs w:val="24"/>
        </w:rPr>
        <w:t xml:space="preserve"> </w:t>
      </w:r>
      <w:r w:rsidR="00262531">
        <w:rPr>
          <w:rFonts w:asciiTheme="minorHAnsi" w:hAnsiTheme="minorHAnsi"/>
          <w:sz w:val="24"/>
          <w:szCs w:val="24"/>
        </w:rPr>
        <w:t>are</w:t>
      </w:r>
      <w:r w:rsidRPr="005A7E27">
        <w:rPr>
          <w:rFonts w:asciiTheme="minorHAnsi" w:hAnsiTheme="minorHAnsi"/>
          <w:sz w:val="24"/>
          <w:szCs w:val="24"/>
        </w:rPr>
        <w:t xml:space="preserve"> excited to </w:t>
      </w:r>
      <w:r w:rsidR="006354B0">
        <w:rPr>
          <w:rFonts w:asciiTheme="minorHAnsi" w:hAnsiTheme="minorHAnsi"/>
          <w:sz w:val="24"/>
          <w:szCs w:val="24"/>
        </w:rPr>
        <w:t>host</w:t>
      </w:r>
      <w:r w:rsidRPr="005A7E27">
        <w:rPr>
          <w:rFonts w:asciiTheme="minorHAnsi" w:hAnsiTheme="minorHAnsi"/>
          <w:sz w:val="24"/>
          <w:szCs w:val="24"/>
        </w:rPr>
        <w:t xml:space="preserve"> the </w:t>
      </w:r>
      <w:r w:rsidR="00F226F9">
        <w:rPr>
          <w:rFonts w:asciiTheme="minorHAnsi" w:hAnsiTheme="minorHAnsi"/>
          <w:sz w:val="24"/>
          <w:szCs w:val="24"/>
        </w:rPr>
        <w:t>2</w:t>
      </w:r>
      <w:r w:rsidR="006354B0">
        <w:rPr>
          <w:rFonts w:asciiTheme="minorHAnsi" w:hAnsiTheme="minorHAnsi"/>
          <w:sz w:val="24"/>
          <w:szCs w:val="24"/>
        </w:rPr>
        <w:t>3</w:t>
      </w:r>
      <w:r w:rsidR="00D34B6F">
        <w:rPr>
          <w:rFonts w:asciiTheme="minorHAnsi" w:hAnsiTheme="minorHAnsi"/>
          <w:sz w:val="24"/>
          <w:szCs w:val="24"/>
          <w:vertAlign w:val="superscript"/>
        </w:rPr>
        <w:t>rd</w:t>
      </w:r>
      <w:r w:rsidR="00ED7BD9">
        <w:rPr>
          <w:rFonts w:asciiTheme="minorHAnsi" w:hAnsiTheme="minorHAnsi"/>
          <w:sz w:val="24"/>
          <w:szCs w:val="24"/>
        </w:rPr>
        <w:t xml:space="preserve"> </w:t>
      </w:r>
      <w:r w:rsidR="0028468E" w:rsidRPr="005A7E27">
        <w:rPr>
          <w:rFonts w:asciiTheme="minorHAnsi" w:hAnsiTheme="minorHAnsi"/>
          <w:sz w:val="24"/>
          <w:szCs w:val="24"/>
        </w:rPr>
        <w:t>Annual</w:t>
      </w:r>
      <w:r w:rsidRPr="005A7E27">
        <w:rPr>
          <w:rFonts w:asciiTheme="minorHAnsi" w:hAnsiTheme="minorHAnsi"/>
          <w:sz w:val="24"/>
          <w:szCs w:val="24"/>
        </w:rPr>
        <w:t xml:space="preserve"> Bridal Showcase!</w:t>
      </w:r>
      <w:r w:rsidR="005A7E27" w:rsidRPr="005A7E27">
        <w:rPr>
          <w:rFonts w:asciiTheme="minorHAnsi" w:hAnsiTheme="minorHAnsi"/>
          <w:sz w:val="24"/>
          <w:szCs w:val="24"/>
        </w:rPr>
        <w:t xml:space="preserve">  This year’s event will be held on </w:t>
      </w:r>
      <w:r w:rsidR="0065276D">
        <w:rPr>
          <w:rFonts w:asciiTheme="minorHAnsi" w:hAnsiTheme="minorHAnsi"/>
          <w:b/>
          <w:sz w:val="24"/>
          <w:szCs w:val="24"/>
        </w:rPr>
        <w:t xml:space="preserve">Saturday, January </w:t>
      </w:r>
      <w:r w:rsidR="00196BD0">
        <w:rPr>
          <w:rFonts w:asciiTheme="minorHAnsi" w:hAnsiTheme="minorHAnsi"/>
          <w:b/>
          <w:sz w:val="24"/>
          <w:szCs w:val="24"/>
        </w:rPr>
        <w:t>9</w:t>
      </w:r>
      <w:r w:rsidR="002A1899">
        <w:rPr>
          <w:rFonts w:asciiTheme="minorHAnsi" w:hAnsiTheme="minorHAnsi"/>
          <w:b/>
          <w:sz w:val="24"/>
          <w:szCs w:val="24"/>
        </w:rPr>
        <w:t>, 20</w:t>
      </w:r>
      <w:r w:rsidR="00B47CD5">
        <w:rPr>
          <w:rFonts w:asciiTheme="minorHAnsi" w:hAnsiTheme="minorHAnsi"/>
          <w:b/>
          <w:sz w:val="24"/>
          <w:szCs w:val="24"/>
        </w:rPr>
        <w:t>2</w:t>
      </w:r>
      <w:r w:rsidR="00196BD0">
        <w:rPr>
          <w:rFonts w:asciiTheme="minorHAnsi" w:hAnsiTheme="minorHAnsi"/>
          <w:b/>
          <w:sz w:val="24"/>
          <w:szCs w:val="24"/>
        </w:rPr>
        <w:t>1</w:t>
      </w:r>
      <w:r w:rsidR="005A7E27" w:rsidRPr="005A7E27">
        <w:rPr>
          <w:rFonts w:asciiTheme="minorHAnsi" w:hAnsiTheme="minorHAnsi"/>
          <w:sz w:val="24"/>
          <w:szCs w:val="24"/>
        </w:rPr>
        <w:t xml:space="preserve"> </w:t>
      </w:r>
      <w:r w:rsidR="00575CF9">
        <w:rPr>
          <w:rFonts w:asciiTheme="minorHAnsi" w:hAnsiTheme="minorHAnsi"/>
          <w:b/>
          <w:sz w:val="24"/>
          <w:szCs w:val="24"/>
        </w:rPr>
        <w:t>from 10-2</w:t>
      </w:r>
      <w:r w:rsidR="005A7E27" w:rsidRPr="005A7E27">
        <w:rPr>
          <w:rFonts w:asciiTheme="minorHAnsi" w:hAnsiTheme="minorHAnsi"/>
          <w:b/>
          <w:sz w:val="24"/>
          <w:szCs w:val="24"/>
        </w:rPr>
        <w:t xml:space="preserve"> p.m.</w:t>
      </w:r>
      <w:r w:rsidR="005A7E27" w:rsidRPr="005A7E27">
        <w:rPr>
          <w:rFonts w:asciiTheme="minorHAnsi" w:hAnsiTheme="minorHAnsi"/>
          <w:sz w:val="24"/>
          <w:szCs w:val="24"/>
        </w:rPr>
        <w:t xml:space="preserve"> at the Terrace View Event Center.  </w:t>
      </w:r>
    </w:p>
    <w:p w14:paraId="412F8230" w14:textId="77777777" w:rsidR="00C25FD9" w:rsidRPr="00D83592" w:rsidRDefault="00507934">
      <w:pPr>
        <w:rPr>
          <w:rFonts w:asciiTheme="minorHAnsi" w:hAnsiTheme="minorHAnsi"/>
          <w:sz w:val="16"/>
          <w:szCs w:val="16"/>
        </w:rPr>
      </w:pPr>
      <w:r w:rsidRPr="005A7E27">
        <w:rPr>
          <w:rFonts w:asciiTheme="minorHAnsi" w:hAnsiTheme="minorHAnsi"/>
          <w:sz w:val="24"/>
          <w:szCs w:val="24"/>
        </w:rPr>
        <w:tab/>
      </w:r>
    </w:p>
    <w:p w14:paraId="412F8231" w14:textId="3B35140D" w:rsidR="00CD0CF3" w:rsidRPr="005A7E27" w:rsidRDefault="002F498D" w:rsidP="00CD0CF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B06E16">
        <w:rPr>
          <w:rFonts w:asciiTheme="minorHAnsi" w:hAnsiTheme="minorHAnsi"/>
          <w:sz w:val="24"/>
          <w:szCs w:val="24"/>
        </w:rPr>
        <w:t>2021</w:t>
      </w:r>
      <w:r w:rsidR="00F750CE">
        <w:rPr>
          <w:rFonts w:asciiTheme="minorHAnsi" w:hAnsiTheme="minorHAnsi"/>
          <w:sz w:val="24"/>
          <w:szCs w:val="24"/>
        </w:rPr>
        <w:t xml:space="preserve"> Bridal Showcase will </w:t>
      </w:r>
      <w:r w:rsidR="00B06E16">
        <w:rPr>
          <w:rFonts w:asciiTheme="minorHAnsi" w:hAnsiTheme="minorHAnsi"/>
          <w:sz w:val="24"/>
          <w:szCs w:val="24"/>
        </w:rPr>
        <w:t>feature</w:t>
      </w:r>
      <w:r w:rsidR="00F750CE">
        <w:rPr>
          <w:rFonts w:asciiTheme="minorHAnsi" w:hAnsiTheme="minorHAnsi"/>
          <w:sz w:val="24"/>
          <w:szCs w:val="24"/>
        </w:rPr>
        <w:t xml:space="preserve"> </w:t>
      </w:r>
      <w:r w:rsidR="00750AE2">
        <w:rPr>
          <w:rFonts w:asciiTheme="minorHAnsi" w:hAnsiTheme="minorHAnsi"/>
          <w:sz w:val="24"/>
          <w:szCs w:val="24"/>
        </w:rPr>
        <w:t>L</w:t>
      </w:r>
      <w:r w:rsidR="00053F2B">
        <w:rPr>
          <w:rFonts w:asciiTheme="minorHAnsi" w:hAnsiTheme="minorHAnsi"/>
          <w:sz w:val="24"/>
          <w:szCs w:val="24"/>
        </w:rPr>
        <w:t>ive</w:t>
      </w:r>
      <w:r w:rsidR="00EA2464">
        <w:rPr>
          <w:rFonts w:asciiTheme="minorHAnsi" w:hAnsiTheme="minorHAnsi"/>
          <w:sz w:val="24"/>
          <w:szCs w:val="24"/>
        </w:rPr>
        <w:t xml:space="preserve"> </w:t>
      </w:r>
      <w:r w:rsidR="00750AE2">
        <w:rPr>
          <w:rFonts w:asciiTheme="minorHAnsi" w:hAnsiTheme="minorHAnsi"/>
          <w:sz w:val="24"/>
          <w:szCs w:val="24"/>
        </w:rPr>
        <w:t>V</w:t>
      </w:r>
      <w:r w:rsidR="00053F2B">
        <w:rPr>
          <w:rFonts w:asciiTheme="minorHAnsi" w:hAnsiTheme="minorHAnsi"/>
          <w:sz w:val="24"/>
          <w:szCs w:val="24"/>
        </w:rPr>
        <w:t>ision</w:t>
      </w:r>
      <w:r w:rsidR="00EA2464">
        <w:rPr>
          <w:rFonts w:asciiTheme="minorHAnsi" w:hAnsiTheme="minorHAnsi"/>
          <w:sz w:val="24"/>
          <w:szCs w:val="24"/>
        </w:rPr>
        <w:t xml:space="preserve"> </w:t>
      </w:r>
      <w:r w:rsidR="00750AE2">
        <w:rPr>
          <w:rFonts w:asciiTheme="minorHAnsi" w:hAnsiTheme="minorHAnsi"/>
          <w:sz w:val="24"/>
          <w:szCs w:val="24"/>
        </w:rPr>
        <w:t>B</w:t>
      </w:r>
      <w:r w:rsidR="00053F2B">
        <w:rPr>
          <w:rFonts w:asciiTheme="minorHAnsi" w:hAnsiTheme="minorHAnsi"/>
          <w:sz w:val="24"/>
          <w:szCs w:val="24"/>
        </w:rPr>
        <w:t>ooths that will</w:t>
      </w:r>
      <w:r w:rsidR="001332D6">
        <w:rPr>
          <w:rFonts w:asciiTheme="minorHAnsi" w:hAnsiTheme="minorHAnsi"/>
          <w:sz w:val="24"/>
          <w:szCs w:val="24"/>
        </w:rPr>
        <w:t xml:space="preserve"> </w:t>
      </w:r>
      <w:r w:rsidR="003F2C10">
        <w:rPr>
          <w:rFonts w:asciiTheme="minorHAnsi" w:hAnsiTheme="minorHAnsi"/>
          <w:sz w:val="24"/>
          <w:szCs w:val="24"/>
        </w:rPr>
        <w:t>showcase bridal gowns, tuxedo</w:t>
      </w:r>
      <w:r w:rsidR="00CD0CF3" w:rsidRPr="005A7E27">
        <w:rPr>
          <w:rFonts w:asciiTheme="minorHAnsi" w:hAnsiTheme="minorHAnsi"/>
          <w:sz w:val="24"/>
          <w:szCs w:val="24"/>
        </w:rPr>
        <w:t xml:space="preserve">s, </w:t>
      </w:r>
      <w:r w:rsidR="00EA2464">
        <w:rPr>
          <w:rFonts w:asciiTheme="minorHAnsi" w:hAnsiTheme="minorHAnsi"/>
          <w:sz w:val="24"/>
          <w:szCs w:val="24"/>
        </w:rPr>
        <w:t xml:space="preserve">bridesmaids’ dresses, </w:t>
      </w:r>
      <w:r w:rsidR="00CD0CF3" w:rsidRPr="005A7E27">
        <w:rPr>
          <w:rFonts w:asciiTheme="minorHAnsi" w:hAnsiTheme="minorHAnsi"/>
          <w:sz w:val="24"/>
          <w:szCs w:val="24"/>
        </w:rPr>
        <w:t xml:space="preserve">mother-of-the-bride gowns, and a </w:t>
      </w:r>
      <w:r w:rsidR="00CD0CF3" w:rsidRPr="009F1F39">
        <w:rPr>
          <w:rFonts w:asciiTheme="minorHAnsi" w:hAnsiTheme="minorHAnsi"/>
          <w:sz w:val="24"/>
          <w:szCs w:val="24"/>
        </w:rPr>
        <w:t>few flower girl &amp; ring bearer options.</w:t>
      </w:r>
      <w:r w:rsidR="00CD0CF3" w:rsidRPr="005A7E27">
        <w:rPr>
          <w:rFonts w:asciiTheme="minorHAnsi" w:hAnsiTheme="minorHAnsi"/>
          <w:sz w:val="24"/>
          <w:szCs w:val="24"/>
        </w:rPr>
        <w:t xml:space="preserve">  </w:t>
      </w:r>
      <w:r w:rsidR="005A5DE3">
        <w:rPr>
          <w:rFonts w:asciiTheme="minorHAnsi" w:hAnsiTheme="minorHAnsi"/>
          <w:sz w:val="24"/>
          <w:szCs w:val="24"/>
        </w:rPr>
        <w:t xml:space="preserve">The décor in these booths will help you see a vision come to life! </w:t>
      </w:r>
    </w:p>
    <w:p w14:paraId="412F8232" w14:textId="77777777" w:rsidR="0062306C" w:rsidRPr="00D83592" w:rsidRDefault="0062306C">
      <w:pPr>
        <w:rPr>
          <w:rFonts w:asciiTheme="minorHAnsi" w:hAnsiTheme="minorHAnsi"/>
          <w:sz w:val="16"/>
          <w:szCs w:val="16"/>
        </w:rPr>
      </w:pPr>
    </w:p>
    <w:p w14:paraId="412F8233" w14:textId="58F69106" w:rsidR="00427A57" w:rsidRPr="00D83592" w:rsidRDefault="00427A57" w:rsidP="00427A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>The brides</w:t>
      </w:r>
      <w:r w:rsidR="002467C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appreciate having a wide variety of vendors present and we would love to have you be a part of this successful event.  </w:t>
      </w:r>
      <w:r w:rsidR="002A1899">
        <w:rPr>
          <w:rFonts w:asciiTheme="minorHAnsi" w:hAnsiTheme="minorHAnsi"/>
          <w:sz w:val="24"/>
          <w:szCs w:val="24"/>
        </w:rPr>
        <w:t>So</w:t>
      </w:r>
      <w:r w:rsidR="00C25FD9" w:rsidRPr="005A7E27">
        <w:rPr>
          <w:rFonts w:asciiTheme="minorHAnsi" w:hAnsiTheme="minorHAnsi"/>
          <w:sz w:val="24"/>
          <w:szCs w:val="24"/>
        </w:rPr>
        <w:t xml:space="preserve"> that proper advertising can be done for this event, we request</w:t>
      </w:r>
      <w:r w:rsidR="00EA2464">
        <w:rPr>
          <w:rFonts w:asciiTheme="minorHAnsi" w:hAnsiTheme="minorHAnsi"/>
          <w:sz w:val="24"/>
          <w:szCs w:val="24"/>
        </w:rPr>
        <w:t xml:space="preserve"> that you</w:t>
      </w:r>
      <w:r w:rsidR="00C25FD9" w:rsidRPr="005A7E27">
        <w:rPr>
          <w:rFonts w:asciiTheme="minorHAnsi" w:hAnsiTheme="minorHAnsi"/>
          <w:sz w:val="24"/>
          <w:szCs w:val="24"/>
        </w:rPr>
        <w:t xml:space="preserve"> </w:t>
      </w:r>
      <w:r w:rsidR="00EA2464">
        <w:rPr>
          <w:rFonts w:asciiTheme="minorHAnsi" w:hAnsiTheme="minorHAnsi"/>
          <w:sz w:val="24"/>
          <w:szCs w:val="24"/>
        </w:rPr>
        <w:t>register by</w:t>
      </w:r>
      <w:r w:rsidR="00C25FD9" w:rsidRPr="005A7E27">
        <w:rPr>
          <w:rFonts w:asciiTheme="minorHAnsi" w:hAnsiTheme="minorHAnsi"/>
          <w:b/>
          <w:sz w:val="24"/>
          <w:szCs w:val="24"/>
        </w:rPr>
        <w:t xml:space="preserve"> </w:t>
      </w:r>
      <w:r w:rsidR="00575CF9">
        <w:rPr>
          <w:rFonts w:asciiTheme="minorHAnsi" w:hAnsiTheme="minorHAnsi"/>
          <w:b/>
          <w:sz w:val="24"/>
          <w:szCs w:val="24"/>
        </w:rPr>
        <w:t xml:space="preserve">Friday, </w:t>
      </w:r>
      <w:r w:rsidR="00790971">
        <w:rPr>
          <w:rFonts w:asciiTheme="minorHAnsi" w:hAnsiTheme="minorHAnsi"/>
          <w:b/>
          <w:sz w:val="24"/>
          <w:szCs w:val="24"/>
        </w:rPr>
        <w:t>November</w:t>
      </w:r>
      <w:r w:rsidR="00464BA7">
        <w:rPr>
          <w:rFonts w:asciiTheme="minorHAnsi" w:hAnsiTheme="minorHAnsi"/>
          <w:b/>
          <w:sz w:val="24"/>
          <w:szCs w:val="24"/>
        </w:rPr>
        <w:t xml:space="preserve"> 27</w:t>
      </w:r>
      <w:r w:rsidR="00C25FD9" w:rsidRPr="005A7E27">
        <w:rPr>
          <w:rFonts w:asciiTheme="minorHAnsi" w:hAnsiTheme="minorHAnsi"/>
          <w:sz w:val="24"/>
          <w:szCs w:val="24"/>
        </w:rPr>
        <w:t xml:space="preserve">.  </w:t>
      </w:r>
      <w:r w:rsidR="001332D6">
        <w:rPr>
          <w:rFonts w:asciiTheme="minorHAnsi" w:hAnsiTheme="minorHAnsi"/>
          <w:sz w:val="24"/>
          <w:szCs w:val="24"/>
        </w:rPr>
        <w:t>Please follow the link below to register.  Registration</w:t>
      </w:r>
      <w:r w:rsidR="00C25FD9" w:rsidRPr="005A7E27">
        <w:rPr>
          <w:rFonts w:asciiTheme="minorHAnsi" w:hAnsiTheme="minorHAnsi"/>
          <w:sz w:val="24"/>
          <w:szCs w:val="24"/>
        </w:rPr>
        <w:t xml:space="preserve"> must be </w:t>
      </w:r>
      <w:r w:rsidR="00EA2464" w:rsidRPr="005A7E27">
        <w:rPr>
          <w:rFonts w:asciiTheme="minorHAnsi" w:hAnsiTheme="minorHAnsi"/>
          <w:sz w:val="24"/>
          <w:szCs w:val="24"/>
        </w:rPr>
        <w:t>completed,</w:t>
      </w:r>
      <w:r w:rsidR="00EA2464">
        <w:rPr>
          <w:rFonts w:asciiTheme="minorHAnsi" w:hAnsiTheme="minorHAnsi"/>
          <w:sz w:val="24"/>
          <w:szCs w:val="24"/>
        </w:rPr>
        <w:t xml:space="preserve"> </w:t>
      </w:r>
      <w:r w:rsidR="00C25FD9" w:rsidRPr="005A7E27">
        <w:rPr>
          <w:rFonts w:asciiTheme="minorHAnsi" w:hAnsiTheme="minorHAnsi"/>
          <w:sz w:val="24"/>
          <w:szCs w:val="24"/>
        </w:rPr>
        <w:t xml:space="preserve">and </w:t>
      </w:r>
      <w:r w:rsidR="001332D6" w:rsidRPr="005A7E27">
        <w:rPr>
          <w:rFonts w:asciiTheme="minorHAnsi" w:hAnsiTheme="minorHAnsi"/>
          <w:sz w:val="24"/>
          <w:szCs w:val="24"/>
        </w:rPr>
        <w:t xml:space="preserve">full payment </w:t>
      </w:r>
      <w:r w:rsidR="001332D6">
        <w:rPr>
          <w:rFonts w:asciiTheme="minorHAnsi" w:hAnsiTheme="minorHAnsi"/>
          <w:sz w:val="24"/>
          <w:szCs w:val="24"/>
        </w:rPr>
        <w:t xml:space="preserve">must be sent </w:t>
      </w:r>
      <w:r w:rsidR="00C25FD9" w:rsidRPr="005A7E27">
        <w:rPr>
          <w:rFonts w:asciiTheme="minorHAnsi" w:hAnsiTheme="minorHAnsi"/>
          <w:sz w:val="24"/>
          <w:szCs w:val="24"/>
        </w:rPr>
        <w:t>to the</w:t>
      </w:r>
      <w:r w:rsidR="001332D6">
        <w:rPr>
          <w:rFonts w:asciiTheme="minorHAnsi" w:hAnsiTheme="minorHAnsi"/>
          <w:sz w:val="24"/>
          <w:szCs w:val="24"/>
        </w:rPr>
        <w:t xml:space="preserve"> Chamber</w:t>
      </w:r>
      <w:r w:rsidR="00C25FD9" w:rsidRPr="005A7E27">
        <w:rPr>
          <w:rFonts w:asciiTheme="minorHAnsi" w:hAnsiTheme="minorHAnsi"/>
          <w:sz w:val="24"/>
          <w:szCs w:val="24"/>
        </w:rPr>
        <w:t xml:space="preserve"> t</w:t>
      </w:r>
      <w:r w:rsidR="006503AB" w:rsidRPr="005A7E27">
        <w:rPr>
          <w:rFonts w:asciiTheme="minorHAnsi" w:hAnsiTheme="minorHAnsi"/>
          <w:sz w:val="24"/>
          <w:szCs w:val="24"/>
        </w:rPr>
        <w:t>o reserve your space at the 20</w:t>
      </w:r>
      <w:r w:rsidR="002A3437">
        <w:rPr>
          <w:rFonts w:asciiTheme="minorHAnsi" w:hAnsiTheme="minorHAnsi"/>
          <w:sz w:val="24"/>
          <w:szCs w:val="24"/>
        </w:rPr>
        <w:t>2</w:t>
      </w:r>
      <w:r w:rsidR="00464BA7">
        <w:rPr>
          <w:rFonts w:asciiTheme="minorHAnsi" w:hAnsiTheme="minorHAnsi"/>
          <w:sz w:val="24"/>
          <w:szCs w:val="24"/>
        </w:rPr>
        <w:t>1</w:t>
      </w:r>
      <w:r w:rsidR="00C25FD9" w:rsidRPr="005A7E27">
        <w:rPr>
          <w:rFonts w:asciiTheme="minorHAnsi" w:hAnsiTheme="minorHAnsi"/>
          <w:sz w:val="24"/>
          <w:szCs w:val="24"/>
        </w:rPr>
        <w:t xml:space="preserve"> Bridal Showcase</w:t>
      </w:r>
      <w:r w:rsidR="0008523B" w:rsidRPr="00E74350">
        <w:rPr>
          <w:rFonts w:asciiTheme="minorHAnsi" w:hAnsiTheme="minorHAnsi" w:cstheme="minorHAnsi"/>
          <w:sz w:val="24"/>
          <w:szCs w:val="24"/>
        </w:rPr>
        <w:t xml:space="preserve">.  </w:t>
      </w:r>
      <w:r w:rsidR="00E74350" w:rsidRPr="00BE07C8">
        <w:rPr>
          <w:rFonts w:asciiTheme="minorHAnsi" w:hAnsiTheme="minorHAnsi" w:cstheme="minorHAnsi"/>
          <w:i/>
          <w:iCs/>
          <w:sz w:val="24"/>
          <w:szCs w:val="24"/>
        </w:rPr>
        <w:t>Again, we will be giving priority to last year’s vendors first.</w:t>
      </w:r>
      <w:r w:rsidR="00E74350" w:rsidRPr="00E74350">
        <w:rPr>
          <w:rFonts w:asciiTheme="minorHAnsi" w:hAnsiTheme="minorHAnsi" w:cstheme="minorHAnsi"/>
          <w:sz w:val="24"/>
          <w:szCs w:val="24"/>
        </w:rPr>
        <w:t xml:space="preserve">  If we have not filled the booths with last year’s vendors by Friday, </w:t>
      </w:r>
      <w:r w:rsidR="00464BA7">
        <w:rPr>
          <w:rFonts w:asciiTheme="minorHAnsi" w:hAnsiTheme="minorHAnsi" w:cstheme="minorHAnsi"/>
          <w:sz w:val="24"/>
          <w:szCs w:val="24"/>
        </w:rPr>
        <w:t xml:space="preserve">November </w:t>
      </w:r>
      <w:r w:rsidR="0076158B">
        <w:rPr>
          <w:rFonts w:asciiTheme="minorHAnsi" w:hAnsiTheme="minorHAnsi" w:cstheme="minorHAnsi"/>
          <w:sz w:val="24"/>
          <w:szCs w:val="24"/>
        </w:rPr>
        <w:t>27</w:t>
      </w:r>
      <w:r w:rsidR="00E74350" w:rsidRPr="00E74350">
        <w:rPr>
          <w:rFonts w:asciiTheme="minorHAnsi" w:hAnsiTheme="minorHAnsi" w:cstheme="minorHAnsi"/>
          <w:sz w:val="24"/>
          <w:szCs w:val="24"/>
        </w:rPr>
        <w:t xml:space="preserve">, we will move onto the “waiting list” of new vendors.  We will </w:t>
      </w:r>
      <w:r w:rsidR="00EA2464">
        <w:rPr>
          <w:rFonts w:asciiTheme="minorHAnsi" w:hAnsiTheme="minorHAnsi" w:cstheme="minorHAnsi"/>
          <w:sz w:val="24"/>
          <w:szCs w:val="24"/>
        </w:rPr>
        <w:t xml:space="preserve">accept </w:t>
      </w:r>
      <w:r w:rsidR="00E74350" w:rsidRPr="00E74350">
        <w:rPr>
          <w:rFonts w:asciiTheme="minorHAnsi" w:hAnsiTheme="minorHAnsi" w:cstheme="minorHAnsi"/>
          <w:sz w:val="24"/>
          <w:szCs w:val="24"/>
        </w:rPr>
        <w:t xml:space="preserve">new </w:t>
      </w:r>
      <w:r w:rsidR="00EA2464">
        <w:rPr>
          <w:rFonts w:asciiTheme="minorHAnsi" w:hAnsiTheme="minorHAnsi" w:cstheme="minorHAnsi"/>
          <w:sz w:val="24"/>
          <w:szCs w:val="24"/>
        </w:rPr>
        <w:t>vendors based on the</w:t>
      </w:r>
      <w:r w:rsidR="00E74350" w:rsidRPr="00E74350">
        <w:rPr>
          <w:rFonts w:asciiTheme="minorHAnsi" w:hAnsiTheme="minorHAnsi" w:cstheme="minorHAnsi"/>
          <w:sz w:val="24"/>
          <w:szCs w:val="24"/>
        </w:rPr>
        <w:t xml:space="preserve"> order </w:t>
      </w:r>
      <w:r w:rsidR="00EA2464">
        <w:rPr>
          <w:rFonts w:asciiTheme="minorHAnsi" w:hAnsiTheme="minorHAnsi" w:cstheme="minorHAnsi"/>
          <w:sz w:val="24"/>
          <w:szCs w:val="24"/>
        </w:rPr>
        <w:t xml:space="preserve">in </w:t>
      </w:r>
      <w:r w:rsidR="00E74350" w:rsidRPr="00E74350">
        <w:rPr>
          <w:rFonts w:asciiTheme="minorHAnsi" w:hAnsiTheme="minorHAnsi" w:cstheme="minorHAnsi"/>
          <w:sz w:val="24"/>
          <w:szCs w:val="24"/>
        </w:rPr>
        <w:t>which the registration and payment was received.</w:t>
      </w:r>
      <w:r w:rsidRPr="00E74350">
        <w:rPr>
          <w:rFonts w:asciiTheme="minorHAnsi" w:hAnsiTheme="minorHAnsi" w:cstheme="minorHAnsi"/>
          <w:sz w:val="24"/>
          <w:szCs w:val="24"/>
        </w:rPr>
        <w:br/>
      </w:r>
    </w:p>
    <w:p w14:paraId="51DC84E4" w14:textId="77777777" w:rsidR="00EA2464" w:rsidRPr="005A7E27" w:rsidRDefault="00EA2464" w:rsidP="00EA2464">
      <w:pPr>
        <w:rPr>
          <w:rFonts w:asciiTheme="minorHAnsi" w:hAnsiTheme="minorHAnsi"/>
          <w:sz w:val="24"/>
          <w:szCs w:val="24"/>
        </w:rPr>
      </w:pPr>
      <w:r w:rsidRPr="00EA2464">
        <w:rPr>
          <w:rFonts w:asciiTheme="minorHAnsi" w:hAnsiTheme="minorHAnsi"/>
          <w:sz w:val="24"/>
          <w:szCs w:val="24"/>
        </w:rPr>
        <w:t xml:space="preserve">For the protection of all involved, masks </w:t>
      </w:r>
      <w:r>
        <w:rPr>
          <w:rFonts w:asciiTheme="minorHAnsi" w:hAnsiTheme="minorHAnsi"/>
          <w:sz w:val="24"/>
          <w:szCs w:val="24"/>
        </w:rPr>
        <w:t xml:space="preserve">may </w:t>
      </w:r>
      <w:r w:rsidRPr="00EA2464">
        <w:rPr>
          <w:rFonts w:asciiTheme="minorHAnsi" w:hAnsiTheme="minorHAnsi"/>
          <w:sz w:val="24"/>
          <w:szCs w:val="24"/>
        </w:rPr>
        <w:t>be required</w:t>
      </w:r>
      <w:r>
        <w:rPr>
          <w:rFonts w:asciiTheme="minorHAnsi" w:hAnsiTheme="minorHAnsi"/>
          <w:sz w:val="24"/>
          <w:szCs w:val="24"/>
        </w:rPr>
        <w:t xml:space="preserve"> at this year’s Bridal Showcase.  That decision will be made closer to the event date and will be communicated to all those attending.   </w:t>
      </w:r>
    </w:p>
    <w:p w14:paraId="412F8234" w14:textId="2DE55437" w:rsidR="00427A57" w:rsidRPr="005A7E27" w:rsidRDefault="00427A57" w:rsidP="00427A57">
      <w:pPr>
        <w:rPr>
          <w:rFonts w:asciiTheme="minorHAnsi" w:hAnsiTheme="minorHAnsi"/>
          <w:sz w:val="24"/>
          <w:szCs w:val="24"/>
        </w:rPr>
      </w:pPr>
      <w:r w:rsidRPr="005A7E27">
        <w:rPr>
          <w:rFonts w:asciiTheme="minorHAnsi" w:hAnsiTheme="minorHAnsi"/>
          <w:sz w:val="24"/>
          <w:szCs w:val="24"/>
        </w:rPr>
        <w:t>All booths must be monitored duri</w:t>
      </w:r>
      <w:r w:rsidR="003F2C10">
        <w:rPr>
          <w:rFonts w:asciiTheme="minorHAnsi" w:hAnsiTheme="minorHAnsi"/>
          <w:sz w:val="24"/>
          <w:szCs w:val="24"/>
        </w:rPr>
        <w:t>ng the entire show.  Since the b</w:t>
      </w:r>
      <w:r w:rsidRPr="005A7E27">
        <w:rPr>
          <w:rFonts w:asciiTheme="minorHAnsi" w:hAnsiTheme="minorHAnsi"/>
          <w:sz w:val="24"/>
          <w:szCs w:val="24"/>
        </w:rPr>
        <w:t xml:space="preserve">rides are our guests, we ask that out of consideration to them you </w:t>
      </w:r>
      <w:r w:rsidRPr="005A7E27">
        <w:rPr>
          <w:rFonts w:asciiTheme="minorHAnsi" w:hAnsiTheme="minorHAnsi"/>
          <w:b/>
          <w:sz w:val="24"/>
          <w:szCs w:val="24"/>
        </w:rPr>
        <w:t>do not “pack up” early</w:t>
      </w:r>
      <w:r w:rsidRPr="005A7E27">
        <w:rPr>
          <w:rFonts w:asciiTheme="minorHAnsi" w:hAnsiTheme="minorHAnsi"/>
          <w:sz w:val="24"/>
          <w:szCs w:val="24"/>
        </w:rPr>
        <w:t xml:space="preserve">.   </w:t>
      </w:r>
      <w:r w:rsidR="009C18CA">
        <w:rPr>
          <w:rFonts w:asciiTheme="minorHAnsi" w:hAnsiTheme="minorHAnsi"/>
          <w:sz w:val="24"/>
          <w:szCs w:val="24"/>
        </w:rPr>
        <w:t>Any exhibitor packing up before 2</w:t>
      </w:r>
      <w:r w:rsidR="009C18CA" w:rsidRPr="005A7E27">
        <w:rPr>
          <w:rFonts w:asciiTheme="minorHAnsi" w:hAnsiTheme="minorHAnsi"/>
          <w:sz w:val="24"/>
          <w:szCs w:val="24"/>
        </w:rPr>
        <w:t>:00 pm may forfeit their ability to have a booth at the next Bridal Showcase</w:t>
      </w:r>
      <w:r w:rsidR="009C18CA">
        <w:rPr>
          <w:rFonts w:asciiTheme="minorHAnsi" w:hAnsiTheme="minorHAnsi"/>
          <w:sz w:val="24"/>
          <w:szCs w:val="24"/>
        </w:rPr>
        <w:t>.</w:t>
      </w:r>
      <w:r w:rsidR="00EA2464">
        <w:rPr>
          <w:rFonts w:asciiTheme="minorHAnsi" w:hAnsiTheme="minorHAnsi"/>
          <w:sz w:val="24"/>
          <w:szCs w:val="24"/>
        </w:rPr>
        <w:t xml:space="preserve">  </w:t>
      </w:r>
    </w:p>
    <w:p w14:paraId="412F8235" w14:textId="77777777" w:rsidR="00427A57" w:rsidRPr="00D83592" w:rsidRDefault="00427A57">
      <w:pPr>
        <w:rPr>
          <w:rFonts w:asciiTheme="minorHAnsi" w:hAnsiTheme="minorHAnsi"/>
          <w:sz w:val="16"/>
          <w:szCs w:val="16"/>
        </w:rPr>
      </w:pPr>
    </w:p>
    <w:p w14:paraId="412F8236" w14:textId="726DE8C0" w:rsidR="00B12FC3" w:rsidRDefault="00B12F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is also a great opportunity for you to participate in our Bridal </w:t>
      </w:r>
      <w:r w:rsidR="009F3DB4">
        <w:rPr>
          <w:rFonts w:asciiTheme="minorHAnsi" w:hAnsiTheme="minorHAnsi"/>
          <w:sz w:val="24"/>
          <w:szCs w:val="24"/>
        </w:rPr>
        <w:t>Booklet</w:t>
      </w:r>
      <w:r w:rsidR="009C18CA">
        <w:rPr>
          <w:rFonts w:asciiTheme="minorHAnsi" w:hAnsiTheme="minorHAnsi"/>
          <w:sz w:val="24"/>
          <w:szCs w:val="24"/>
        </w:rPr>
        <w:t xml:space="preserve">, Goodie Bag, </w:t>
      </w:r>
      <w:r w:rsidR="00C25FD9" w:rsidRPr="005A7E27">
        <w:rPr>
          <w:rFonts w:asciiTheme="minorHAnsi" w:hAnsiTheme="minorHAnsi"/>
          <w:sz w:val="24"/>
          <w:szCs w:val="24"/>
        </w:rPr>
        <w:t xml:space="preserve">and/or </w:t>
      </w:r>
      <w:r w:rsidR="00427A57">
        <w:rPr>
          <w:rFonts w:asciiTheme="minorHAnsi" w:hAnsiTheme="minorHAnsi"/>
          <w:sz w:val="24"/>
          <w:szCs w:val="24"/>
        </w:rPr>
        <w:t xml:space="preserve">Door </w:t>
      </w:r>
      <w:r>
        <w:rPr>
          <w:rFonts w:asciiTheme="minorHAnsi" w:hAnsiTheme="minorHAnsi"/>
          <w:sz w:val="24"/>
          <w:szCs w:val="24"/>
        </w:rPr>
        <w:t xml:space="preserve">Prize Giveaway.  </w:t>
      </w:r>
      <w:r w:rsidR="0047361E">
        <w:rPr>
          <w:rFonts w:asciiTheme="minorHAnsi" w:hAnsiTheme="minorHAnsi"/>
          <w:sz w:val="24"/>
          <w:szCs w:val="24"/>
        </w:rPr>
        <w:t>The online registration includes those key dates and information</w:t>
      </w:r>
      <w:r w:rsidR="00F14FFB">
        <w:rPr>
          <w:rFonts w:asciiTheme="minorHAnsi" w:hAnsiTheme="minorHAnsi"/>
          <w:sz w:val="24"/>
          <w:szCs w:val="24"/>
        </w:rPr>
        <w:t>.</w:t>
      </w:r>
      <w:r w:rsidR="0047361E">
        <w:rPr>
          <w:rFonts w:asciiTheme="minorHAnsi" w:hAnsiTheme="minorHAnsi"/>
          <w:sz w:val="24"/>
          <w:szCs w:val="24"/>
        </w:rPr>
        <w:t xml:space="preserve">  T</w:t>
      </w:r>
      <w:r w:rsidR="009C18CA">
        <w:rPr>
          <w:rFonts w:asciiTheme="minorHAnsi" w:hAnsiTheme="minorHAnsi"/>
          <w:sz w:val="24"/>
          <w:szCs w:val="24"/>
        </w:rPr>
        <w:t xml:space="preserve">hese </w:t>
      </w:r>
      <w:r w:rsidR="0047361E">
        <w:rPr>
          <w:rFonts w:asciiTheme="minorHAnsi" w:hAnsiTheme="minorHAnsi"/>
          <w:sz w:val="24"/>
          <w:szCs w:val="24"/>
        </w:rPr>
        <w:t xml:space="preserve">are </w:t>
      </w:r>
      <w:r w:rsidR="009C18CA">
        <w:rPr>
          <w:rFonts w:asciiTheme="minorHAnsi" w:hAnsiTheme="minorHAnsi"/>
          <w:sz w:val="24"/>
          <w:szCs w:val="24"/>
        </w:rPr>
        <w:t>great opportunities to make contact with many potential customers!</w:t>
      </w:r>
    </w:p>
    <w:p w14:paraId="412F8237" w14:textId="77777777" w:rsidR="009C18CA" w:rsidRPr="00D83592" w:rsidRDefault="009C18CA">
      <w:pPr>
        <w:rPr>
          <w:rFonts w:asciiTheme="minorHAnsi" w:hAnsiTheme="minorHAnsi"/>
          <w:sz w:val="16"/>
          <w:szCs w:val="16"/>
        </w:rPr>
      </w:pPr>
    </w:p>
    <w:p w14:paraId="412F8238" w14:textId="7DCE7BD6" w:rsidR="00C25FD9" w:rsidRDefault="00B12F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have any questions, please don’t hesitate</w:t>
      </w:r>
      <w:r w:rsidR="0047361E">
        <w:rPr>
          <w:rFonts w:asciiTheme="minorHAnsi" w:hAnsiTheme="minorHAnsi"/>
          <w:sz w:val="24"/>
          <w:szCs w:val="24"/>
        </w:rPr>
        <w:t xml:space="preserve"> to email </w:t>
      </w:r>
      <w:hyperlink r:id="rId8" w:history="1">
        <w:r w:rsidR="0076158B" w:rsidRPr="005B1B1B">
          <w:rPr>
            <w:rStyle w:val="Hyperlink"/>
            <w:rFonts w:asciiTheme="minorHAnsi" w:hAnsiTheme="minorHAnsi"/>
            <w:sz w:val="24"/>
            <w:szCs w:val="24"/>
          </w:rPr>
          <w:t>amberv@siouxcenterchamber.com</w:t>
        </w:r>
      </w:hyperlink>
      <w:r w:rsidR="0047361E">
        <w:rPr>
          <w:rFonts w:asciiTheme="minorHAnsi" w:hAnsiTheme="minorHAnsi"/>
          <w:sz w:val="24"/>
          <w:szCs w:val="24"/>
        </w:rPr>
        <w:t xml:space="preserve"> or </w:t>
      </w:r>
      <w:r>
        <w:rPr>
          <w:rFonts w:asciiTheme="minorHAnsi" w:hAnsiTheme="minorHAnsi"/>
          <w:sz w:val="24"/>
          <w:szCs w:val="24"/>
        </w:rPr>
        <w:t xml:space="preserve">call our office at 712-722-3457.  </w:t>
      </w:r>
    </w:p>
    <w:p w14:paraId="412F8239" w14:textId="77777777" w:rsidR="009C18CA" w:rsidRPr="00D83592" w:rsidRDefault="009C18CA">
      <w:pPr>
        <w:rPr>
          <w:rFonts w:asciiTheme="minorHAnsi" w:hAnsiTheme="minorHAnsi"/>
          <w:sz w:val="16"/>
          <w:szCs w:val="16"/>
        </w:rPr>
      </w:pPr>
    </w:p>
    <w:p w14:paraId="412F823A" w14:textId="77777777" w:rsidR="00C25FD9" w:rsidRPr="005A7E27" w:rsidRDefault="00C25FD9">
      <w:pPr>
        <w:rPr>
          <w:rFonts w:asciiTheme="minorHAnsi" w:hAnsiTheme="minorHAnsi"/>
          <w:sz w:val="24"/>
          <w:szCs w:val="24"/>
        </w:rPr>
      </w:pPr>
      <w:r w:rsidRPr="005A7E27">
        <w:rPr>
          <w:rFonts w:asciiTheme="minorHAnsi" w:hAnsiTheme="minorHAnsi"/>
          <w:sz w:val="24"/>
          <w:szCs w:val="24"/>
        </w:rPr>
        <w:t>Sincerely,</w:t>
      </w:r>
    </w:p>
    <w:p w14:paraId="412F823B" w14:textId="77777777" w:rsidR="00C25FD9" w:rsidRDefault="00427A5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Sioux Center Bridal Showcase Committee</w:t>
      </w:r>
    </w:p>
    <w:p w14:paraId="412F823C" w14:textId="77777777" w:rsidR="00427A57" w:rsidRPr="00D83592" w:rsidRDefault="00427A57">
      <w:pPr>
        <w:rPr>
          <w:rFonts w:asciiTheme="minorHAnsi" w:hAnsiTheme="minorHAnsi"/>
          <w:sz w:val="16"/>
          <w:szCs w:val="16"/>
        </w:rPr>
      </w:pPr>
    </w:p>
    <w:p w14:paraId="67A9CB53" w14:textId="6D5EBA7D" w:rsidR="00381F07" w:rsidRDefault="00427A57">
      <w:pPr>
        <w:rPr>
          <w:rFonts w:asciiTheme="minorHAnsi" w:hAnsiTheme="minorHAnsi"/>
          <w:sz w:val="22"/>
          <w:szCs w:val="22"/>
        </w:rPr>
      </w:pPr>
      <w:r w:rsidRPr="00B32509">
        <w:rPr>
          <w:rFonts w:asciiTheme="minorHAnsi" w:hAnsiTheme="minorHAnsi"/>
          <w:sz w:val="22"/>
          <w:szCs w:val="22"/>
        </w:rPr>
        <w:t>Barb Den Herder-Chamber of Commerce</w:t>
      </w:r>
      <w:r w:rsidRPr="00B32509">
        <w:rPr>
          <w:rFonts w:asciiTheme="minorHAnsi" w:hAnsiTheme="minorHAnsi"/>
          <w:sz w:val="22"/>
          <w:szCs w:val="22"/>
        </w:rPr>
        <w:tab/>
      </w:r>
      <w:r w:rsidR="00B15A62">
        <w:rPr>
          <w:rFonts w:asciiTheme="minorHAnsi" w:hAnsiTheme="minorHAnsi"/>
          <w:sz w:val="22"/>
          <w:szCs w:val="22"/>
        </w:rPr>
        <w:t xml:space="preserve">               Kristi Huss-Travel </w:t>
      </w:r>
      <w:proofErr w:type="spellStart"/>
      <w:r w:rsidR="00B15A62">
        <w:rPr>
          <w:rFonts w:asciiTheme="minorHAnsi" w:hAnsiTheme="minorHAnsi"/>
          <w:sz w:val="22"/>
          <w:szCs w:val="22"/>
        </w:rPr>
        <w:t>Savvi</w:t>
      </w:r>
      <w:proofErr w:type="spellEnd"/>
    </w:p>
    <w:p w14:paraId="42EED420" w14:textId="77777777" w:rsidR="00A778E1" w:rsidRDefault="004736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Amber Vander Vliet – Chamber of Commerce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155EF">
        <w:rPr>
          <w:rFonts w:asciiTheme="minorHAnsi" w:hAnsiTheme="minorHAnsi"/>
          <w:sz w:val="22"/>
          <w:szCs w:val="22"/>
        </w:rPr>
        <w:t>Kell</w:t>
      </w:r>
      <w:r w:rsidR="00DC7838">
        <w:rPr>
          <w:rFonts w:asciiTheme="minorHAnsi" w:hAnsiTheme="minorHAnsi"/>
          <w:sz w:val="22"/>
          <w:szCs w:val="22"/>
        </w:rPr>
        <w:t>y De Haan</w:t>
      </w:r>
      <w:r w:rsidR="00B32509" w:rsidRPr="00B32509">
        <w:rPr>
          <w:rFonts w:asciiTheme="minorHAnsi" w:hAnsiTheme="minorHAnsi"/>
          <w:sz w:val="22"/>
          <w:szCs w:val="22"/>
        </w:rPr>
        <w:t>-Terrace Vie</w:t>
      </w:r>
      <w:r>
        <w:rPr>
          <w:rFonts w:asciiTheme="minorHAnsi" w:hAnsiTheme="minorHAnsi"/>
          <w:sz w:val="22"/>
          <w:szCs w:val="22"/>
        </w:rPr>
        <w:t xml:space="preserve">w Event </w:t>
      </w:r>
      <w:r w:rsidR="00427A57" w:rsidRPr="00B32509">
        <w:rPr>
          <w:rFonts w:asciiTheme="minorHAnsi" w:hAnsiTheme="minorHAnsi"/>
          <w:sz w:val="22"/>
          <w:szCs w:val="22"/>
        </w:rPr>
        <w:t>Center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12F823E" w14:textId="319BD95F" w:rsidR="009E29E6" w:rsidRPr="00B32509" w:rsidRDefault="00CE5DA6">
      <w:pPr>
        <w:rPr>
          <w:rFonts w:asciiTheme="minorHAnsi" w:hAnsiTheme="minorHAnsi"/>
          <w:sz w:val="22"/>
          <w:szCs w:val="22"/>
        </w:rPr>
      </w:pPr>
      <w:r w:rsidRPr="00B32509">
        <w:rPr>
          <w:rFonts w:asciiTheme="minorHAnsi" w:hAnsiTheme="minorHAnsi"/>
          <w:sz w:val="22"/>
          <w:szCs w:val="22"/>
        </w:rPr>
        <w:t xml:space="preserve">Kari </w:t>
      </w:r>
      <w:r w:rsidR="00BE07C8">
        <w:rPr>
          <w:rFonts w:asciiTheme="minorHAnsi" w:hAnsiTheme="minorHAnsi"/>
          <w:sz w:val="22"/>
          <w:szCs w:val="22"/>
        </w:rPr>
        <w:t>Hickman</w:t>
      </w:r>
      <w:r w:rsidRPr="00B32509">
        <w:rPr>
          <w:rFonts w:asciiTheme="minorHAnsi" w:hAnsiTheme="minorHAnsi"/>
          <w:sz w:val="22"/>
          <w:szCs w:val="22"/>
        </w:rPr>
        <w:t>-Petals and Perks</w:t>
      </w:r>
      <w:r w:rsidR="0047361E">
        <w:rPr>
          <w:rFonts w:asciiTheme="minorHAnsi" w:hAnsiTheme="minorHAnsi"/>
          <w:sz w:val="22"/>
          <w:szCs w:val="22"/>
        </w:rPr>
        <w:tab/>
      </w:r>
      <w:r w:rsidR="0047361E">
        <w:rPr>
          <w:rFonts w:asciiTheme="minorHAnsi" w:hAnsiTheme="minorHAnsi"/>
          <w:sz w:val="22"/>
          <w:szCs w:val="22"/>
        </w:rPr>
        <w:tab/>
      </w:r>
      <w:r w:rsidR="0047361E">
        <w:rPr>
          <w:rFonts w:asciiTheme="minorHAnsi" w:hAnsiTheme="minorHAnsi"/>
          <w:sz w:val="22"/>
          <w:szCs w:val="22"/>
        </w:rPr>
        <w:tab/>
      </w:r>
      <w:r w:rsidR="00C155EF">
        <w:rPr>
          <w:rFonts w:asciiTheme="minorHAnsi" w:hAnsiTheme="minorHAnsi"/>
          <w:sz w:val="22"/>
          <w:szCs w:val="22"/>
        </w:rPr>
        <w:tab/>
      </w:r>
      <w:r w:rsidR="0047361E" w:rsidRPr="00B32509">
        <w:rPr>
          <w:rFonts w:asciiTheme="minorHAnsi" w:hAnsiTheme="minorHAnsi"/>
          <w:sz w:val="22"/>
          <w:szCs w:val="22"/>
        </w:rPr>
        <w:t>Kendra Gort-Pat’s Jewelry Centre</w:t>
      </w:r>
    </w:p>
    <w:p w14:paraId="658DC97C" w14:textId="7E745DA8" w:rsidR="00E710E2" w:rsidRDefault="00B92986" w:rsidP="00E710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Kelly Franklin-Celebrations by Rent-All</w:t>
      </w:r>
      <w:r w:rsidR="0047361E">
        <w:rPr>
          <w:rFonts w:asciiTheme="minorHAnsi" w:hAnsiTheme="minorHAnsi"/>
          <w:sz w:val="22"/>
          <w:szCs w:val="22"/>
        </w:rPr>
        <w:tab/>
      </w:r>
      <w:r w:rsidR="0047361E">
        <w:rPr>
          <w:rFonts w:asciiTheme="minorHAnsi" w:hAnsiTheme="minorHAnsi"/>
          <w:sz w:val="22"/>
          <w:szCs w:val="22"/>
        </w:rPr>
        <w:tab/>
      </w:r>
      <w:r w:rsidR="0047361E">
        <w:rPr>
          <w:rFonts w:asciiTheme="minorHAnsi" w:hAnsiTheme="minorHAnsi"/>
          <w:sz w:val="22"/>
          <w:szCs w:val="22"/>
        </w:rPr>
        <w:tab/>
      </w:r>
    </w:p>
    <w:p w14:paraId="2F2AE5A5" w14:textId="2F901C1D" w:rsidR="00B15A62" w:rsidRPr="00B32509" w:rsidRDefault="00B15A62" w:rsidP="004736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Den</w:t>
      </w:r>
      <w:r w:rsidR="00EA24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Herder-Reflections Prom and Bridal</w:t>
      </w:r>
    </w:p>
    <w:p w14:paraId="412F8242" w14:textId="5F1F943B" w:rsidR="00D83592" w:rsidRPr="00D83592" w:rsidRDefault="00D83592" w:rsidP="00D04BDE">
      <w:pPr>
        <w:ind w:left="4320" w:firstLine="720"/>
        <w:rPr>
          <w:rFonts w:asciiTheme="minorHAnsi" w:hAnsiTheme="minorHAnsi"/>
          <w:sz w:val="10"/>
          <w:szCs w:val="10"/>
        </w:rPr>
      </w:pPr>
    </w:p>
    <w:p w14:paraId="412F8243" w14:textId="77777777" w:rsidR="00B32509" w:rsidRDefault="009E29E6">
      <w:r>
        <w:tab/>
      </w:r>
    </w:p>
    <w:p w14:paraId="412F8244" w14:textId="77777777" w:rsidR="00B32509" w:rsidRDefault="00B32509"/>
    <w:p w14:paraId="412F8246" w14:textId="77777777" w:rsidR="00427A57" w:rsidRPr="009E29E6" w:rsidRDefault="0065276D" w:rsidP="00B32509">
      <w:pPr>
        <w:jc w:val="center"/>
      </w:pPr>
      <w:r>
        <w:rPr>
          <w:noProof/>
        </w:rPr>
        <w:drawing>
          <wp:inline distT="0" distB="0" distL="0" distR="0" wp14:anchorId="412F8249" wp14:editId="412F824A">
            <wp:extent cx="1323975" cy="70350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mber Log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66" cy="73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509">
        <w:tab/>
        <w:t xml:space="preserve">       </w:t>
      </w:r>
      <w:r w:rsidR="00427A57">
        <w:rPr>
          <w:noProof/>
        </w:rPr>
        <w:drawing>
          <wp:inline distT="0" distB="0" distL="0" distR="0" wp14:anchorId="412F824B" wp14:editId="412F824C">
            <wp:extent cx="1422066" cy="7143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ace Vie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29" cy="72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A57" w:rsidRPr="009E29E6" w:rsidSect="006A4BB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35"/>
    <w:rsid w:val="00011F6A"/>
    <w:rsid w:val="000207C4"/>
    <w:rsid w:val="00053F2B"/>
    <w:rsid w:val="0008523B"/>
    <w:rsid w:val="00086413"/>
    <w:rsid w:val="000A72D3"/>
    <w:rsid w:val="000B4679"/>
    <w:rsid w:val="000F6239"/>
    <w:rsid w:val="00126E17"/>
    <w:rsid w:val="001332D6"/>
    <w:rsid w:val="00153057"/>
    <w:rsid w:val="001734B8"/>
    <w:rsid w:val="001766A0"/>
    <w:rsid w:val="00196BD0"/>
    <w:rsid w:val="001B4295"/>
    <w:rsid w:val="001B7AEB"/>
    <w:rsid w:val="00202686"/>
    <w:rsid w:val="00211E92"/>
    <w:rsid w:val="002467C8"/>
    <w:rsid w:val="00253953"/>
    <w:rsid w:val="00262531"/>
    <w:rsid w:val="00265852"/>
    <w:rsid w:val="0028468E"/>
    <w:rsid w:val="00296A25"/>
    <w:rsid w:val="002A1899"/>
    <w:rsid w:val="002A3437"/>
    <w:rsid w:val="002A5F97"/>
    <w:rsid w:val="002B0BF1"/>
    <w:rsid w:val="002F498D"/>
    <w:rsid w:val="002F64DB"/>
    <w:rsid w:val="00331E17"/>
    <w:rsid w:val="0033514B"/>
    <w:rsid w:val="00351B06"/>
    <w:rsid w:val="00381F07"/>
    <w:rsid w:val="003F2C10"/>
    <w:rsid w:val="004274D0"/>
    <w:rsid w:val="00427A57"/>
    <w:rsid w:val="00430435"/>
    <w:rsid w:val="00431829"/>
    <w:rsid w:val="00464BA7"/>
    <w:rsid w:val="0047361E"/>
    <w:rsid w:val="004F1A6F"/>
    <w:rsid w:val="00507934"/>
    <w:rsid w:val="00511EE2"/>
    <w:rsid w:val="00532F21"/>
    <w:rsid w:val="005455E3"/>
    <w:rsid w:val="005721B6"/>
    <w:rsid w:val="00575CF9"/>
    <w:rsid w:val="00577962"/>
    <w:rsid w:val="005820E5"/>
    <w:rsid w:val="00586F35"/>
    <w:rsid w:val="00592F57"/>
    <w:rsid w:val="005A5DE3"/>
    <w:rsid w:val="005A7E27"/>
    <w:rsid w:val="005E6D8A"/>
    <w:rsid w:val="00614852"/>
    <w:rsid w:val="00621FBF"/>
    <w:rsid w:val="0062306C"/>
    <w:rsid w:val="006354B0"/>
    <w:rsid w:val="006503AB"/>
    <w:rsid w:val="0065276D"/>
    <w:rsid w:val="0066013D"/>
    <w:rsid w:val="006A4BBE"/>
    <w:rsid w:val="006B433B"/>
    <w:rsid w:val="0070139C"/>
    <w:rsid w:val="0072792A"/>
    <w:rsid w:val="00750AE2"/>
    <w:rsid w:val="0076158B"/>
    <w:rsid w:val="00790971"/>
    <w:rsid w:val="007A2EB7"/>
    <w:rsid w:val="007C2FC2"/>
    <w:rsid w:val="00815D26"/>
    <w:rsid w:val="008A7A7D"/>
    <w:rsid w:val="008C7E0E"/>
    <w:rsid w:val="008D7B26"/>
    <w:rsid w:val="00913B4D"/>
    <w:rsid w:val="00920822"/>
    <w:rsid w:val="009A4387"/>
    <w:rsid w:val="009B4B5E"/>
    <w:rsid w:val="009C18CA"/>
    <w:rsid w:val="009E1235"/>
    <w:rsid w:val="009E29E6"/>
    <w:rsid w:val="009F1F39"/>
    <w:rsid w:val="009F3DB4"/>
    <w:rsid w:val="00A13719"/>
    <w:rsid w:val="00A4593A"/>
    <w:rsid w:val="00A67AFB"/>
    <w:rsid w:val="00A778E1"/>
    <w:rsid w:val="00A810C3"/>
    <w:rsid w:val="00AB5D27"/>
    <w:rsid w:val="00AC136F"/>
    <w:rsid w:val="00AC2BA5"/>
    <w:rsid w:val="00AD407B"/>
    <w:rsid w:val="00AE5824"/>
    <w:rsid w:val="00AF230E"/>
    <w:rsid w:val="00B06E16"/>
    <w:rsid w:val="00B12FC3"/>
    <w:rsid w:val="00B154F0"/>
    <w:rsid w:val="00B15A62"/>
    <w:rsid w:val="00B32509"/>
    <w:rsid w:val="00B47CD5"/>
    <w:rsid w:val="00B75293"/>
    <w:rsid w:val="00B77270"/>
    <w:rsid w:val="00B84F43"/>
    <w:rsid w:val="00B92986"/>
    <w:rsid w:val="00BE07C8"/>
    <w:rsid w:val="00C04017"/>
    <w:rsid w:val="00C155EF"/>
    <w:rsid w:val="00C171EC"/>
    <w:rsid w:val="00C25FD9"/>
    <w:rsid w:val="00C376BD"/>
    <w:rsid w:val="00C636F4"/>
    <w:rsid w:val="00C9479B"/>
    <w:rsid w:val="00CD0CF3"/>
    <w:rsid w:val="00CE5DA6"/>
    <w:rsid w:val="00CE7A3E"/>
    <w:rsid w:val="00D04BDE"/>
    <w:rsid w:val="00D34B6F"/>
    <w:rsid w:val="00D45F24"/>
    <w:rsid w:val="00D61CA0"/>
    <w:rsid w:val="00D83592"/>
    <w:rsid w:val="00D90758"/>
    <w:rsid w:val="00D97648"/>
    <w:rsid w:val="00DA43EA"/>
    <w:rsid w:val="00DC637B"/>
    <w:rsid w:val="00DC7838"/>
    <w:rsid w:val="00DC7C95"/>
    <w:rsid w:val="00DD1962"/>
    <w:rsid w:val="00E710E2"/>
    <w:rsid w:val="00E74350"/>
    <w:rsid w:val="00E82A60"/>
    <w:rsid w:val="00E90794"/>
    <w:rsid w:val="00EA00F0"/>
    <w:rsid w:val="00EA2464"/>
    <w:rsid w:val="00EA6D50"/>
    <w:rsid w:val="00EC4C2C"/>
    <w:rsid w:val="00ED6457"/>
    <w:rsid w:val="00ED7BD9"/>
    <w:rsid w:val="00EF631E"/>
    <w:rsid w:val="00F14FFB"/>
    <w:rsid w:val="00F226F9"/>
    <w:rsid w:val="00F405C2"/>
    <w:rsid w:val="00F750CE"/>
    <w:rsid w:val="00FB6BB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F822B"/>
  <w15:docId w15:val="{713719C0-9E7C-44BE-93A0-186B3A71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BBE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0435"/>
    <w:rPr>
      <w:rFonts w:cs="Tahoma"/>
      <w:sz w:val="16"/>
      <w:szCs w:val="16"/>
    </w:rPr>
  </w:style>
  <w:style w:type="paragraph" w:styleId="Title">
    <w:name w:val="Title"/>
    <w:basedOn w:val="Normal"/>
    <w:qFormat/>
    <w:rsid w:val="001B7AEB"/>
    <w:pPr>
      <w:jc w:val="center"/>
    </w:pPr>
    <w:rPr>
      <w:rFonts w:ascii="Forte" w:hAnsi="Forte"/>
      <w:sz w:val="28"/>
    </w:rPr>
  </w:style>
  <w:style w:type="character" w:styleId="Hyperlink">
    <w:name w:val="Hyperlink"/>
    <w:basedOn w:val="DefaultParagraphFont"/>
    <w:unhideWhenUsed/>
    <w:rsid w:val="004736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6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v@siouxcenterchamber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145726BE0AD40A1E4F431690594B8" ma:contentTypeVersion="10" ma:contentTypeDescription="Create a new document." ma:contentTypeScope="" ma:versionID="e2b64bfdd79669ee60d72ca44670778b">
  <xsd:schema xmlns:xsd="http://www.w3.org/2001/XMLSchema" xmlns:xs="http://www.w3.org/2001/XMLSchema" xmlns:p="http://schemas.microsoft.com/office/2006/metadata/properties" xmlns:ns2="7bff0639-20b0-4dce-9d6b-5a9e8d49f9a5" targetNamespace="http://schemas.microsoft.com/office/2006/metadata/properties" ma:root="true" ma:fieldsID="0cb2b0d645a33d0cb157b65e79f87b99" ns2:_="">
    <xsd:import namespace="7bff0639-20b0-4dce-9d6b-5a9e8d49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0639-20b0-4dce-9d6b-5a9e8d49f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755ED-7B63-4757-A37B-9D6291EFB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0639-20b0-4dce-9d6b-5a9e8d49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7A3AF-3B64-4058-8982-931CDD0FC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EC07-6C1D-45A5-8F08-7AD53FB90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1998</vt:lpstr>
    </vt:vector>
  </TitlesOfParts>
  <Company>Heartland Computers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1998</dc:title>
  <dc:subject/>
  <dc:creator>Heartland Computers</dc:creator>
  <cp:keywords/>
  <cp:lastModifiedBy>Amber VanDerVliet</cp:lastModifiedBy>
  <cp:revision>2</cp:revision>
  <cp:lastPrinted>2019-10-29T15:11:00Z</cp:lastPrinted>
  <dcterms:created xsi:type="dcterms:W3CDTF">2020-10-19T13:41:00Z</dcterms:created>
  <dcterms:modified xsi:type="dcterms:W3CDTF">2020-10-19T13:41:00Z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0x010100557145726BE0AD40A1E4F431690594B8</vt:lpwstr>
  </property>
</Properties>
</file>