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6B1E" w14:textId="77777777" w:rsidR="00750912" w:rsidRDefault="00750912" w:rsidP="00750912">
      <w:r>
        <w:rPr>
          <w:rFonts w:ascii="Arial" w:hAnsi="Arial" w:cs="Arial"/>
          <w:color w:val="000000"/>
        </w:rPr>
        <w:t>Dotloop recently updated their privacy policy (</w:t>
      </w:r>
      <w:hyperlink r:id="rId4" w:tgtFrame="_blank" w:history="1">
        <w:r>
          <w:rPr>
            <w:rStyle w:val="Hyperlink"/>
            <w:rFonts w:ascii="Arial" w:hAnsi="Arial" w:cs="Arial"/>
          </w:rPr>
          <w:t>https://www.dotloop.com/privacy-policy/</w:t>
        </w:r>
      </w:hyperlink>
      <w:r>
        <w:rPr>
          <w:rFonts w:ascii="Arial" w:hAnsi="Arial" w:cs="Arial"/>
          <w:color w:val="000000"/>
        </w:rPr>
        <w:t>) regarding third-party sharing. The policy was reviewed by the SCR Member Services and Benefits Committee earlier this week.  The company, which is owned by Zillow, gave users a deadline of today to opt out of its information-sharing policy in which Dotloop will be able to pass along certain transaction information to other companies in the Zillow Group and its subsidiaries.</w:t>
      </w:r>
    </w:p>
    <w:p w14:paraId="319D43CD" w14:textId="77777777" w:rsidR="00750912" w:rsidRDefault="00750912" w:rsidP="00750912"/>
    <w:p w14:paraId="793EEA82" w14:textId="16E8DAA3" w:rsidR="00750912" w:rsidRDefault="00750912" w:rsidP="00750912">
      <w:r>
        <w:rPr>
          <w:rFonts w:ascii="Arial" w:hAnsi="Arial" w:cs="Arial"/>
          <w:color w:val="000000"/>
        </w:rPr>
        <w:t xml:space="preserve">However, </w:t>
      </w:r>
      <w:r>
        <w:rPr>
          <w:rFonts w:ascii="Arial" w:hAnsi="Arial" w:cs="Arial"/>
          <w:color w:val="000000"/>
        </w:rPr>
        <w:t>SCR</w:t>
      </w:r>
      <w:r>
        <w:rPr>
          <w:rFonts w:ascii="Arial" w:hAnsi="Arial" w:cs="Arial"/>
          <w:color w:val="000000"/>
        </w:rPr>
        <w:t xml:space="preserve"> licensing agreement with dotloop prevents any data sharing or scraping without the consent of the broker.  I confirmed this earlier in the week with dotloop--</w:t>
      </w:r>
      <w:r>
        <w:rPr>
          <w:rFonts w:ascii="Arial" w:hAnsi="Arial" w:cs="Arial"/>
          <w:b/>
          <w:bCs/>
          <w:color w:val="000000"/>
          <w:u w:val="single"/>
        </w:rPr>
        <w:t>no data will be collected from any SCR forms.</w:t>
      </w:r>
    </w:p>
    <w:p w14:paraId="7DB771A9" w14:textId="77777777" w:rsidR="00750912" w:rsidRDefault="00750912" w:rsidP="00750912"/>
    <w:p w14:paraId="01906B17" w14:textId="7E1859BB" w:rsidR="00750912" w:rsidRDefault="00750912" w:rsidP="0075091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Brokers, individually, will still be able to elect to opt-in to send their data to individual integration partners to tie their systems together. </w:t>
      </w:r>
    </w:p>
    <w:p w14:paraId="073755D2" w14:textId="70E40891" w:rsidR="00750912" w:rsidRDefault="00750912" w:rsidP="00750912">
      <w:pPr>
        <w:rPr>
          <w:rFonts w:ascii="Arial" w:hAnsi="Arial" w:cs="Arial"/>
          <w:color w:val="000000"/>
        </w:rPr>
      </w:pPr>
    </w:p>
    <w:p w14:paraId="7729941D" w14:textId="2E70CCDF" w:rsidR="00750912" w:rsidRDefault="00750912" w:rsidP="00750912">
      <w:r>
        <w:rPr>
          <w:rFonts w:ascii="Arial" w:hAnsi="Arial" w:cs="Arial"/>
          <w:color w:val="000000"/>
        </w:rPr>
        <w:t xml:space="preserve">Please direct any questions to Nick </w:t>
      </w:r>
      <w:proofErr w:type="spellStart"/>
      <w:r>
        <w:rPr>
          <w:rFonts w:ascii="Arial" w:hAnsi="Arial" w:cs="Arial"/>
          <w:color w:val="000000"/>
        </w:rPr>
        <w:t>Kremydas</w:t>
      </w:r>
      <w:proofErr w:type="spellEnd"/>
      <w:r>
        <w:rPr>
          <w:rFonts w:ascii="Arial" w:hAnsi="Arial" w:cs="Arial"/>
          <w:color w:val="000000"/>
        </w:rPr>
        <w:t xml:space="preserve"> as 803-807-2036 or nick@screaltors.org</w:t>
      </w:r>
    </w:p>
    <w:p w14:paraId="01A30B4F" w14:textId="77777777" w:rsidR="00440AD3" w:rsidRDefault="00440AD3"/>
    <w:sectPr w:rsidR="0044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12"/>
    <w:rsid w:val="00440AD3"/>
    <w:rsid w:val="0075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DFE2"/>
  <w15:chartTrackingRefBased/>
  <w15:docId w15:val="{58C0BC25-46E7-4C0F-A75C-D0906404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9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0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tloop.com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Prater</dc:creator>
  <cp:keywords/>
  <dc:description/>
  <cp:lastModifiedBy>Billie Prater</cp:lastModifiedBy>
  <cp:revision>1</cp:revision>
  <dcterms:created xsi:type="dcterms:W3CDTF">2020-07-21T19:42:00Z</dcterms:created>
  <dcterms:modified xsi:type="dcterms:W3CDTF">2020-07-21T19:43:00Z</dcterms:modified>
</cp:coreProperties>
</file>