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29" w:rsidRDefault="00194D29" w:rsidP="00194D29">
      <w:r>
        <w:rPr>
          <w:noProof/>
          <w:lang w:eastAsia="en-GB"/>
        </w:rPr>
        <w:drawing>
          <wp:inline distT="0" distB="0" distL="0" distR="0" wp14:anchorId="0D86AB11" wp14:editId="025D743C">
            <wp:extent cx="1897380" cy="624138"/>
            <wp:effectExtent l="0" t="0" r="7620" b="5080"/>
            <wp:docPr id="2" name="Picture 1" descr="Doncaster Chamber Logo">
              <a:extLst xmlns:a="http://schemas.openxmlformats.org/drawingml/2006/main">
                <a:ext uri="{FF2B5EF4-FFF2-40B4-BE49-F238E27FC236}">
                  <a16:creationId xmlns:a16="http://schemas.microsoft.com/office/drawing/2014/main" id="{47F50FEA-0160-1741-AA21-90EAE88B25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oncaster Chamber Logo">
                      <a:extLst>
                        <a:ext uri="{FF2B5EF4-FFF2-40B4-BE49-F238E27FC236}">
                          <a16:creationId xmlns:a16="http://schemas.microsoft.com/office/drawing/2014/main" id="{47F50FEA-0160-1741-AA21-90EAE88B25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26" cy="6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29" w:rsidRDefault="00194D29" w:rsidP="00194D29">
      <w:pPr>
        <w:ind w:left="2160" w:firstLine="720"/>
        <w:rPr>
          <w:rFonts w:cstheme="minorHAnsi"/>
          <w:b/>
          <w:sz w:val="22"/>
          <w:szCs w:val="22"/>
        </w:rPr>
      </w:pPr>
    </w:p>
    <w:p w:rsidR="00194D29" w:rsidRPr="00194D29" w:rsidRDefault="00194D29" w:rsidP="00194D29">
      <w:pPr>
        <w:ind w:left="2160" w:firstLine="720"/>
        <w:rPr>
          <w:rFonts w:cstheme="minorHAnsi"/>
          <w:b/>
          <w:sz w:val="22"/>
          <w:szCs w:val="22"/>
          <w:u w:val="single"/>
        </w:rPr>
      </w:pPr>
      <w:r w:rsidRPr="00194D29">
        <w:rPr>
          <w:rFonts w:cstheme="minorHAnsi"/>
          <w:b/>
          <w:sz w:val="22"/>
          <w:szCs w:val="22"/>
          <w:u w:val="single"/>
        </w:rPr>
        <w:t>MODERN SLAVERY POLICY</w:t>
      </w:r>
    </w:p>
    <w:p w:rsidR="00194D29" w:rsidRPr="00194D29" w:rsidRDefault="00194D29" w:rsidP="00194D29">
      <w:pPr>
        <w:ind w:left="2160" w:firstLine="720"/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Modern slavery is a crime and a violation of fundamental human rights. It takes various forms, such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as slavery, servitude, forced and compulsory labour and human trafficking, all of which have in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common the deprivation of a person's liberty by another in order to exploit them for personal or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commercial gain. We have a zero-tolerance approach to modern slavery and we are committed to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acting ethically and with integrity in all our business dealings and relationships and to implement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and enforce effective systems and controls to ensure modern slavery is not taking place anywhere in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our own business or our supply chain.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We are also committed to ensuring there is transparency in our own business and in our approach to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tackling modern slavery throughout our supply chain. We expect the same high standards from all of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our contractors, suppliers and other business partners. As part of our contracting processes, we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include specific prohibitions against the use of forced, compulsory or trafficked labour, or anyone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held in slavery or servitude and we expect that our suppliers will hold their own suppliers to the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same high standards.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This policy applies to all persons working for us or on our behalf in any capacity, including employees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at all levels, directors, officers, agency workers, seconded workers, volunteers, agents, contractors,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external consultants, third-party representatives and business partners.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This policy does not form part of any employee’s contract of employment and we may amend it at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any time.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b/>
          <w:sz w:val="22"/>
          <w:szCs w:val="22"/>
          <w:u w:val="single"/>
        </w:rPr>
      </w:pPr>
      <w:r w:rsidRPr="00194D29">
        <w:rPr>
          <w:rFonts w:cstheme="minorHAnsi"/>
          <w:b/>
          <w:sz w:val="22"/>
          <w:szCs w:val="22"/>
          <w:u w:val="single"/>
        </w:rPr>
        <w:t>RESPONSIBILITY FOR THE POLICY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  <w:highlight w:val="yellow"/>
        </w:rPr>
        <w:t>The Procurement Department</w:t>
      </w:r>
      <w:r w:rsidRPr="00194D29">
        <w:rPr>
          <w:rFonts w:cstheme="minorHAnsi"/>
          <w:sz w:val="22"/>
          <w:szCs w:val="22"/>
        </w:rPr>
        <w:t xml:space="preserve"> has overall responsibility for ensuring this policy complies with our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legal and ethical obligations, and that all those under our control comply with it</w:t>
      </w:r>
      <w:r>
        <w:rPr>
          <w:rFonts w:cstheme="minorHAnsi"/>
        </w:rPr>
        <w:t>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 xml:space="preserve">The </w:t>
      </w:r>
      <w:r>
        <w:rPr>
          <w:rFonts w:cstheme="minorHAnsi"/>
          <w:sz w:val="22"/>
          <w:szCs w:val="22"/>
        </w:rPr>
        <w:t>CEO</w:t>
      </w:r>
      <w:r w:rsidRPr="00194D29">
        <w:rPr>
          <w:rFonts w:cstheme="minorHAnsi"/>
          <w:sz w:val="22"/>
          <w:szCs w:val="22"/>
        </w:rPr>
        <w:t xml:space="preserve"> has primary and day-to-day responsibility for implementing this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policy, monitoring its use and effectiveness, dealing with any queries about it, and auditing internal</w:t>
      </w:r>
    </w:p>
    <w:p w:rsidR="00194D29" w:rsidRP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control systems and procedures to ensure they are effective in counterin</w:t>
      </w:r>
      <w:r>
        <w:rPr>
          <w:rFonts w:cstheme="minorHAnsi"/>
          <w:sz w:val="22"/>
          <w:szCs w:val="22"/>
        </w:rPr>
        <w:t>g modern slavery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lastRenderedPageBreak/>
        <w:t>Management at all levels are responsible for ensuring those reporting to them understand and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comply with this policy and are given any required training.</w:t>
      </w:r>
    </w:p>
    <w:p w:rsidR="00194D29" w:rsidRDefault="00194D29" w:rsidP="00194D29">
      <w:pPr>
        <w:rPr>
          <w:rFonts w:cstheme="minorHAnsi"/>
        </w:rPr>
      </w:pPr>
    </w:p>
    <w:p w:rsidR="00194D29" w:rsidRPr="00194D29" w:rsidRDefault="00194D29" w:rsidP="00194D29">
      <w:pPr>
        <w:rPr>
          <w:rFonts w:cstheme="minorHAnsi"/>
          <w:b/>
          <w:sz w:val="22"/>
          <w:szCs w:val="22"/>
          <w:u w:val="single"/>
        </w:rPr>
      </w:pPr>
      <w:r w:rsidRPr="00194D29">
        <w:rPr>
          <w:rFonts w:cstheme="minorHAnsi"/>
          <w:b/>
          <w:sz w:val="22"/>
          <w:szCs w:val="22"/>
          <w:u w:val="single"/>
        </w:rPr>
        <w:t>COMPLIANCE WITH THE POLICY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You must ensure that you read, understand and comply with this policy.</w:t>
      </w:r>
    </w:p>
    <w:p w:rsid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The prevention, detection and reporting of modern slavery in any part of our business or supply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chain is the responsibility of all those working for us or under our control. You are required to avoid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any activity that might lead to, or suggest, a breach of this policy.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 xml:space="preserve">You must notify your manager OR the </w:t>
      </w:r>
      <w:r w:rsidRPr="00194D29">
        <w:rPr>
          <w:rFonts w:cstheme="minorHAnsi"/>
          <w:sz w:val="22"/>
          <w:szCs w:val="22"/>
          <w:highlight w:val="yellow"/>
        </w:rPr>
        <w:t>Procurement Department</w:t>
      </w:r>
      <w:bookmarkStart w:id="0" w:name="_GoBack"/>
      <w:bookmarkEnd w:id="0"/>
      <w:r w:rsidRPr="00194D29">
        <w:rPr>
          <w:rFonts w:cstheme="minorHAnsi"/>
          <w:sz w:val="22"/>
          <w:szCs w:val="22"/>
        </w:rPr>
        <w:t xml:space="preserve"> as soon as possible if you believe or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suspect that a conflict with this policy has occurred, or may occur in the future.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You are encouraged to raise concerns about any issue of suspicion of modern slavery in any parts of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our business or the supply chains of any supplier tier at the earliest possible stage.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If you believe or suspect a breach of this policy has occurred or that it may occur you must notify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 xml:space="preserve">your manager or report it in accordance with our Whistleblowing Policy as soon as possible. 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If you are unsure about whether a particular act, the treatment of workers more generally, or their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working conditions within any tier of our supply chain constitutes any of the various forms of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modern slavery, raise it with your manager or the Procurement Department.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We aim to encourage openness and will support anyone who raises genuine concerns in good faith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under this policy, even if they turn out to be mistaken. We are committed to ensuring no one suffers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any detrimental treatment as a result of reporting in good faith their suspicion that modern slavery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of whatever form is or may be taking place in any part of our own business or in any part of our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supply chain. If you believe that you have suffered any such treatment, you should inform your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manager immediately.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b/>
          <w:sz w:val="22"/>
          <w:szCs w:val="22"/>
          <w:u w:val="single"/>
        </w:rPr>
      </w:pPr>
      <w:r w:rsidRPr="00194D29">
        <w:rPr>
          <w:rFonts w:cstheme="minorHAnsi"/>
          <w:b/>
          <w:sz w:val="22"/>
          <w:szCs w:val="22"/>
          <w:u w:val="single"/>
        </w:rPr>
        <w:t>COMMUNICATION AND AWARENESS OF POLICY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Training on this policy, and on the risk our business faces from modern slavery in its supply chain will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be given where needed.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Our zero-tolerance approach to modern slavery must be communicated to all suppliers, contractors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and business partners at the outset of our business relationship with them and reinforced as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appropriate thereafter.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b/>
          <w:sz w:val="22"/>
          <w:szCs w:val="22"/>
          <w:u w:val="single"/>
        </w:rPr>
      </w:pPr>
      <w:r w:rsidRPr="00194D29">
        <w:rPr>
          <w:rFonts w:cstheme="minorHAnsi"/>
          <w:b/>
          <w:sz w:val="22"/>
          <w:szCs w:val="22"/>
          <w:u w:val="single"/>
        </w:rPr>
        <w:t>BREACHES OF THIS POLICY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Any employee who breaches this policy will face disciplinary action, which could result in dismissal</w:t>
      </w:r>
    </w:p>
    <w:p w:rsidR="00194D29" w:rsidRDefault="00194D29" w:rsidP="00194D29">
      <w:pPr>
        <w:rPr>
          <w:rFonts w:cstheme="minorHAnsi"/>
        </w:rPr>
      </w:pPr>
      <w:r w:rsidRPr="00194D29">
        <w:rPr>
          <w:rFonts w:cstheme="minorHAnsi"/>
          <w:sz w:val="22"/>
          <w:szCs w:val="22"/>
        </w:rPr>
        <w:t>for misconduct or gross misconduct.</w:t>
      </w: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</w:p>
    <w:p w:rsidR="00194D29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We may terminate our relationship with other individuals and organisations working on our behalf if</w:t>
      </w:r>
    </w:p>
    <w:p w:rsidR="007A425E" w:rsidRPr="00194D29" w:rsidRDefault="00194D29" w:rsidP="00194D29">
      <w:pPr>
        <w:rPr>
          <w:rFonts w:cstheme="minorHAnsi"/>
          <w:sz w:val="22"/>
          <w:szCs w:val="22"/>
        </w:rPr>
      </w:pPr>
      <w:r w:rsidRPr="00194D29">
        <w:rPr>
          <w:rFonts w:cstheme="minorHAnsi"/>
          <w:sz w:val="22"/>
          <w:szCs w:val="22"/>
        </w:rPr>
        <w:t>they breach this policy.</w:t>
      </w:r>
    </w:p>
    <w:sectPr w:rsidR="007A425E" w:rsidRPr="00194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AB847B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9"/>
    <w:rsid w:val="00194D29"/>
    <w:rsid w:val="007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B236"/>
  <w15:chartTrackingRefBased/>
  <w15:docId w15:val="{696796A3-5E7E-4FB6-9677-6B66D5E9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29"/>
  </w:style>
  <w:style w:type="paragraph" w:styleId="Heading1">
    <w:name w:val="heading 1"/>
    <w:basedOn w:val="Normal"/>
    <w:next w:val="Normal"/>
    <w:link w:val="Heading1Char"/>
    <w:uiPriority w:val="9"/>
    <w:qFormat/>
    <w:rsid w:val="00194D2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D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D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D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D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D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D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D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D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D2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D2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D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D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D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D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D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D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D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D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4D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94D2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D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94D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94D29"/>
    <w:rPr>
      <w:b/>
      <w:bCs/>
    </w:rPr>
  </w:style>
  <w:style w:type="character" w:styleId="Emphasis">
    <w:name w:val="Emphasis"/>
    <w:basedOn w:val="DefaultParagraphFont"/>
    <w:uiPriority w:val="20"/>
    <w:qFormat/>
    <w:rsid w:val="00194D29"/>
    <w:rPr>
      <w:i/>
      <w:iCs/>
    </w:rPr>
  </w:style>
  <w:style w:type="paragraph" w:styleId="NoSpacing">
    <w:name w:val="No Spacing"/>
    <w:uiPriority w:val="1"/>
    <w:qFormat/>
    <w:rsid w:val="00194D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4D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4D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2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94D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4D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4D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94D2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94D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D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9814D99E71C409090DF9E8FDE1682" ma:contentTypeVersion="13" ma:contentTypeDescription="Create a new document." ma:contentTypeScope="" ma:versionID="901884042fbd9ad92dd034e9dc2cbd13">
  <xsd:schema xmlns:xsd="http://www.w3.org/2001/XMLSchema" xmlns:xs="http://www.w3.org/2001/XMLSchema" xmlns:p="http://schemas.microsoft.com/office/2006/metadata/properties" xmlns:ns2="94c7dcd3-2cd9-44d2-b126-ac78e728307a" xmlns:ns3="13317375-1553-48d8-a09a-8aa92972e8cd" targetNamespace="http://schemas.microsoft.com/office/2006/metadata/properties" ma:root="true" ma:fieldsID="9b5e1cebfae8a05dd496484cf2910d87" ns2:_="" ns3:_="">
    <xsd:import namespace="94c7dcd3-2cd9-44d2-b126-ac78e728307a"/>
    <xsd:import namespace="13317375-1553-48d8-a09a-8aa92972e8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dcd3-2cd9-44d2-b126-ac78e728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17375-1553-48d8-a09a-8aa92972e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1CE9C-C732-47C5-9B57-9B017D261DE8}"/>
</file>

<file path=customXml/itemProps2.xml><?xml version="1.0" encoding="utf-8"?>
<ds:datastoreItem xmlns:ds="http://schemas.openxmlformats.org/officeDocument/2006/customXml" ds:itemID="{55367A5A-6C14-4571-9406-5F169620E557}"/>
</file>

<file path=customXml/itemProps3.xml><?xml version="1.0" encoding="utf-8"?>
<ds:datastoreItem xmlns:ds="http://schemas.openxmlformats.org/officeDocument/2006/customXml" ds:itemID="{3494B5D0-7ADB-4C30-9322-3A7F8167C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24IT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Chadbourne MAAT</dc:creator>
  <cp:keywords/>
  <dc:description/>
  <cp:lastModifiedBy>Claire Chadbourne MAAT</cp:lastModifiedBy>
  <cp:revision>1</cp:revision>
  <dcterms:created xsi:type="dcterms:W3CDTF">2020-08-13T13:18:00Z</dcterms:created>
  <dcterms:modified xsi:type="dcterms:W3CDTF">2020-08-13T13:28:00Z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0x0101005DD9814D99E71C409090DF9E8FDE1682</vt:lpwstr>
  </property>
</Properties>
</file>