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D5ECD8D" w14:paraId="7C050402" wp14:textId="45B91B7D">
      <w:pPr>
        <w:spacing w:after="0"/>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21B8C42B">
        <w:drawing>
          <wp:inline xmlns:wp14="http://schemas.microsoft.com/office/word/2010/wordprocessingDrawing" wp14:editId="3D5ECD8D" wp14:anchorId="36340EB5">
            <wp:extent cx="933450" cy="933450"/>
            <wp:effectExtent l="0" t="0" r="0" b="0"/>
            <wp:docPr id="553680583" name="" title=""/>
            <wp:cNvGraphicFramePr>
              <a:graphicFrameLocks noChangeAspect="1"/>
            </wp:cNvGraphicFramePr>
            <a:graphic>
              <a:graphicData uri="http://schemas.openxmlformats.org/drawingml/2006/picture">
                <pic:pic>
                  <pic:nvPicPr>
                    <pic:cNvPr id="0" name=""/>
                    <pic:cNvPicPr/>
                  </pic:nvPicPr>
                  <pic:blipFill>
                    <a:blip r:embed="R9b58f346917f4758">
                      <a:extLst>
                        <a:ext xmlns:a="http://schemas.openxmlformats.org/drawingml/2006/main" uri="{28A0092B-C50C-407E-A947-70E740481C1C}">
                          <a14:useLocalDpi val="0"/>
                        </a:ext>
                      </a:extLst>
                    </a:blip>
                    <a:stretch>
                      <a:fillRect/>
                    </a:stretch>
                  </pic:blipFill>
                  <pic:spPr>
                    <a:xfrm>
                      <a:off x="0" y="0"/>
                      <a:ext cx="933450" cy="933450"/>
                    </a:xfrm>
                    <a:prstGeom prst="rect">
                      <a:avLst/>
                    </a:prstGeom>
                  </pic:spPr>
                </pic:pic>
              </a:graphicData>
            </a:graphic>
          </wp:inline>
        </w:drawing>
      </w:r>
    </w:p>
    <w:p xmlns:wp14="http://schemas.microsoft.com/office/word/2010/wordml" w:rsidP="3D5ECD8D" w14:paraId="21B68B71" wp14:textId="2AB4DC13">
      <w:pPr>
        <w:spacing w:after="0"/>
        <w:jc w:val="center"/>
        <w:rPr>
          <w:rFonts w:ascii="Garamond" w:hAnsi="Garamond" w:eastAsia="Garamond" w:cs="Garamond"/>
          <w:b w:val="0"/>
          <w:bCs w:val="0"/>
          <w:i w:val="0"/>
          <w:iCs w:val="0"/>
          <w:caps w:val="0"/>
          <w:smallCaps w:val="0"/>
          <w:noProof w:val="0"/>
          <w:color w:val="000000" w:themeColor="text1" w:themeTint="FF" w:themeShade="FF"/>
          <w:sz w:val="32"/>
          <w:szCs w:val="32"/>
          <w:lang w:val="en-US"/>
        </w:rPr>
      </w:pPr>
      <w:r w:rsidRPr="3D5ECD8D" w:rsidR="21B8C42B">
        <w:rPr>
          <w:rFonts w:ascii="Garamond" w:hAnsi="Garamond" w:eastAsia="Garamond" w:cs="Garamond"/>
          <w:b w:val="1"/>
          <w:bCs w:val="1"/>
          <w:i w:val="0"/>
          <w:iCs w:val="0"/>
          <w:caps w:val="0"/>
          <w:smallCaps w:val="0"/>
          <w:noProof w:val="0"/>
          <w:color w:val="000000" w:themeColor="text1" w:themeTint="FF" w:themeShade="FF"/>
          <w:sz w:val="32"/>
          <w:szCs w:val="32"/>
          <w:lang w:val="en-US"/>
        </w:rPr>
        <w:t>2022-2023 BOMA/Chicago Gold Circle Awards</w:t>
      </w:r>
    </w:p>
    <w:p xmlns:wp14="http://schemas.microsoft.com/office/word/2010/wordml" w:rsidP="3D5ECD8D" w14:paraId="60457ABC" wp14:textId="5DBA9C93">
      <w:pPr>
        <w:spacing w:after="0"/>
        <w:jc w:val="center"/>
        <w:rPr>
          <w:rFonts w:ascii="Garamond" w:hAnsi="Garamond" w:eastAsia="Garamond" w:cs="Garamond"/>
          <w:b w:val="0"/>
          <w:bCs w:val="0"/>
          <w:i w:val="0"/>
          <w:iCs w:val="0"/>
          <w:caps w:val="0"/>
          <w:smallCaps w:val="0"/>
          <w:noProof w:val="0"/>
          <w:color w:val="000000" w:themeColor="text1" w:themeTint="FF" w:themeShade="FF"/>
          <w:sz w:val="24"/>
          <w:szCs w:val="24"/>
          <w:lang w:val="en-US"/>
        </w:rPr>
      </w:pPr>
      <w:r w:rsidRPr="3D5ECD8D" w:rsidR="21B8C42B">
        <w:rPr>
          <w:rFonts w:ascii="Garamond" w:hAnsi="Garamond" w:eastAsia="Garamond" w:cs="Garamond"/>
          <w:b w:val="0"/>
          <w:bCs w:val="0"/>
          <w:i w:val="0"/>
          <w:iCs w:val="0"/>
          <w:caps w:val="0"/>
          <w:smallCaps w:val="0"/>
          <w:noProof w:val="0"/>
          <w:color w:val="000000" w:themeColor="text1" w:themeTint="FF" w:themeShade="FF"/>
          <w:sz w:val="24"/>
          <w:szCs w:val="24"/>
          <w:lang w:val="en-US"/>
        </w:rPr>
        <w:t xml:space="preserve">Award nominations must be submitted online to BOMA/Chicago by 5 p.m. on </w:t>
      </w:r>
      <w:r w:rsidRPr="3D5ECD8D" w:rsidR="21B8C42B">
        <w:rPr>
          <w:rFonts w:ascii="Garamond" w:hAnsi="Garamond" w:eastAsia="Garamond" w:cs="Garamond"/>
          <w:b w:val="0"/>
          <w:bCs w:val="0"/>
          <w:i w:val="0"/>
          <w:iCs w:val="0"/>
          <w:caps w:val="0"/>
          <w:smallCaps w:val="0"/>
          <w:strike w:val="0"/>
          <w:dstrike w:val="0"/>
          <w:noProof w:val="0"/>
          <w:color w:val="000000" w:themeColor="text1" w:themeTint="FF" w:themeShade="FF"/>
          <w:sz w:val="24"/>
          <w:szCs w:val="24"/>
          <w:u w:val="single"/>
          <w:lang w:val="en-US"/>
        </w:rPr>
        <w:t>Friday, October 28.</w:t>
      </w:r>
    </w:p>
    <w:p xmlns:wp14="http://schemas.microsoft.com/office/word/2010/wordml" w:rsidP="3D5ECD8D" w14:paraId="62352755" wp14:textId="20E35E9D">
      <w:pPr>
        <w:spacing w:after="0"/>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3D5ECD8D" w:rsidR="21B8C42B">
        <w:rPr>
          <w:rFonts w:ascii="Garamond" w:hAnsi="Garamond" w:eastAsia="Garamond" w:cs="Garamond"/>
          <w:b w:val="0"/>
          <w:bCs w:val="0"/>
          <w:i w:val="0"/>
          <w:iCs w:val="0"/>
          <w:caps w:val="0"/>
          <w:smallCaps w:val="0"/>
          <w:noProof w:val="0"/>
          <w:color w:val="000000" w:themeColor="text1" w:themeTint="FF" w:themeShade="FF"/>
          <w:sz w:val="22"/>
          <w:szCs w:val="22"/>
          <w:lang w:val="en-US"/>
        </w:rPr>
        <w:t>There is no registration fee to participate.</w:t>
      </w:r>
      <w:r w:rsidRPr="3D5ECD8D" w:rsidR="0648E7D8">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D5ECD8D" w14:paraId="0012FFD3" wp14:textId="52401BE9">
      <w:pPr>
        <w:pStyle w:val="Normal"/>
        <w:spacing w:after="0"/>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3D5ECD8D" w14:paraId="549902C8" wp14:textId="7635C6DD">
      <w:pPr>
        <w:pStyle w:val="Normal"/>
        <w:bidi w:val="0"/>
        <w:spacing w:before="0" w:beforeAutospacing="off" w:after="0" w:afterAutospacing="off" w:line="259" w:lineRule="auto"/>
        <w:ind w:left="0" w:right="0"/>
        <w:jc w:val="left"/>
        <w:rPr>
          <w:rFonts w:ascii="Garamond" w:hAnsi="Garamond" w:eastAsia="Garamond" w:cs="Garamond"/>
          <w:b w:val="1"/>
          <w:bCs w:val="1"/>
          <w:i w:val="0"/>
          <w:iCs w:val="0"/>
          <w:caps w:val="0"/>
          <w:smallCaps w:val="0"/>
          <w:noProof w:val="0"/>
          <w:color w:val="000000" w:themeColor="text1" w:themeTint="FF" w:themeShade="FF"/>
          <w:sz w:val="22"/>
          <w:szCs w:val="22"/>
          <w:lang w:val="en-US"/>
        </w:rPr>
      </w:pPr>
      <w:r w:rsidRPr="3D5ECD8D" w:rsidR="0648E7D8">
        <w:rPr>
          <w:rFonts w:ascii="Garamond" w:hAnsi="Garamond" w:eastAsia="Garamond" w:cs="Garamond"/>
          <w:b w:val="1"/>
          <w:bCs w:val="1"/>
          <w:i w:val="0"/>
          <w:iCs w:val="0"/>
          <w:caps w:val="0"/>
          <w:smallCaps w:val="0"/>
          <w:noProof w:val="0"/>
          <w:color w:val="000000" w:themeColor="text1" w:themeTint="FF" w:themeShade="FF"/>
          <w:sz w:val="22"/>
          <w:szCs w:val="22"/>
          <w:lang w:val="en-US"/>
        </w:rPr>
        <w:t>Categories</w:t>
      </w:r>
      <w:r w:rsidRPr="3D5ECD8D" w:rsidR="329D1712">
        <w:rPr>
          <w:rFonts w:ascii="Garamond" w:hAnsi="Garamond" w:eastAsia="Garamond" w:cs="Garamond"/>
          <w:b w:val="1"/>
          <w:bCs w:val="1"/>
          <w:i w:val="0"/>
          <w:iCs w:val="0"/>
          <w:caps w:val="0"/>
          <w:smallCaps w:val="0"/>
          <w:noProof w:val="0"/>
          <w:color w:val="000000" w:themeColor="text1" w:themeTint="FF" w:themeShade="FF"/>
          <w:sz w:val="22"/>
          <w:szCs w:val="22"/>
          <w:lang w:val="en-US"/>
        </w:rPr>
        <w:t xml:space="preserve"> &amp; </w:t>
      </w:r>
      <w:r w:rsidRPr="3D5ECD8D" w:rsidR="306B05A6">
        <w:rPr>
          <w:rFonts w:ascii="Garamond" w:hAnsi="Garamond" w:eastAsia="Garamond" w:cs="Garamond"/>
          <w:b w:val="1"/>
          <w:bCs w:val="1"/>
          <w:i w:val="0"/>
          <w:iCs w:val="0"/>
          <w:caps w:val="0"/>
          <w:smallCaps w:val="0"/>
          <w:noProof w:val="0"/>
          <w:color w:val="000000" w:themeColor="text1" w:themeTint="FF" w:themeShade="FF"/>
          <w:sz w:val="22"/>
          <w:szCs w:val="22"/>
          <w:lang w:val="en-US"/>
        </w:rPr>
        <w:t>Application</w:t>
      </w:r>
      <w:r w:rsidRPr="3D5ECD8D" w:rsidR="329D1712">
        <w:rPr>
          <w:rFonts w:ascii="Garamond" w:hAnsi="Garamond" w:eastAsia="Garamond" w:cs="Garamond"/>
          <w:b w:val="1"/>
          <w:bCs w:val="1"/>
          <w:i w:val="0"/>
          <w:iCs w:val="0"/>
          <w:caps w:val="0"/>
          <w:smallCaps w:val="0"/>
          <w:noProof w:val="0"/>
          <w:color w:val="000000" w:themeColor="text1" w:themeTint="FF" w:themeShade="FF"/>
          <w:sz w:val="22"/>
          <w:szCs w:val="22"/>
          <w:lang w:val="en-US"/>
        </w:rPr>
        <w:t xml:space="preserve"> </w:t>
      </w:r>
      <w:r w:rsidRPr="3D5ECD8D" w:rsidR="329D1712">
        <w:rPr>
          <w:rFonts w:ascii="Garamond" w:hAnsi="Garamond" w:eastAsia="Garamond" w:cs="Garamond"/>
          <w:b w:val="1"/>
          <w:bCs w:val="1"/>
          <w:i w:val="0"/>
          <w:iCs w:val="0"/>
          <w:caps w:val="0"/>
          <w:smallCaps w:val="0"/>
          <w:noProof w:val="0"/>
          <w:color w:val="000000" w:themeColor="text1" w:themeTint="FF" w:themeShade="FF"/>
          <w:sz w:val="22"/>
          <w:szCs w:val="22"/>
          <w:lang w:val="en-US"/>
        </w:rPr>
        <w:t>Links</w:t>
      </w:r>
    </w:p>
    <w:p xmlns:wp14="http://schemas.microsoft.com/office/word/2010/wordml" w:rsidP="3D5ECD8D" w14:paraId="4A8B4B84" wp14:textId="25C59834">
      <w:pPr>
        <w:pStyle w:val="ListParagraph"/>
        <w:numPr>
          <w:ilvl w:val="0"/>
          <w:numId w:val="5"/>
        </w:numPr>
        <w:bidi w:val="0"/>
        <w:spacing w:before="0" w:beforeAutospacing="off" w:after="0" w:afterAutospacing="off" w:line="259" w:lineRule="auto"/>
        <w:ind w:right="0"/>
        <w:jc w:val="left"/>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hyperlink r:id="Rca8bf5d68c644e94">
        <w:r w:rsidRPr="3D5ECD8D" w:rsidR="0648E7D8">
          <w:rPr>
            <w:rStyle w:val="Hyperlink"/>
            <w:rFonts w:ascii="Garamond" w:hAnsi="Garamond" w:eastAsia="Garamond" w:cs="Garamond"/>
            <w:b w:val="0"/>
            <w:bCs w:val="0"/>
            <w:i w:val="0"/>
            <w:iCs w:val="0"/>
            <w:caps w:val="0"/>
            <w:smallCaps w:val="0"/>
            <w:noProof w:val="0"/>
            <w:sz w:val="22"/>
            <w:szCs w:val="22"/>
            <w:lang w:val="en-US"/>
          </w:rPr>
          <w:t>Affiliate Member of the Year</w:t>
        </w:r>
      </w:hyperlink>
    </w:p>
    <w:p xmlns:wp14="http://schemas.microsoft.com/office/word/2010/wordml" w:rsidP="3D5ECD8D" w14:paraId="75577AFF" wp14:textId="14F7A3AD">
      <w:pPr>
        <w:pStyle w:val="ListParagraph"/>
        <w:numPr>
          <w:ilvl w:val="0"/>
          <w:numId w:val="5"/>
        </w:numPr>
        <w:bidi w:val="0"/>
        <w:spacing w:before="0" w:beforeAutospacing="off" w:after="0" w:afterAutospacing="off" w:line="259" w:lineRule="auto"/>
        <w:ind w:right="0"/>
        <w:jc w:val="left"/>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hyperlink r:id="Re88f08a96db34533">
        <w:r w:rsidRPr="3D5ECD8D" w:rsidR="0648E7D8">
          <w:rPr>
            <w:rStyle w:val="Hyperlink"/>
            <w:rFonts w:ascii="Garamond" w:hAnsi="Garamond" w:eastAsia="Garamond" w:cs="Garamond"/>
            <w:b w:val="0"/>
            <w:bCs w:val="0"/>
            <w:i w:val="0"/>
            <w:iCs w:val="0"/>
            <w:caps w:val="0"/>
            <w:smallCaps w:val="0"/>
            <w:noProof w:val="0"/>
            <w:sz w:val="22"/>
            <w:szCs w:val="22"/>
            <w:lang w:val="en-US"/>
          </w:rPr>
          <w:t>Building Engineer of the Year</w:t>
        </w:r>
      </w:hyperlink>
    </w:p>
    <w:p xmlns:wp14="http://schemas.microsoft.com/office/word/2010/wordml" w:rsidP="3D5ECD8D" w14:paraId="05D70DD8" wp14:textId="2F434478">
      <w:pPr>
        <w:pStyle w:val="ListParagraph"/>
        <w:numPr>
          <w:ilvl w:val="0"/>
          <w:numId w:val="5"/>
        </w:numPr>
        <w:bidi w:val="0"/>
        <w:spacing w:before="0" w:beforeAutospacing="off" w:after="0" w:afterAutospacing="off" w:line="259" w:lineRule="auto"/>
        <w:ind w:right="0"/>
        <w:jc w:val="left"/>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hyperlink r:id="R60a7b2ee1d134adc">
        <w:r w:rsidRPr="3D5ECD8D" w:rsidR="0648E7D8">
          <w:rPr>
            <w:rStyle w:val="Hyperlink"/>
            <w:rFonts w:ascii="Garamond" w:hAnsi="Garamond" w:eastAsia="Garamond" w:cs="Garamond"/>
            <w:b w:val="0"/>
            <w:bCs w:val="0"/>
            <w:i w:val="0"/>
            <w:iCs w:val="0"/>
            <w:caps w:val="0"/>
            <w:smallCaps w:val="0"/>
            <w:noProof w:val="0"/>
            <w:sz w:val="22"/>
            <w:szCs w:val="22"/>
            <w:lang w:val="en-US"/>
          </w:rPr>
          <w:t>Emerging Leader of the Year</w:t>
        </w:r>
      </w:hyperlink>
    </w:p>
    <w:p xmlns:wp14="http://schemas.microsoft.com/office/word/2010/wordml" w:rsidP="3D5ECD8D" w14:paraId="2AE3E63F" wp14:textId="7321B4DD">
      <w:pPr>
        <w:pStyle w:val="ListParagraph"/>
        <w:numPr>
          <w:ilvl w:val="0"/>
          <w:numId w:val="5"/>
        </w:numPr>
        <w:bidi w:val="0"/>
        <w:spacing w:before="0" w:beforeAutospacing="off" w:after="0" w:afterAutospacing="off" w:line="259" w:lineRule="auto"/>
        <w:ind w:right="0"/>
        <w:jc w:val="left"/>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hyperlink r:id="R4ea2317021424863">
        <w:r w:rsidRPr="3D5ECD8D" w:rsidR="0648E7D8">
          <w:rPr>
            <w:rStyle w:val="Hyperlink"/>
            <w:rFonts w:ascii="Garamond" w:hAnsi="Garamond" w:eastAsia="Garamond" w:cs="Garamond"/>
            <w:b w:val="0"/>
            <w:bCs w:val="0"/>
            <w:i w:val="0"/>
            <w:iCs w:val="0"/>
            <w:caps w:val="0"/>
            <w:smallCaps w:val="0"/>
            <w:noProof w:val="0"/>
            <w:sz w:val="22"/>
            <w:szCs w:val="22"/>
            <w:lang w:val="en-US"/>
          </w:rPr>
          <w:t>Janitorial Professional of the Year</w:t>
        </w:r>
      </w:hyperlink>
    </w:p>
    <w:p xmlns:wp14="http://schemas.microsoft.com/office/word/2010/wordml" w:rsidP="3D5ECD8D" w14:paraId="51DABDD9" wp14:textId="11A08C7E">
      <w:pPr>
        <w:pStyle w:val="ListParagraph"/>
        <w:numPr>
          <w:ilvl w:val="0"/>
          <w:numId w:val="5"/>
        </w:numPr>
        <w:bidi w:val="0"/>
        <w:spacing w:before="0" w:beforeAutospacing="off" w:after="0" w:afterAutospacing="off" w:line="259" w:lineRule="auto"/>
        <w:ind w:right="0"/>
        <w:jc w:val="left"/>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hyperlink r:id="R9fb26cd3c0754367">
        <w:r w:rsidRPr="3D5ECD8D" w:rsidR="0648E7D8">
          <w:rPr>
            <w:rStyle w:val="Hyperlink"/>
            <w:rFonts w:ascii="Garamond" w:hAnsi="Garamond" w:eastAsia="Garamond" w:cs="Garamond"/>
            <w:b w:val="0"/>
            <w:bCs w:val="0"/>
            <w:i w:val="0"/>
            <w:iCs w:val="0"/>
            <w:caps w:val="0"/>
            <w:smallCaps w:val="0"/>
            <w:noProof w:val="0"/>
            <w:sz w:val="22"/>
            <w:szCs w:val="22"/>
            <w:lang w:val="en-US"/>
          </w:rPr>
          <w:t>Property Management Professional of the Year</w:t>
        </w:r>
      </w:hyperlink>
    </w:p>
    <w:p xmlns:wp14="http://schemas.microsoft.com/office/word/2010/wordml" w:rsidP="3D5ECD8D" w14:paraId="69C08B5F" wp14:textId="7F73D814">
      <w:pPr>
        <w:pStyle w:val="ListParagraph"/>
        <w:numPr>
          <w:ilvl w:val="0"/>
          <w:numId w:val="5"/>
        </w:numPr>
        <w:bidi w:val="0"/>
        <w:spacing w:before="0" w:beforeAutospacing="off" w:after="0" w:afterAutospacing="off" w:line="259" w:lineRule="auto"/>
        <w:ind w:right="0"/>
        <w:jc w:val="left"/>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hyperlink r:id="R4d537a6c48f149a2">
        <w:r w:rsidRPr="3D5ECD8D" w:rsidR="0648E7D8">
          <w:rPr>
            <w:rStyle w:val="Hyperlink"/>
            <w:rFonts w:ascii="Garamond" w:hAnsi="Garamond" w:eastAsia="Garamond" w:cs="Garamond"/>
            <w:b w:val="0"/>
            <w:bCs w:val="0"/>
            <w:i w:val="0"/>
            <w:iCs w:val="0"/>
            <w:caps w:val="0"/>
            <w:smallCaps w:val="0"/>
            <w:noProof w:val="0"/>
            <w:sz w:val="22"/>
            <w:szCs w:val="22"/>
            <w:lang w:val="en-US"/>
          </w:rPr>
          <w:t>Security Professional of the Year</w:t>
        </w:r>
      </w:hyperlink>
    </w:p>
    <w:p xmlns:wp14="http://schemas.microsoft.com/office/word/2010/wordml" w:rsidP="3D5ECD8D" w14:paraId="7C7D4238" wp14:textId="34F8BA1B">
      <w:pPr>
        <w:spacing w:after="0"/>
        <w:ind w:left="720"/>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3D5ECD8D" w14:paraId="6EAC7E7B" wp14:textId="1F3FFCA0">
      <w:pPr>
        <w:spacing w:after="0"/>
        <w:ind w:left="0"/>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3D5ECD8D" w:rsidR="21B8C42B">
        <w:rPr>
          <w:rFonts w:ascii="Garamond" w:hAnsi="Garamond" w:eastAsia="Garamond" w:cs="Garamond"/>
          <w:b w:val="1"/>
          <w:bCs w:val="1"/>
          <w:i w:val="0"/>
          <w:iCs w:val="0"/>
          <w:caps w:val="0"/>
          <w:smallCaps w:val="0"/>
          <w:noProof w:val="0"/>
          <w:color w:val="000000" w:themeColor="text1" w:themeTint="FF" w:themeShade="FF"/>
          <w:sz w:val="22"/>
          <w:szCs w:val="22"/>
          <w:lang w:val="en-US"/>
        </w:rPr>
        <w:t>The Award Selection Committee</w:t>
      </w:r>
    </w:p>
    <w:p xmlns:wp14="http://schemas.microsoft.com/office/word/2010/wordml" w:rsidP="3D5ECD8D" w14:paraId="79B09599" wp14:textId="38C52B88">
      <w:pPr>
        <w:spacing w:after="0"/>
        <w:ind w:left="0"/>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3D5ECD8D" w:rsidR="21B8C42B">
        <w:rPr>
          <w:rFonts w:ascii="Garamond" w:hAnsi="Garamond" w:eastAsia="Garamond" w:cs="Garamond"/>
          <w:b w:val="0"/>
          <w:bCs w:val="0"/>
          <w:i w:val="0"/>
          <w:iCs w:val="0"/>
          <w:caps w:val="0"/>
          <w:smallCaps w:val="0"/>
          <w:noProof w:val="0"/>
          <w:color w:val="000000" w:themeColor="text1" w:themeTint="FF" w:themeShade="FF"/>
          <w:sz w:val="22"/>
          <w:szCs w:val="22"/>
          <w:lang w:val="en-US"/>
        </w:rPr>
        <w:t>The award selection committee, referred to as the “Gold Circle Panel,” is comprised of one representative each from twenty management companies that have the most BOMA/Chicago members and one BOMA/Chicago Board member. The panel will evaluate each nomination submission to determine finalists in each category, interview finalists, and select award winners for each category.</w:t>
      </w:r>
    </w:p>
    <w:p xmlns:wp14="http://schemas.microsoft.com/office/word/2010/wordml" w:rsidP="3D5ECD8D" w14:paraId="2C8184EB" wp14:textId="3ABE70A8">
      <w:pPr>
        <w:spacing w:after="0"/>
        <w:ind w:left="0"/>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3D5ECD8D" w14:paraId="505840CC" wp14:textId="0C08751D">
      <w:pPr>
        <w:spacing w:after="0"/>
        <w:ind w:left="0"/>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3D5ECD8D" w:rsidR="21B8C42B">
        <w:rPr>
          <w:rFonts w:ascii="Garamond" w:hAnsi="Garamond" w:eastAsia="Garamond" w:cs="Garamond"/>
          <w:b w:val="1"/>
          <w:bCs w:val="1"/>
          <w:i w:val="0"/>
          <w:iCs w:val="0"/>
          <w:caps w:val="0"/>
          <w:smallCaps w:val="0"/>
          <w:noProof w:val="0"/>
          <w:color w:val="000000" w:themeColor="text1" w:themeTint="FF" w:themeShade="FF"/>
          <w:sz w:val="22"/>
          <w:szCs w:val="22"/>
          <w:lang w:val="en-US"/>
        </w:rPr>
        <w:t>Predetermined Award Criteria</w:t>
      </w:r>
    </w:p>
    <w:p xmlns:wp14="http://schemas.microsoft.com/office/word/2010/wordml" w:rsidP="3D5ECD8D" w14:paraId="63CE7840" wp14:textId="7A47C999">
      <w:pPr>
        <w:spacing w:after="0"/>
        <w:ind w:left="0"/>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3D5ECD8D" w:rsidR="21B8C42B">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All nominees and finalists are judged based on predetermined, weighted criteria as indicated on the nomination form and detailed on the </w:t>
      </w:r>
      <w:hyperlink r:id="R2e4d59f08be64386">
        <w:r w:rsidRPr="3D5ECD8D" w:rsidR="21B8C42B">
          <w:rPr>
            <w:rStyle w:val="Hyperlink"/>
            <w:rFonts w:ascii="Garamond" w:hAnsi="Garamond" w:eastAsia="Garamond" w:cs="Garamond"/>
            <w:b w:val="0"/>
            <w:bCs w:val="0"/>
            <w:i w:val="0"/>
            <w:iCs w:val="0"/>
            <w:caps w:val="0"/>
            <w:smallCaps w:val="0"/>
            <w:strike w:val="0"/>
            <w:dstrike w:val="0"/>
            <w:noProof w:val="0"/>
            <w:sz w:val="22"/>
            <w:szCs w:val="22"/>
            <w:lang w:val="en-US"/>
          </w:rPr>
          <w:t>FAQ page.</w:t>
        </w:r>
      </w:hyperlink>
    </w:p>
    <w:p xmlns:wp14="http://schemas.microsoft.com/office/word/2010/wordml" w:rsidP="3D5ECD8D" w14:paraId="70545551" wp14:textId="01AF49F0">
      <w:pPr>
        <w:spacing w:after="0"/>
        <w:ind w:left="0"/>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3D5ECD8D" w14:paraId="0B217220" wp14:textId="66270BE0">
      <w:pPr>
        <w:spacing w:after="0"/>
        <w:ind w:left="0"/>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3D5ECD8D" w:rsidR="21B8C42B">
        <w:rPr>
          <w:rFonts w:ascii="Garamond" w:hAnsi="Garamond" w:eastAsia="Garamond" w:cs="Garamond"/>
          <w:b w:val="1"/>
          <w:bCs w:val="1"/>
          <w:i w:val="0"/>
          <w:iCs w:val="0"/>
          <w:caps w:val="0"/>
          <w:smallCaps w:val="0"/>
          <w:noProof w:val="0"/>
          <w:color w:val="000000" w:themeColor="text1" w:themeTint="FF" w:themeShade="FF"/>
          <w:sz w:val="22"/>
          <w:szCs w:val="22"/>
          <w:lang w:val="en-US"/>
        </w:rPr>
        <w:t>Finalist Selection</w:t>
      </w:r>
    </w:p>
    <w:p xmlns:wp14="http://schemas.microsoft.com/office/word/2010/wordml" w:rsidP="3D5ECD8D" w14:paraId="558A4A9E" wp14:textId="1D108F29">
      <w:pPr>
        <w:spacing w:after="0"/>
        <w:ind w:left="0"/>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3D5ECD8D" w:rsidR="21B8C42B">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The Gold Circle Panel will review nominations and judge each category based on the predetermined criteria as outlined in the Finalist and Winner Selection section of the </w:t>
      </w:r>
      <w:hyperlink r:id="Rf56df259f52a4a08">
        <w:r w:rsidRPr="3D5ECD8D" w:rsidR="21B8C42B">
          <w:rPr>
            <w:rStyle w:val="Hyperlink"/>
            <w:rFonts w:ascii="Garamond" w:hAnsi="Garamond" w:eastAsia="Garamond" w:cs="Garamond"/>
            <w:b w:val="0"/>
            <w:bCs w:val="0"/>
            <w:i w:val="0"/>
            <w:iCs w:val="0"/>
            <w:caps w:val="0"/>
            <w:smallCaps w:val="0"/>
            <w:strike w:val="0"/>
            <w:dstrike w:val="0"/>
            <w:noProof w:val="0"/>
            <w:sz w:val="22"/>
            <w:szCs w:val="22"/>
            <w:lang w:val="en-US"/>
          </w:rPr>
          <w:t>FAQ page.</w:t>
        </w:r>
      </w:hyperlink>
      <w:r w:rsidRPr="3D5ECD8D" w:rsidR="21B8C42B">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 Panelists for each category will be selected to avoid conflicts of interest because of company or building affiliations. The scores will be tallied by BOMA/Chicago staff and the top three finalists in each category will be determined.</w:t>
      </w:r>
      <w:r>
        <w:br/>
      </w:r>
      <w:r>
        <w:br/>
      </w:r>
      <w:r w:rsidRPr="3D5ECD8D" w:rsidR="21B8C42B">
        <w:rPr>
          <w:rFonts w:ascii="Garamond" w:hAnsi="Garamond" w:eastAsia="Garamond" w:cs="Garamond"/>
          <w:b w:val="1"/>
          <w:bCs w:val="1"/>
          <w:i w:val="0"/>
          <w:iCs w:val="0"/>
          <w:caps w:val="0"/>
          <w:smallCaps w:val="0"/>
          <w:noProof w:val="0"/>
          <w:color w:val="000000" w:themeColor="text1" w:themeTint="FF" w:themeShade="FF"/>
          <w:sz w:val="22"/>
          <w:szCs w:val="22"/>
          <w:lang w:val="en-US"/>
        </w:rPr>
        <w:t>Interviews and Selection</w:t>
      </w:r>
      <w:r>
        <w:br/>
      </w:r>
      <w:r w:rsidRPr="3D5ECD8D" w:rsidR="21B8C42B">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BOMA/Chicago will notify all finalists and arrange an in-person interview with at least three members of the Gold Circle Panel. Panelists for each category will be selected to avoid conflicts of interest because of company or building affiliations. After all interviews have been completed, the scores will be tallied by BOMA/Chicago staff and the winners in each category will be determined. </w:t>
      </w:r>
    </w:p>
    <w:p xmlns:wp14="http://schemas.microsoft.com/office/word/2010/wordml" w:rsidP="3D5ECD8D" w14:paraId="1FCCFAB8" wp14:textId="625747D9">
      <w:pPr>
        <w:spacing w:before="0" w:beforeAutospacing="off" w:after="0" w:line="240" w:lineRule="auto"/>
        <w:ind w:left="0"/>
        <w:contextualSpacing/>
        <w:rPr>
          <w:rFonts w:ascii="Garamond" w:hAnsi="Garamond" w:eastAsia="Garamond" w:cs="Garamond"/>
          <w:b w:val="0"/>
          <w:bCs w:val="0"/>
          <w:i w:val="0"/>
          <w:iCs w:val="0"/>
          <w:caps w:val="0"/>
          <w:smallCaps w:val="0"/>
          <w:noProof w:val="0"/>
          <w:color w:val="000000" w:themeColor="text1" w:themeTint="FF" w:themeShade="FF"/>
          <w:sz w:val="22"/>
          <w:szCs w:val="22"/>
          <w:lang w:val="en-US"/>
        </w:rPr>
      </w:pPr>
    </w:p>
    <w:tbl>
      <w:tblPr>
        <w:tblStyle w:val="TableGrid"/>
        <w:tblW w:w="0" w:type="auto"/>
        <w:tblLayout w:type="fixed"/>
        <w:tblLook w:val="06A0" w:firstRow="1" w:lastRow="0" w:firstColumn="1" w:lastColumn="0" w:noHBand="1" w:noVBand="1"/>
      </w:tblPr>
      <w:tblGrid>
        <w:gridCol w:w="4680"/>
        <w:gridCol w:w="4680"/>
      </w:tblGrid>
      <w:tr w:rsidR="3D5ECD8D" w:rsidTr="3D5ECD8D" w14:paraId="6088DB24">
        <w:tc>
          <w:tcPr>
            <w:tcW w:w="9360" w:type="dxa"/>
            <w:gridSpan w:val="2"/>
            <w:tcMar/>
            <w:vAlign w:val="top"/>
          </w:tcPr>
          <w:p w:rsidR="3D5ECD8D" w:rsidP="3D5ECD8D" w:rsidRDefault="3D5ECD8D" w14:paraId="5FD0362F" w14:textId="28306B6A">
            <w:pPr>
              <w:spacing w:after="0" w:afterAutospacing="off" w:line="240" w:lineRule="auto"/>
              <w:ind w:left="0"/>
              <w:contextualSpacing/>
              <w:jc w:val="center"/>
              <w:rPr>
                <w:rFonts w:ascii="Garamond" w:hAnsi="Garamond" w:eastAsia="Garamond" w:cs="Garamond"/>
                <w:b w:val="0"/>
                <w:bCs w:val="0"/>
                <w:i w:val="0"/>
                <w:iCs w:val="0"/>
                <w:color w:val="000000" w:themeColor="text1" w:themeTint="FF" w:themeShade="FF"/>
                <w:sz w:val="24"/>
                <w:szCs w:val="24"/>
                <w:lang w:val="en-US"/>
              </w:rPr>
            </w:pPr>
            <w:r w:rsidRPr="3D5ECD8D" w:rsidR="3D5ECD8D">
              <w:rPr>
                <w:rFonts w:ascii="Garamond" w:hAnsi="Garamond" w:eastAsia="Garamond" w:cs="Garamond"/>
                <w:b w:val="1"/>
                <w:bCs w:val="1"/>
                <w:i w:val="0"/>
                <w:iCs w:val="0"/>
                <w:caps w:val="0"/>
                <w:smallCaps w:val="0"/>
                <w:color w:val="000000" w:themeColor="text1" w:themeTint="FF" w:themeShade="FF"/>
                <w:sz w:val="24"/>
                <w:szCs w:val="24"/>
                <w:lang w:val="en-US"/>
              </w:rPr>
              <w:t>2022-2023 GOLD CIRCLE AWARDS TIMELINE</w:t>
            </w:r>
          </w:p>
        </w:tc>
      </w:tr>
      <w:tr w:rsidR="3D5ECD8D" w:rsidTr="3D5ECD8D" w14:paraId="7A29B579">
        <w:tc>
          <w:tcPr>
            <w:tcW w:w="4680" w:type="dxa"/>
            <w:tcMar/>
            <w:vAlign w:val="top"/>
          </w:tcPr>
          <w:p w:rsidR="3D5ECD8D" w:rsidP="3D5ECD8D" w:rsidRDefault="3D5ECD8D" w14:paraId="419AC1FA" w14:textId="21AC9EDB">
            <w:pPr>
              <w:spacing w:after="200" w:line="259" w:lineRule="auto"/>
              <w:rPr>
                <w:rFonts w:ascii="Garamond" w:hAnsi="Garamond" w:eastAsia="Garamond" w:cs="Garamond"/>
                <w:b w:val="0"/>
                <w:bCs w:val="0"/>
                <w:i w:val="0"/>
                <w:iCs w:val="0"/>
                <w:sz w:val="22"/>
                <w:szCs w:val="22"/>
                <w:lang w:val="en-US"/>
              </w:rPr>
            </w:pPr>
            <w:r w:rsidRPr="3D5ECD8D" w:rsidR="3D5ECD8D">
              <w:rPr>
                <w:rFonts w:ascii="Garamond" w:hAnsi="Garamond" w:eastAsia="Garamond" w:cs="Garamond"/>
                <w:b w:val="0"/>
                <w:bCs w:val="0"/>
                <w:i w:val="0"/>
                <w:iCs w:val="0"/>
                <w:sz w:val="22"/>
                <w:szCs w:val="22"/>
                <w:lang w:val="en-US"/>
              </w:rPr>
              <w:t>September 12</w:t>
            </w:r>
          </w:p>
        </w:tc>
        <w:tc>
          <w:tcPr>
            <w:tcW w:w="4680" w:type="dxa"/>
            <w:tcMar/>
            <w:vAlign w:val="top"/>
          </w:tcPr>
          <w:p w:rsidR="3D5ECD8D" w:rsidP="3D5ECD8D" w:rsidRDefault="3D5ECD8D" w14:paraId="5EC6DCDE" w14:textId="3D1EC860">
            <w:pPr>
              <w:spacing w:after="200" w:line="259" w:lineRule="auto"/>
              <w:rPr>
                <w:rFonts w:ascii="Garamond" w:hAnsi="Garamond" w:eastAsia="Garamond" w:cs="Garamond"/>
                <w:b w:val="0"/>
                <w:bCs w:val="0"/>
                <w:i w:val="0"/>
                <w:iCs w:val="0"/>
                <w:sz w:val="22"/>
                <w:szCs w:val="22"/>
                <w:lang w:val="en-US"/>
              </w:rPr>
            </w:pPr>
            <w:r w:rsidRPr="3D5ECD8D" w:rsidR="3D5ECD8D">
              <w:rPr>
                <w:rFonts w:ascii="Garamond" w:hAnsi="Garamond" w:eastAsia="Garamond" w:cs="Garamond"/>
                <w:b w:val="0"/>
                <w:bCs w:val="0"/>
                <w:i w:val="0"/>
                <w:iCs w:val="0"/>
                <w:sz w:val="22"/>
                <w:szCs w:val="22"/>
                <w:lang w:val="en-US"/>
              </w:rPr>
              <w:t>Nominations Open</w:t>
            </w:r>
          </w:p>
        </w:tc>
      </w:tr>
      <w:tr w:rsidR="3D5ECD8D" w:rsidTr="3D5ECD8D" w14:paraId="2CF2006D">
        <w:tc>
          <w:tcPr>
            <w:tcW w:w="4680" w:type="dxa"/>
            <w:tcMar/>
            <w:vAlign w:val="top"/>
          </w:tcPr>
          <w:p w:rsidR="3D5ECD8D" w:rsidP="3D5ECD8D" w:rsidRDefault="3D5ECD8D" w14:paraId="08546814" w14:textId="64823513">
            <w:pPr>
              <w:spacing w:after="200" w:line="259" w:lineRule="auto"/>
              <w:rPr>
                <w:rFonts w:ascii="Garamond" w:hAnsi="Garamond" w:eastAsia="Garamond" w:cs="Garamond"/>
                <w:b w:val="0"/>
                <w:bCs w:val="0"/>
                <w:i w:val="0"/>
                <w:iCs w:val="0"/>
                <w:sz w:val="22"/>
                <w:szCs w:val="22"/>
                <w:lang w:val="en-US"/>
              </w:rPr>
            </w:pPr>
            <w:r w:rsidRPr="3D5ECD8D" w:rsidR="3D5ECD8D">
              <w:rPr>
                <w:rFonts w:ascii="Garamond" w:hAnsi="Garamond" w:eastAsia="Garamond" w:cs="Garamond"/>
                <w:b w:val="0"/>
                <w:bCs w:val="0"/>
                <w:i w:val="0"/>
                <w:iCs w:val="0"/>
                <w:sz w:val="22"/>
                <w:szCs w:val="22"/>
                <w:lang w:val="en-US"/>
              </w:rPr>
              <w:t>October 28</w:t>
            </w:r>
          </w:p>
        </w:tc>
        <w:tc>
          <w:tcPr>
            <w:tcW w:w="4680" w:type="dxa"/>
            <w:tcMar/>
            <w:vAlign w:val="top"/>
          </w:tcPr>
          <w:p w:rsidR="3D5ECD8D" w:rsidP="3D5ECD8D" w:rsidRDefault="3D5ECD8D" w14:paraId="48B39303" w14:textId="030E1A79">
            <w:pPr>
              <w:spacing w:after="200" w:line="259" w:lineRule="auto"/>
              <w:rPr>
                <w:rFonts w:ascii="Garamond" w:hAnsi="Garamond" w:eastAsia="Garamond" w:cs="Garamond"/>
                <w:b w:val="0"/>
                <w:bCs w:val="0"/>
                <w:i w:val="0"/>
                <w:iCs w:val="0"/>
                <w:sz w:val="22"/>
                <w:szCs w:val="22"/>
                <w:lang w:val="en-US"/>
              </w:rPr>
            </w:pPr>
            <w:r w:rsidRPr="3D5ECD8D" w:rsidR="3D5ECD8D">
              <w:rPr>
                <w:rFonts w:ascii="Garamond" w:hAnsi="Garamond" w:eastAsia="Garamond" w:cs="Garamond"/>
                <w:b w:val="0"/>
                <w:bCs w:val="0"/>
                <w:i w:val="0"/>
                <w:iCs w:val="0"/>
                <w:sz w:val="22"/>
                <w:szCs w:val="22"/>
                <w:lang w:val="en-US"/>
              </w:rPr>
              <w:t>Nominations Close</w:t>
            </w:r>
          </w:p>
        </w:tc>
      </w:tr>
      <w:tr w:rsidR="3D5ECD8D" w:rsidTr="3D5ECD8D" w14:paraId="3D1679D8">
        <w:tc>
          <w:tcPr>
            <w:tcW w:w="4680" w:type="dxa"/>
            <w:tcMar/>
            <w:vAlign w:val="top"/>
          </w:tcPr>
          <w:p w:rsidR="3D5ECD8D" w:rsidP="3D5ECD8D" w:rsidRDefault="3D5ECD8D" w14:paraId="60CBC94E" w14:textId="3052C6BE">
            <w:pPr>
              <w:spacing w:after="200" w:line="259" w:lineRule="auto"/>
              <w:rPr>
                <w:rFonts w:ascii="Garamond" w:hAnsi="Garamond" w:eastAsia="Garamond" w:cs="Garamond"/>
                <w:b w:val="0"/>
                <w:bCs w:val="0"/>
                <w:i w:val="0"/>
                <w:iCs w:val="0"/>
                <w:sz w:val="22"/>
                <w:szCs w:val="22"/>
                <w:lang w:val="en-US"/>
              </w:rPr>
            </w:pPr>
            <w:r w:rsidRPr="3D5ECD8D" w:rsidR="3D5ECD8D">
              <w:rPr>
                <w:rFonts w:ascii="Garamond" w:hAnsi="Garamond" w:eastAsia="Garamond" w:cs="Garamond"/>
                <w:b w:val="0"/>
                <w:bCs w:val="0"/>
                <w:i w:val="0"/>
                <w:iCs w:val="0"/>
                <w:sz w:val="22"/>
                <w:szCs w:val="22"/>
                <w:lang w:val="en-US"/>
              </w:rPr>
              <w:t>November 1 - 11</w:t>
            </w:r>
          </w:p>
        </w:tc>
        <w:tc>
          <w:tcPr>
            <w:tcW w:w="4680" w:type="dxa"/>
            <w:tcMar/>
            <w:vAlign w:val="top"/>
          </w:tcPr>
          <w:p w:rsidR="3D5ECD8D" w:rsidP="3D5ECD8D" w:rsidRDefault="3D5ECD8D" w14:paraId="324BBB72" w14:textId="7D8C356E">
            <w:pPr>
              <w:spacing w:after="200" w:line="259" w:lineRule="auto"/>
              <w:rPr>
                <w:rFonts w:ascii="Garamond" w:hAnsi="Garamond" w:eastAsia="Garamond" w:cs="Garamond"/>
                <w:b w:val="0"/>
                <w:bCs w:val="0"/>
                <w:i w:val="0"/>
                <w:iCs w:val="0"/>
                <w:sz w:val="22"/>
                <w:szCs w:val="22"/>
                <w:lang w:val="en-US"/>
              </w:rPr>
            </w:pPr>
            <w:r w:rsidRPr="3D5ECD8D" w:rsidR="3D5ECD8D">
              <w:rPr>
                <w:rFonts w:ascii="Garamond" w:hAnsi="Garamond" w:eastAsia="Garamond" w:cs="Garamond"/>
                <w:b w:val="0"/>
                <w:bCs w:val="0"/>
                <w:i w:val="0"/>
                <w:iCs w:val="0"/>
                <w:sz w:val="22"/>
                <w:szCs w:val="22"/>
                <w:lang w:val="en-US"/>
              </w:rPr>
              <w:t>Judges review submission forms and select three finalists for each category</w:t>
            </w:r>
          </w:p>
        </w:tc>
      </w:tr>
      <w:tr w:rsidR="3D5ECD8D" w:rsidTr="3D5ECD8D" w14:paraId="09E3CB30">
        <w:tc>
          <w:tcPr>
            <w:tcW w:w="4680" w:type="dxa"/>
            <w:tcMar/>
            <w:vAlign w:val="top"/>
          </w:tcPr>
          <w:p w:rsidR="3D5ECD8D" w:rsidP="3D5ECD8D" w:rsidRDefault="3D5ECD8D" w14:paraId="5ACBC380" w14:textId="46EC56AB">
            <w:pPr>
              <w:spacing w:after="200" w:line="259" w:lineRule="auto"/>
              <w:rPr>
                <w:rFonts w:ascii="Garamond" w:hAnsi="Garamond" w:eastAsia="Garamond" w:cs="Garamond"/>
                <w:b w:val="0"/>
                <w:bCs w:val="0"/>
                <w:i w:val="0"/>
                <w:iCs w:val="0"/>
                <w:sz w:val="22"/>
                <w:szCs w:val="22"/>
                <w:lang w:val="en-US"/>
              </w:rPr>
            </w:pPr>
            <w:r w:rsidRPr="3D5ECD8D" w:rsidR="3D5ECD8D">
              <w:rPr>
                <w:rFonts w:ascii="Garamond" w:hAnsi="Garamond" w:eastAsia="Garamond" w:cs="Garamond"/>
                <w:b w:val="0"/>
                <w:bCs w:val="0"/>
                <w:i w:val="0"/>
                <w:iCs w:val="0"/>
                <w:sz w:val="22"/>
                <w:szCs w:val="22"/>
                <w:lang w:val="en-US"/>
              </w:rPr>
              <w:t>November 28 - December 9</w:t>
            </w:r>
          </w:p>
        </w:tc>
        <w:tc>
          <w:tcPr>
            <w:tcW w:w="4680" w:type="dxa"/>
            <w:tcMar/>
            <w:vAlign w:val="top"/>
          </w:tcPr>
          <w:p w:rsidR="3D5ECD8D" w:rsidP="3D5ECD8D" w:rsidRDefault="3D5ECD8D" w14:paraId="62B65A92" w14:textId="05ED27A3">
            <w:pPr>
              <w:spacing w:after="200" w:line="259" w:lineRule="auto"/>
              <w:rPr>
                <w:rFonts w:ascii="Garamond" w:hAnsi="Garamond" w:eastAsia="Garamond" w:cs="Garamond"/>
                <w:b w:val="0"/>
                <w:bCs w:val="0"/>
                <w:i w:val="0"/>
                <w:iCs w:val="0"/>
                <w:sz w:val="22"/>
                <w:szCs w:val="22"/>
                <w:lang w:val="en-US"/>
              </w:rPr>
            </w:pPr>
            <w:r w:rsidRPr="3D5ECD8D" w:rsidR="3D5ECD8D">
              <w:rPr>
                <w:rFonts w:ascii="Garamond" w:hAnsi="Garamond" w:eastAsia="Garamond" w:cs="Garamond"/>
                <w:b w:val="0"/>
                <w:bCs w:val="0"/>
                <w:i w:val="0"/>
                <w:iCs w:val="0"/>
                <w:sz w:val="22"/>
                <w:szCs w:val="22"/>
                <w:lang w:val="en-US"/>
              </w:rPr>
              <w:t>In-person interviews will be conducted</w:t>
            </w:r>
          </w:p>
        </w:tc>
      </w:tr>
      <w:tr w:rsidR="3D5ECD8D" w:rsidTr="3D5ECD8D" w14:paraId="4672ABE5">
        <w:tc>
          <w:tcPr>
            <w:tcW w:w="4680" w:type="dxa"/>
            <w:tcMar/>
            <w:vAlign w:val="top"/>
          </w:tcPr>
          <w:p w:rsidR="3D5ECD8D" w:rsidP="3D5ECD8D" w:rsidRDefault="3D5ECD8D" w14:paraId="6CDEB969" w14:textId="094E6B64">
            <w:pPr>
              <w:spacing w:after="200" w:line="259" w:lineRule="auto"/>
              <w:rPr>
                <w:rFonts w:ascii="Garamond" w:hAnsi="Garamond" w:eastAsia="Garamond" w:cs="Garamond"/>
                <w:b w:val="0"/>
                <w:bCs w:val="0"/>
                <w:i w:val="0"/>
                <w:iCs w:val="0"/>
                <w:sz w:val="22"/>
                <w:szCs w:val="22"/>
                <w:lang w:val="en-US"/>
              </w:rPr>
            </w:pPr>
            <w:r w:rsidRPr="3D5ECD8D" w:rsidR="3D5ECD8D">
              <w:rPr>
                <w:rFonts w:ascii="Garamond" w:hAnsi="Garamond" w:eastAsia="Garamond" w:cs="Garamond"/>
                <w:b w:val="0"/>
                <w:bCs w:val="0"/>
                <w:i w:val="0"/>
                <w:iCs w:val="0"/>
                <w:sz w:val="22"/>
                <w:szCs w:val="22"/>
                <w:lang w:val="en-US"/>
              </w:rPr>
              <w:t>December 14</w:t>
            </w:r>
          </w:p>
        </w:tc>
        <w:tc>
          <w:tcPr>
            <w:tcW w:w="4680" w:type="dxa"/>
            <w:tcMar/>
            <w:vAlign w:val="top"/>
          </w:tcPr>
          <w:p w:rsidR="3D5ECD8D" w:rsidP="3D5ECD8D" w:rsidRDefault="3D5ECD8D" w14:paraId="0A9CA433" w14:textId="1D4775AD">
            <w:pPr>
              <w:spacing w:after="200" w:line="259" w:lineRule="auto"/>
              <w:rPr>
                <w:rFonts w:ascii="Garamond" w:hAnsi="Garamond" w:eastAsia="Garamond" w:cs="Garamond"/>
                <w:b w:val="0"/>
                <w:bCs w:val="0"/>
                <w:i w:val="0"/>
                <w:iCs w:val="0"/>
                <w:sz w:val="22"/>
                <w:szCs w:val="22"/>
                <w:lang w:val="en-US"/>
              </w:rPr>
            </w:pPr>
            <w:r w:rsidRPr="3D5ECD8D" w:rsidR="3D5ECD8D">
              <w:rPr>
                <w:rFonts w:ascii="Garamond" w:hAnsi="Garamond" w:eastAsia="Garamond" w:cs="Garamond"/>
                <w:b w:val="0"/>
                <w:bCs w:val="0"/>
                <w:i w:val="0"/>
                <w:iCs w:val="0"/>
                <w:sz w:val="22"/>
                <w:szCs w:val="22"/>
                <w:lang w:val="en-US"/>
              </w:rPr>
              <w:t>Winners decided</w:t>
            </w:r>
          </w:p>
        </w:tc>
      </w:tr>
      <w:tr w:rsidR="3D5ECD8D" w:rsidTr="3D5ECD8D" w14:paraId="7629E873">
        <w:trPr>
          <w:trHeight w:val="435"/>
        </w:trPr>
        <w:tc>
          <w:tcPr>
            <w:tcW w:w="4680" w:type="dxa"/>
            <w:tcMar/>
            <w:vAlign w:val="top"/>
          </w:tcPr>
          <w:p w:rsidR="3D5ECD8D" w:rsidP="3D5ECD8D" w:rsidRDefault="3D5ECD8D" w14:paraId="7FF760DA" w14:textId="180A91F4">
            <w:pPr>
              <w:spacing w:after="200" w:line="259" w:lineRule="auto"/>
              <w:rPr>
                <w:rFonts w:ascii="Garamond" w:hAnsi="Garamond" w:eastAsia="Garamond" w:cs="Garamond"/>
                <w:b w:val="0"/>
                <w:bCs w:val="0"/>
                <w:i w:val="0"/>
                <w:iCs w:val="0"/>
                <w:sz w:val="22"/>
                <w:szCs w:val="22"/>
                <w:lang w:val="en-US"/>
              </w:rPr>
            </w:pPr>
            <w:r w:rsidRPr="3D5ECD8D" w:rsidR="3D5ECD8D">
              <w:rPr>
                <w:rFonts w:ascii="Garamond" w:hAnsi="Garamond" w:eastAsia="Garamond" w:cs="Garamond"/>
                <w:b w:val="0"/>
                <w:bCs w:val="0"/>
                <w:i w:val="0"/>
                <w:iCs w:val="0"/>
                <w:sz w:val="22"/>
                <w:szCs w:val="22"/>
                <w:lang w:val="en-US"/>
              </w:rPr>
              <w:t>February 2023</w:t>
            </w:r>
          </w:p>
        </w:tc>
        <w:tc>
          <w:tcPr>
            <w:tcW w:w="4680" w:type="dxa"/>
            <w:tcMar/>
            <w:vAlign w:val="top"/>
          </w:tcPr>
          <w:p w:rsidR="3D5ECD8D" w:rsidP="3D5ECD8D" w:rsidRDefault="3D5ECD8D" w14:paraId="2D428ED3" w14:textId="7CBDDAB3">
            <w:pPr>
              <w:spacing w:after="200" w:line="259" w:lineRule="auto"/>
              <w:rPr>
                <w:rFonts w:ascii="Garamond" w:hAnsi="Garamond" w:eastAsia="Garamond" w:cs="Garamond"/>
                <w:b w:val="0"/>
                <w:bCs w:val="0"/>
                <w:i w:val="0"/>
                <w:iCs w:val="0"/>
                <w:sz w:val="22"/>
                <w:szCs w:val="22"/>
                <w:lang w:val="en-US"/>
              </w:rPr>
            </w:pPr>
            <w:r w:rsidRPr="3D5ECD8D" w:rsidR="3D5ECD8D">
              <w:rPr>
                <w:rFonts w:ascii="Garamond" w:hAnsi="Garamond" w:eastAsia="Garamond" w:cs="Garamond"/>
                <w:b w:val="0"/>
                <w:bCs w:val="0"/>
                <w:i w:val="0"/>
                <w:iCs w:val="0"/>
                <w:sz w:val="22"/>
                <w:szCs w:val="22"/>
                <w:lang w:val="en-US"/>
              </w:rPr>
              <w:t>Toby/Gold Circle Awards Gala</w:t>
            </w:r>
          </w:p>
        </w:tc>
      </w:tr>
    </w:tbl>
    <w:p xmlns:wp14="http://schemas.microsoft.com/office/word/2010/wordml" w:rsidP="3D5ECD8D" w14:paraId="38088D14" wp14:textId="0E3F5E22">
      <w:pPr>
        <w:spacing w:after="0"/>
        <w:ind w:left="0"/>
        <w:rPr>
          <w:rFonts w:ascii="Garamond" w:hAnsi="Garamond" w:eastAsia="Garamond" w:cs="Garamond"/>
          <w:b w:val="0"/>
          <w:bCs w:val="0"/>
          <w:i w:val="0"/>
          <w:iCs w:val="0"/>
          <w:caps w:val="0"/>
          <w:smallCaps w:val="0"/>
          <w:noProof w:val="0"/>
          <w:color w:val="000000" w:themeColor="text1" w:themeTint="FF" w:themeShade="FF"/>
          <w:sz w:val="22"/>
          <w:szCs w:val="22"/>
          <w:lang w:val="en-US"/>
        </w:rPr>
      </w:pPr>
    </w:p>
    <w:p xmlns:wp14="http://schemas.microsoft.com/office/word/2010/wordml" w:rsidP="3D5ECD8D" w14:paraId="59E673C7" wp14:textId="1A7BACEC">
      <w:pPr>
        <w:spacing w:after="0"/>
        <w:rPr>
          <w:rFonts w:ascii="Garamond" w:hAnsi="Garamond" w:eastAsia="Garamond" w:cs="Garamond"/>
          <w:b w:val="1"/>
          <w:bCs w:val="1"/>
          <w:i w:val="0"/>
          <w:iCs w:val="0"/>
          <w:caps w:val="0"/>
          <w:smallCaps w:val="0"/>
          <w:noProof w:val="0"/>
          <w:color w:val="000000" w:themeColor="text1" w:themeTint="FF" w:themeShade="FF"/>
          <w:sz w:val="22"/>
          <w:szCs w:val="22"/>
          <w:lang w:val="en-US"/>
        </w:rPr>
      </w:pPr>
      <w:r w:rsidRPr="3D5ECD8D" w:rsidR="21B8C42B">
        <w:rPr>
          <w:rFonts w:ascii="Garamond" w:hAnsi="Garamond" w:eastAsia="Garamond" w:cs="Garamond"/>
          <w:b w:val="1"/>
          <w:bCs w:val="1"/>
          <w:i w:val="0"/>
          <w:iCs w:val="0"/>
          <w:caps w:val="0"/>
          <w:smallCaps w:val="0"/>
          <w:noProof w:val="0"/>
          <w:color w:val="000000" w:themeColor="text1" w:themeTint="FF" w:themeShade="FF"/>
          <w:sz w:val="22"/>
          <w:szCs w:val="22"/>
          <w:lang w:val="en-US"/>
        </w:rPr>
        <w:t>ELIGIBILITY REQUIREMENTS</w:t>
      </w:r>
      <w:r>
        <w:br/>
      </w:r>
      <w:r w:rsidRPr="3D5ECD8D" w:rsidR="21B8C42B">
        <w:rPr>
          <w:rFonts w:ascii="Garamond" w:hAnsi="Garamond" w:eastAsia="Garamond" w:cs="Garamond"/>
          <w:b w:val="1"/>
          <w:bCs w:val="1"/>
          <w:i w:val="0"/>
          <w:iCs w:val="0"/>
          <w:caps w:val="0"/>
          <w:smallCaps w:val="0"/>
          <w:noProof w:val="0"/>
          <w:color w:val="000000" w:themeColor="text1" w:themeTint="FF" w:themeShade="FF"/>
          <w:sz w:val="22"/>
          <w:szCs w:val="22"/>
          <w:lang w:val="en-US"/>
        </w:rPr>
        <w:t>To participate in the BOMA/Chicago Gold Circle Awards, nominees must meet the following criteria:</w:t>
      </w:r>
    </w:p>
    <w:p xmlns:wp14="http://schemas.microsoft.com/office/word/2010/wordml" w:rsidP="3D5ECD8D" w14:paraId="24D4EED3" wp14:textId="18CB7358">
      <w:pPr>
        <w:pStyle w:val="ListParagraph"/>
        <w:numPr>
          <w:ilvl w:val="0"/>
          <w:numId w:val="1"/>
        </w:numPr>
        <w:spacing w:after="0"/>
        <w:ind w:left="720"/>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D5ECD8D" w:rsidR="36AF4BD3">
        <w:rPr>
          <w:rFonts w:ascii="Garamond" w:hAnsi="Garamond" w:eastAsia="Garamond" w:cs="Garamond"/>
          <w:b w:val="0"/>
          <w:bCs w:val="0"/>
          <w:i w:val="0"/>
          <w:iCs w:val="0"/>
          <w:caps w:val="0"/>
          <w:smallCaps w:val="0"/>
          <w:noProof w:val="0"/>
          <w:color w:val="000000" w:themeColor="text1" w:themeTint="FF" w:themeShade="FF"/>
          <w:sz w:val="22"/>
          <w:szCs w:val="22"/>
          <w:lang w:val="en-US"/>
        </w:rPr>
        <w:t>All nominees must complete and submit all nomination materials as indicated on the nomination forms.</w:t>
      </w:r>
    </w:p>
    <w:p xmlns:wp14="http://schemas.microsoft.com/office/word/2010/wordml" w:rsidP="3D5ECD8D" w14:paraId="05F04426" wp14:textId="57B6C588">
      <w:pPr>
        <w:pStyle w:val="ListParagraph"/>
        <w:numPr>
          <w:ilvl w:val="0"/>
          <w:numId w:val="1"/>
        </w:numPr>
        <w:spacing w:after="0"/>
        <w:ind w:left="720"/>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D5ECD8D" w:rsidR="21B8C42B">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Individual applicants must be nominated. </w:t>
      </w:r>
      <w:r w:rsidRPr="3D5ECD8D" w:rsidR="21B8C42B">
        <w:rPr>
          <w:rFonts w:ascii="Garamond" w:hAnsi="Garamond" w:eastAsia="Garamond" w:cs="Garamond"/>
          <w:b w:val="0"/>
          <w:bCs w:val="0"/>
          <w:i w:val="0"/>
          <w:iCs w:val="0"/>
          <w:caps w:val="0"/>
          <w:smallCaps w:val="0"/>
          <w:noProof w:val="0"/>
          <w:color w:val="000000" w:themeColor="text1" w:themeTint="FF" w:themeShade="FF"/>
          <w:sz w:val="22"/>
          <w:szCs w:val="22"/>
          <w:lang w:val="en-US"/>
        </w:rPr>
        <w:t>Self-nominating entries will not be accepted.</w:t>
      </w:r>
      <w:r w:rsidRPr="3D5ECD8D" w:rsidR="21B8C42B">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3D5ECD8D" w14:paraId="0C17F873" wp14:textId="526005A9">
      <w:pPr>
        <w:pStyle w:val="ListParagraph"/>
        <w:numPr>
          <w:ilvl w:val="0"/>
          <w:numId w:val="1"/>
        </w:numPr>
        <w:spacing w:after="0"/>
        <w:ind w:left="720"/>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D5ECD8D" w:rsidR="21B8C42B">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All nominees must be </w:t>
      </w:r>
      <w:r w:rsidRPr="3D5ECD8D" w:rsidR="21B8C42B">
        <w:rPr>
          <w:rFonts w:ascii="Garamond" w:hAnsi="Garamond" w:eastAsia="Garamond" w:cs="Garamond"/>
          <w:b w:val="0"/>
          <w:bCs w:val="0"/>
          <w:i w:val="0"/>
          <w:iCs w:val="0"/>
          <w:caps w:val="0"/>
          <w:smallCaps w:val="0"/>
          <w:noProof w:val="0"/>
          <w:color w:val="000000" w:themeColor="text1" w:themeTint="FF" w:themeShade="FF"/>
          <w:sz w:val="22"/>
          <w:szCs w:val="22"/>
          <w:lang w:val="en-US"/>
        </w:rPr>
        <w:t>employed in a BOMA/Chicago member</w:t>
      </w:r>
      <w:r w:rsidRPr="3D5ECD8D" w:rsidR="18B7F409">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 </w:t>
      </w:r>
      <w:r w:rsidRPr="3D5ECD8D" w:rsidR="21B8C42B">
        <w:rPr>
          <w:rFonts w:ascii="Garamond" w:hAnsi="Garamond" w:eastAsia="Garamond" w:cs="Garamond"/>
          <w:b w:val="0"/>
          <w:bCs w:val="0"/>
          <w:i w:val="0"/>
          <w:iCs w:val="0"/>
          <w:caps w:val="0"/>
          <w:smallCaps w:val="0"/>
          <w:noProof w:val="0"/>
          <w:color w:val="000000" w:themeColor="text1" w:themeTint="FF" w:themeShade="FF"/>
          <w:sz w:val="22"/>
          <w:szCs w:val="22"/>
          <w:lang w:val="en-US"/>
        </w:rPr>
        <w:t>building or affiliate company</w:t>
      </w:r>
      <w:r w:rsidRPr="3D5ECD8D" w:rsidR="21B8C42B">
        <w:rPr>
          <w:rFonts w:ascii="Garamond" w:hAnsi="Garamond" w:eastAsia="Garamond" w:cs="Garamond"/>
          <w:b w:val="0"/>
          <w:bCs w:val="0"/>
          <w:i w:val="0"/>
          <w:iCs w:val="0"/>
          <w:caps w:val="0"/>
          <w:smallCaps w:val="0"/>
          <w:noProof w:val="0"/>
          <w:color w:val="000000" w:themeColor="text1" w:themeTint="FF" w:themeShade="FF"/>
          <w:sz w:val="22"/>
          <w:szCs w:val="22"/>
          <w:lang w:val="en-US"/>
        </w:rPr>
        <w:t>.</w:t>
      </w:r>
    </w:p>
    <w:p xmlns:wp14="http://schemas.microsoft.com/office/word/2010/wordml" w:rsidP="3D5ECD8D" w14:paraId="161FA99F" wp14:textId="0B172934">
      <w:pPr>
        <w:pStyle w:val="ListParagraph"/>
        <w:numPr>
          <w:ilvl w:val="0"/>
          <w:numId w:val="1"/>
        </w:numPr>
        <w:spacing w:after="0"/>
        <w:ind w:left="720"/>
        <w:rPr>
          <w:rFonts w:ascii="Garamond" w:hAnsi="Garamond" w:eastAsia="Garamond" w:cs="Garamond"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D5ECD8D" w:rsidR="21B8C42B">
        <w:rPr>
          <w:rFonts w:ascii="Garamond" w:hAnsi="Garamond" w:eastAsia="Garamond" w:cs="Garamond"/>
          <w:b w:val="0"/>
          <w:bCs w:val="0"/>
          <w:i w:val="0"/>
          <w:iCs w:val="0"/>
          <w:caps w:val="0"/>
          <w:smallCaps w:val="0"/>
          <w:noProof w:val="0"/>
          <w:color w:val="000000" w:themeColor="text1" w:themeTint="FF" w:themeShade="FF"/>
          <w:sz w:val="22"/>
          <w:szCs w:val="22"/>
          <w:lang w:val="en-US"/>
        </w:rPr>
        <w:t>All candidates must have at least</w:t>
      </w:r>
      <w:r w:rsidRPr="3D5ECD8D" w:rsidR="21B8C42B">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 five years of experience in commercial real estat</w:t>
      </w:r>
      <w:r w:rsidRPr="3D5ECD8D" w:rsidR="13445871">
        <w:rPr>
          <w:rFonts w:ascii="Garamond" w:hAnsi="Garamond" w:eastAsia="Garamond" w:cs="Garamond"/>
          <w:b w:val="0"/>
          <w:bCs w:val="0"/>
          <w:i w:val="0"/>
          <w:iCs w:val="0"/>
          <w:caps w:val="0"/>
          <w:smallCaps w:val="0"/>
          <w:noProof w:val="0"/>
          <w:color w:val="000000" w:themeColor="text1" w:themeTint="FF" w:themeShade="FF"/>
          <w:sz w:val="22"/>
          <w:szCs w:val="22"/>
          <w:lang w:val="en-US"/>
        </w:rPr>
        <w:t>e.</w:t>
      </w:r>
    </w:p>
    <w:p xmlns:wp14="http://schemas.microsoft.com/office/word/2010/wordml" w:rsidP="3D5ECD8D" w14:paraId="762B94D6" wp14:textId="2BFB98A0">
      <w:pPr>
        <w:pStyle w:val="ListParagraph"/>
        <w:numPr>
          <w:ilvl w:val="1"/>
          <w:numId w:val="1"/>
        </w:numPr>
        <w:spacing w:after="0"/>
        <w:rPr>
          <w:b w:val="0"/>
          <w:bCs w:val="0"/>
          <w:i w:val="0"/>
          <w:iCs w:val="0"/>
          <w:caps w:val="0"/>
          <w:smallCaps w:val="0"/>
          <w:noProof w:val="0"/>
          <w:color w:val="000000" w:themeColor="text1" w:themeTint="FF" w:themeShade="FF"/>
          <w:sz w:val="22"/>
          <w:szCs w:val="22"/>
          <w:lang w:val="en-US"/>
        </w:rPr>
      </w:pPr>
      <w:r w:rsidRPr="3D5ECD8D" w:rsidR="1F1E8A6D">
        <w:rPr>
          <w:rFonts w:ascii="Garamond" w:hAnsi="Garamond" w:eastAsia="Garamond" w:cs="Garamond"/>
          <w:b w:val="0"/>
          <w:bCs w:val="0"/>
          <w:i w:val="0"/>
          <w:iCs w:val="0"/>
          <w:caps w:val="0"/>
          <w:smallCaps w:val="0"/>
          <w:noProof w:val="0"/>
          <w:color w:val="000000" w:themeColor="text1" w:themeTint="FF" w:themeShade="FF"/>
          <w:sz w:val="22"/>
          <w:szCs w:val="22"/>
          <w:lang w:val="en-US"/>
        </w:rPr>
        <w:t>Except for n</w:t>
      </w:r>
      <w:r w:rsidRPr="3D5ECD8D" w:rsidR="21B8C42B">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ominees for the Emerging Leader of the Year </w:t>
      </w:r>
      <w:r w:rsidRPr="3D5ECD8D" w:rsidR="64F8EE53">
        <w:rPr>
          <w:rFonts w:ascii="Garamond" w:hAnsi="Garamond" w:eastAsia="Garamond" w:cs="Garamond"/>
          <w:b w:val="0"/>
          <w:bCs w:val="0"/>
          <w:i w:val="0"/>
          <w:iCs w:val="0"/>
          <w:caps w:val="0"/>
          <w:smallCaps w:val="0"/>
          <w:noProof w:val="0"/>
          <w:color w:val="000000" w:themeColor="text1" w:themeTint="FF" w:themeShade="FF"/>
          <w:sz w:val="22"/>
          <w:szCs w:val="22"/>
          <w:lang w:val="en-US"/>
        </w:rPr>
        <w:t>which are</w:t>
      </w:r>
      <w:r w:rsidRPr="3D5ECD8D" w:rsidR="21B8C42B">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 limited</w:t>
      </w:r>
      <w:r w:rsidRPr="3D5ECD8D" w:rsidR="21B8C42B">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 to building members with </w:t>
      </w:r>
      <w:r w:rsidRPr="3D5ECD8D" w:rsidR="21B8C42B">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five </w:t>
      </w:r>
      <w:r w:rsidRPr="3D5ECD8D" w:rsidR="0185B43E">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years </w:t>
      </w:r>
      <w:r w:rsidRPr="3D5ECD8D" w:rsidR="21B8C42B">
        <w:rPr>
          <w:rFonts w:ascii="Garamond" w:hAnsi="Garamond" w:eastAsia="Garamond" w:cs="Garamond"/>
          <w:b w:val="0"/>
          <w:bCs w:val="0"/>
          <w:i w:val="0"/>
          <w:iCs w:val="0"/>
          <w:caps w:val="0"/>
          <w:smallCaps w:val="0"/>
          <w:noProof w:val="0"/>
          <w:color w:val="000000" w:themeColor="text1" w:themeTint="FF" w:themeShade="FF"/>
          <w:sz w:val="22"/>
          <w:szCs w:val="22"/>
          <w:lang w:val="en-US"/>
        </w:rPr>
        <w:t>or less of experience in the commercial real estate industry</w:t>
      </w:r>
      <w:r w:rsidRPr="3D5ECD8D" w:rsidR="5BEE3E12">
        <w:rPr>
          <w:rFonts w:ascii="Garamond" w:hAnsi="Garamond" w:eastAsia="Garamond" w:cs="Garamond"/>
          <w:b w:val="0"/>
          <w:bCs w:val="0"/>
          <w:i w:val="0"/>
          <w:iCs w:val="0"/>
          <w:caps w:val="0"/>
          <w:smallCaps w:val="0"/>
          <w:noProof w:val="0"/>
          <w:color w:val="000000" w:themeColor="text1" w:themeTint="FF" w:themeShade="FF"/>
          <w:sz w:val="22"/>
          <w:szCs w:val="22"/>
          <w:lang w:val="en-US"/>
        </w:rPr>
        <w:t>.</w:t>
      </w:r>
    </w:p>
    <w:p xmlns:wp14="http://schemas.microsoft.com/office/word/2010/wordml" w:rsidP="3D5ECD8D" w14:paraId="3F8645D5" wp14:textId="2CB23153">
      <w:pPr>
        <w:pStyle w:val="ListParagraph"/>
        <w:numPr>
          <w:ilvl w:val="0"/>
          <w:numId w:val="1"/>
        </w:numPr>
        <w:spacing w:after="0"/>
        <w:ind w:left="720"/>
        <w:rPr>
          <w:rFonts w:ascii="Garamond" w:hAnsi="Garamond" w:eastAsia="Garamond" w:cs="Garamond"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3D5ECD8D" w:rsidR="21B8C42B">
        <w:rPr>
          <w:rFonts w:ascii="Garamond" w:hAnsi="Garamond" w:eastAsia="Garamond" w:cs="Garamond"/>
          <w:b w:val="0"/>
          <w:bCs w:val="0"/>
          <w:i w:val="0"/>
          <w:iCs w:val="0"/>
          <w:caps w:val="0"/>
          <w:smallCaps w:val="0"/>
          <w:strike w:val="0"/>
          <w:dstrike w:val="0"/>
          <w:noProof w:val="0"/>
          <w:color w:val="000000" w:themeColor="text1" w:themeTint="FF" w:themeShade="FF"/>
          <w:sz w:val="22"/>
          <w:szCs w:val="22"/>
          <w:u w:val="single"/>
          <w:lang w:val="en-US"/>
        </w:rPr>
        <w:t>One</w:t>
      </w:r>
      <w:r w:rsidRPr="3D5ECD8D" w:rsidR="21B8C42B">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 nomination per category will be allowed from each Commercial Real Estate Company </w:t>
      </w:r>
      <w:r w:rsidRPr="3D5ECD8D" w:rsidR="21B8C42B">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for </w:t>
      </w:r>
      <w:r w:rsidRPr="3D5ECD8D" w:rsidR="21B8C42B">
        <w:rPr>
          <w:rFonts w:ascii="Garamond" w:hAnsi="Garamond" w:eastAsia="Garamond" w:cs="Garamond"/>
          <w:b w:val="0"/>
          <w:bCs w:val="0"/>
          <w:i w:val="0"/>
          <w:iCs w:val="0"/>
          <w:caps w:val="0"/>
          <w:smallCaps w:val="0"/>
          <w:noProof w:val="0"/>
          <w:color w:val="000000" w:themeColor="text1" w:themeTint="FF" w:themeShade="FF"/>
          <w:sz w:val="22"/>
          <w:szCs w:val="22"/>
          <w:lang w:val="en-US"/>
        </w:rPr>
        <w:t>Property Management, Building Engineer, Security Professional and Emerging Leade</w:t>
      </w:r>
      <w:r w:rsidRPr="3D5ECD8D" w:rsidR="21B8C42B">
        <w:rPr>
          <w:rFonts w:ascii="Garamond" w:hAnsi="Garamond" w:eastAsia="Garamond" w:cs="Garamond"/>
          <w:b w:val="0"/>
          <w:bCs w:val="0"/>
          <w:i w:val="0"/>
          <w:iCs w:val="0"/>
          <w:caps w:val="0"/>
          <w:smallCaps w:val="0"/>
          <w:noProof w:val="0"/>
          <w:color w:val="000000" w:themeColor="text1" w:themeTint="FF" w:themeShade="FF"/>
          <w:sz w:val="22"/>
          <w:szCs w:val="22"/>
          <w:lang w:val="en-US"/>
        </w:rPr>
        <w:t>r.</w:t>
      </w:r>
    </w:p>
    <w:p xmlns:wp14="http://schemas.microsoft.com/office/word/2010/wordml" w:rsidP="3D5ECD8D" w14:paraId="3124245C" wp14:textId="06A9EC32">
      <w:pPr>
        <w:pStyle w:val="ListParagraph"/>
        <w:numPr>
          <w:ilvl w:val="0"/>
          <w:numId w:val="1"/>
        </w:numPr>
        <w:spacing w:after="0"/>
        <w:ind w:left="720"/>
        <w:rPr>
          <w:rFonts w:ascii="Garamond" w:hAnsi="Garamond" w:eastAsia="Garamond" w:cs="Garamond"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3D5ECD8D" w:rsidR="21B8C42B">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Commercial Real Estate Companies may </w:t>
      </w:r>
      <w:r w:rsidRPr="3D5ECD8D" w:rsidR="21B8C42B">
        <w:rPr>
          <w:rFonts w:ascii="Garamond" w:hAnsi="Garamond" w:eastAsia="Garamond" w:cs="Garamond"/>
          <w:b w:val="0"/>
          <w:bCs w:val="0"/>
          <w:i w:val="0"/>
          <w:iCs w:val="0"/>
          <w:caps w:val="0"/>
          <w:smallCaps w:val="0"/>
          <w:noProof w:val="0"/>
          <w:color w:val="000000" w:themeColor="text1" w:themeTint="FF" w:themeShade="FF"/>
          <w:sz w:val="22"/>
          <w:szCs w:val="22"/>
          <w:u w:val="none"/>
          <w:lang w:val="en-US"/>
        </w:rPr>
        <w:t xml:space="preserve">each submit </w:t>
      </w:r>
      <w:r w:rsidRPr="3D5ECD8D" w:rsidR="21B8C42B">
        <w:rPr>
          <w:rFonts w:ascii="Garamond" w:hAnsi="Garamond" w:eastAsia="Garamond" w:cs="Garamond"/>
          <w:b w:val="0"/>
          <w:bCs w:val="0"/>
          <w:i w:val="0"/>
          <w:iCs w:val="0"/>
          <w:caps w:val="0"/>
          <w:smallCaps w:val="0"/>
          <w:strike w:val="0"/>
          <w:dstrike w:val="0"/>
          <w:noProof w:val="0"/>
          <w:color w:val="000000" w:themeColor="text1" w:themeTint="FF" w:themeShade="FF"/>
          <w:sz w:val="22"/>
          <w:szCs w:val="22"/>
          <w:u w:val="none"/>
          <w:lang w:val="en-US"/>
        </w:rPr>
        <w:t>one nomination from each of their Affiliate Member contractor companies</w:t>
      </w:r>
      <w:r w:rsidRPr="3D5ECD8D" w:rsidR="21B8C42B">
        <w:rPr>
          <w:rFonts w:ascii="Garamond" w:hAnsi="Garamond" w:eastAsia="Garamond" w:cs="Garamond"/>
          <w:b w:val="0"/>
          <w:bCs w:val="0"/>
          <w:i w:val="0"/>
          <w:iCs w:val="0"/>
          <w:caps w:val="0"/>
          <w:smallCaps w:val="0"/>
          <w:noProof w:val="0"/>
          <w:color w:val="000000" w:themeColor="text1" w:themeTint="FF" w:themeShade="FF"/>
          <w:sz w:val="22"/>
          <w:szCs w:val="22"/>
          <w:u w:val="none"/>
          <w:lang w:val="en-US"/>
        </w:rPr>
        <w:t xml:space="preserve"> for the Janitorial Pr</w:t>
      </w:r>
      <w:r w:rsidRPr="3D5ECD8D" w:rsidR="21B8C42B">
        <w:rPr>
          <w:rFonts w:ascii="Garamond" w:hAnsi="Garamond" w:eastAsia="Garamond" w:cs="Garamond"/>
          <w:b w:val="0"/>
          <w:bCs w:val="0"/>
          <w:i w:val="0"/>
          <w:iCs w:val="0"/>
          <w:caps w:val="0"/>
          <w:smallCaps w:val="0"/>
          <w:noProof w:val="0"/>
          <w:color w:val="000000" w:themeColor="text1" w:themeTint="FF" w:themeShade="FF"/>
          <w:sz w:val="22"/>
          <w:szCs w:val="22"/>
          <w:u w:val="none"/>
          <w:lang w:val="en-US"/>
        </w:rPr>
        <w:t>ofessional of the Year</w:t>
      </w:r>
      <w:r w:rsidRPr="3D5ECD8D" w:rsidR="21B8C42B">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 Award.</w:t>
      </w:r>
    </w:p>
    <w:p xmlns:wp14="http://schemas.microsoft.com/office/word/2010/wordml" w:rsidP="3D5ECD8D" w14:paraId="2033AAC3" wp14:textId="501C35F4">
      <w:pPr>
        <w:pStyle w:val="ListParagraph"/>
        <w:numPr>
          <w:ilvl w:val="0"/>
          <w:numId w:val="1"/>
        </w:numPr>
        <w:spacing w:after="0"/>
        <w:ind w:left="720"/>
        <w:rPr>
          <w:rFonts w:ascii="Garamond" w:hAnsi="Garamond" w:eastAsia="Garamond" w:cs="Garamond"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3D5ECD8D" w:rsidR="21B8C42B">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BOMA/Chicago Building and Affiliate Members </w:t>
      </w:r>
      <w:r w:rsidRPr="3D5ECD8D" w:rsidR="21B8C42B">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may each submit </w:t>
      </w:r>
      <w:r w:rsidRPr="3D5ECD8D" w:rsidR="21B8C42B">
        <w:rPr>
          <w:rFonts w:ascii="Garamond" w:hAnsi="Garamond" w:eastAsia="Garamond" w:cs="Garamond"/>
          <w:b w:val="0"/>
          <w:bCs w:val="0"/>
          <w:i w:val="0"/>
          <w:iCs w:val="0"/>
          <w:caps w:val="0"/>
          <w:smallCaps w:val="0"/>
          <w:strike w:val="0"/>
          <w:dstrike w:val="0"/>
          <w:noProof w:val="0"/>
          <w:color w:val="000000" w:themeColor="text1" w:themeTint="FF" w:themeShade="FF"/>
          <w:sz w:val="22"/>
          <w:szCs w:val="22"/>
          <w:u w:val="single"/>
          <w:lang w:val="en-US"/>
        </w:rPr>
        <w:t>one</w:t>
      </w:r>
      <w:r w:rsidRPr="3D5ECD8D" w:rsidR="21B8C42B">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 nomination for the Affiliate of the Year Award.</w:t>
      </w:r>
    </w:p>
    <w:p xmlns:wp14="http://schemas.microsoft.com/office/word/2010/wordml" w:rsidP="3D5ECD8D" w14:paraId="0F000EE8" wp14:textId="203E3DFE">
      <w:pPr>
        <w:pStyle w:val="ListParagraph"/>
        <w:numPr>
          <w:ilvl w:val="0"/>
          <w:numId w:val="1"/>
        </w:numPr>
        <w:spacing w:after="0"/>
        <w:ind w:left="720"/>
        <w:rPr>
          <w:rFonts w:ascii="Garamond" w:hAnsi="Garamond" w:eastAsia="Garamond" w:cs="Garamond"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3D5ECD8D" w:rsidR="21B8C42B">
        <w:rPr>
          <w:rFonts w:ascii="Garamond" w:hAnsi="Garamond" w:eastAsia="Garamond" w:cs="Garamond"/>
          <w:b w:val="0"/>
          <w:bCs w:val="0"/>
          <w:i w:val="0"/>
          <w:iCs w:val="0"/>
          <w:caps w:val="0"/>
          <w:smallCaps w:val="0"/>
          <w:noProof w:val="0"/>
          <w:color w:val="000000" w:themeColor="text1" w:themeTint="FF" w:themeShade="FF"/>
          <w:sz w:val="22"/>
          <w:szCs w:val="22"/>
          <w:lang w:val="en-US"/>
        </w:rPr>
        <w:t>Nominee finalists will be required to participate in a</w:t>
      </w:r>
      <w:r w:rsidRPr="3D5ECD8D" w:rsidR="485DA8F7">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 30-minute </w:t>
      </w:r>
      <w:r w:rsidRPr="3D5ECD8D" w:rsidR="21B8C42B">
        <w:rPr>
          <w:rFonts w:ascii="Garamond" w:hAnsi="Garamond" w:eastAsia="Garamond" w:cs="Garamond"/>
          <w:b w:val="0"/>
          <w:bCs w:val="0"/>
          <w:i w:val="0"/>
          <w:iCs w:val="0"/>
          <w:caps w:val="0"/>
          <w:smallCaps w:val="0"/>
          <w:noProof w:val="0"/>
          <w:color w:val="000000" w:themeColor="text1" w:themeTint="FF" w:themeShade="FF"/>
          <w:sz w:val="22"/>
          <w:szCs w:val="22"/>
          <w:lang w:val="en-US"/>
        </w:rPr>
        <w:t>in-person interview</w:t>
      </w:r>
      <w:r w:rsidRPr="3D5ECD8D" w:rsidR="21B8C42B">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 with select members of the Gold Circle Panel</w:t>
      </w:r>
      <w:r w:rsidRPr="3D5ECD8D" w:rsidR="2576E7B7">
        <w:rPr>
          <w:rFonts w:ascii="Garamond" w:hAnsi="Garamond" w:eastAsia="Garamond" w:cs="Garamond"/>
          <w:b w:val="0"/>
          <w:bCs w:val="0"/>
          <w:i w:val="0"/>
          <w:iCs w:val="0"/>
          <w:caps w:val="0"/>
          <w:smallCaps w:val="0"/>
          <w:noProof w:val="0"/>
          <w:color w:val="000000" w:themeColor="text1" w:themeTint="FF" w:themeShade="FF"/>
          <w:sz w:val="22"/>
          <w:szCs w:val="22"/>
          <w:lang w:val="en-US"/>
        </w:rPr>
        <w:t>.</w:t>
      </w:r>
    </w:p>
    <w:p xmlns:wp14="http://schemas.microsoft.com/office/word/2010/wordml" w:rsidP="3D5ECD8D" w14:paraId="2426E1BA" wp14:textId="62E9F86C">
      <w:pPr>
        <w:pStyle w:val="ListParagraph"/>
        <w:numPr>
          <w:ilvl w:val="0"/>
          <w:numId w:val="1"/>
        </w:numPr>
        <w:spacing w:after="0"/>
        <w:ind w:left="720"/>
        <w:rPr>
          <w:rFonts w:ascii="Garamond" w:hAnsi="Garamond" w:eastAsia="Garamond" w:cs="Garamond"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3D5ECD8D" w:rsidR="21B8C42B">
        <w:rPr>
          <w:rFonts w:ascii="Garamond" w:hAnsi="Garamond" w:eastAsia="Garamond" w:cs="Garamond"/>
          <w:b w:val="0"/>
          <w:bCs w:val="0"/>
          <w:i w:val="0"/>
          <w:iCs w:val="0"/>
          <w:caps w:val="0"/>
          <w:smallCaps w:val="0"/>
          <w:noProof w:val="0"/>
          <w:color w:val="000000" w:themeColor="text1" w:themeTint="FF" w:themeShade="FF"/>
          <w:sz w:val="22"/>
          <w:szCs w:val="22"/>
          <w:lang w:val="en-US"/>
        </w:rPr>
        <w:t>Nominees are not eligible to serve on the Gold Circle Panel.</w:t>
      </w:r>
    </w:p>
    <w:p xmlns:wp14="http://schemas.microsoft.com/office/word/2010/wordml" w:rsidP="3D5ECD8D" w14:paraId="58385D43" wp14:textId="31B3EBB6">
      <w:pPr>
        <w:pStyle w:val="ListParagraph"/>
        <w:numPr>
          <w:ilvl w:val="0"/>
          <w:numId w:val="1"/>
        </w:numPr>
        <w:spacing w:after="0"/>
        <w:ind w:left="720"/>
        <w:rPr>
          <w:rFonts w:ascii="Garamond" w:hAnsi="Garamond" w:eastAsia="Garamond" w:cs="Garamond"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3D5ECD8D" w:rsidR="21B8C42B">
        <w:rPr>
          <w:rFonts w:ascii="Garamond" w:hAnsi="Garamond" w:eastAsia="Garamond" w:cs="Garamond"/>
          <w:b w:val="0"/>
          <w:bCs w:val="0"/>
          <w:i w:val="0"/>
          <w:iCs w:val="0"/>
          <w:caps w:val="0"/>
          <w:smallCaps w:val="0"/>
          <w:noProof w:val="0"/>
          <w:color w:val="000000" w:themeColor="text1" w:themeTint="FF" w:themeShade="FF"/>
          <w:sz w:val="22"/>
          <w:szCs w:val="22"/>
          <w:lang w:val="en-US"/>
        </w:rPr>
        <w:t>Winners will not be eligible to resubmit for a minimum of two years following their recognition</w:t>
      </w:r>
      <w:r w:rsidRPr="3D5ECD8D" w:rsidR="4E436B7E">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 (I.e. </w:t>
      </w:r>
      <w:r w:rsidRPr="3D5ECD8D" w:rsidR="21B8C42B">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 2022 winner could reapply for the 2026 awards.</w:t>
      </w:r>
      <w:r w:rsidRPr="3D5ECD8D" w:rsidR="04C95A50">
        <w:rPr>
          <w:rFonts w:ascii="Garamond" w:hAnsi="Garamond" w:eastAsia="Garamond" w:cs="Garamond"/>
          <w:b w:val="0"/>
          <w:bCs w:val="0"/>
          <w:i w:val="0"/>
          <w:iCs w:val="0"/>
          <w:caps w:val="0"/>
          <w:smallCaps w:val="0"/>
          <w:noProof w:val="0"/>
          <w:color w:val="000000" w:themeColor="text1" w:themeTint="FF" w:themeShade="FF"/>
          <w:sz w:val="22"/>
          <w:szCs w:val="22"/>
          <w:lang w:val="en-US"/>
        </w:rPr>
        <w:t>)</w:t>
      </w:r>
    </w:p>
    <w:p xmlns:wp14="http://schemas.microsoft.com/office/word/2010/wordml" w:rsidP="3D5ECD8D" w14:paraId="5DF22FEC" wp14:textId="6BB48744">
      <w:pPr>
        <w:spacing w:before="240" w:after="0"/>
        <w:rPr>
          <w:rFonts w:ascii="Garamond" w:hAnsi="Garamond" w:eastAsia="Garamond" w:cs="Garamond"/>
          <w:b w:val="0"/>
          <w:bCs w:val="0"/>
          <w:i w:val="0"/>
          <w:iCs w:val="0"/>
          <w:caps w:val="0"/>
          <w:smallCaps w:val="0"/>
          <w:noProof w:val="0"/>
          <w:color w:val="000000" w:themeColor="text1" w:themeTint="FF" w:themeShade="FF"/>
          <w:sz w:val="28"/>
          <w:szCs w:val="28"/>
          <w:lang w:val="en-US"/>
        </w:rPr>
      </w:pPr>
      <w:r w:rsidRPr="3D5ECD8D" w:rsidR="21B8C42B">
        <w:rPr>
          <w:rFonts w:ascii="Garamond" w:hAnsi="Garamond" w:eastAsia="Garamond" w:cs="Garamond"/>
          <w:b w:val="1"/>
          <w:bCs w:val="1"/>
          <w:i w:val="0"/>
          <w:iCs w:val="0"/>
          <w:caps w:val="0"/>
          <w:smallCaps w:val="0"/>
          <w:noProof w:val="0"/>
          <w:color w:val="000000" w:themeColor="text1" w:themeTint="FF" w:themeShade="FF"/>
          <w:sz w:val="28"/>
          <w:szCs w:val="28"/>
          <w:lang w:val="en-US"/>
        </w:rPr>
        <w:t>ADDITIONAL INFORMATION</w:t>
      </w:r>
    </w:p>
    <w:p xmlns:wp14="http://schemas.microsoft.com/office/word/2010/wordml" w:rsidP="3D5ECD8D" w14:paraId="748B9EAE" wp14:textId="585AA907">
      <w:pPr>
        <w:spacing w:before="0" w:beforeAutospacing="off" w:after="0" w:afterAutospacing="off" w:line="259" w:lineRule="auto"/>
        <w:ind w:left="0" w:right="0"/>
        <w:jc w:val="left"/>
        <w:rPr>
          <w:rFonts w:ascii="Garamond" w:hAnsi="Garamond" w:eastAsia="Garamond" w:cs="Garamond"/>
          <w:b w:val="0"/>
          <w:bCs w:val="0"/>
          <w:i w:val="0"/>
          <w:iCs w:val="0"/>
          <w:caps w:val="0"/>
          <w:smallCaps w:val="0"/>
          <w:noProof w:val="0"/>
          <w:color w:val="000000" w:themeColor="text1" w:themeTint="FF" w:themeShade="FF"/>
          <w:sz w:val="22"/>
          <w:szCs w:val="22"/>
          <w:lang w:val="en-US"/>
        </w:rPr>
      </w:pPr>
      <w:r w:rsidRPr="3D5ECD8D" w:rsidR="21B8C42B">
        <w:rPr>
          <w:rFonts w:ascii="Garamond" w:hAnsi="Garamond" w:eastAsia="Garamond" w:cs="Garamond"/>
          <w:b w:val="0"/>
          <w:bCs w:val="0"/>
          <w:i w:val="0"/>
          <w:iCs w:val="0"/>
          <w:caps w:val="0"/>
          <w:smallCaps w:val="0"/>
          <w:noProof w:val="0"/>
          <w:color w:val="000000" w:themeColor="text1" w:themeTint="FF" w:themeShade="FF"/>
          <w:sz w:val="22"/>
          <w:szCs w:val="22"/>
          <w:lang w:val="en-US"/>
        </w:rPr>
        <w:t>For additional information</w:t>
      </w:r>
      <w:r w:rsidRPr="3D5ECD8D" w:rsidR="25FB19D9">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 </w:t>
      </w:r>
      <w:r w:rsidRPr="3D5ECD8D" w:rsidR="21B8C42B">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head over to the </w:t>
      </w:r>
      <w:hyperlink r:id="R24e233afcf304483">
        <w:r w:rsidRPr="3D5ECD8D" w:rsidR="21B8C42B">
          <w:rPr>
            <w:rStyle w:val="Hyperlink"/>
            <w:rFonts w:ascii="Garamond" w:hAnsi="Garamond" w:eastAsia="Garamond" w:cs="Garamond"/>
            <w:b w:val="0"/>
            <w:bCs w:val="0"/>
            <w:i w:val="0"/>
            <w:iCs w:val="0"/>
            <w:caps w:val="0"/>
            <w:smallCaps w:val="0"/>
            <w:strike w:val="0"/>
            <w:dstrike w:val="0"/>
            <w:noProof w:val="0"/>
            <w:sz w:val="22"/>
            <w:szCs w:val="22"/>
            <w:lang w:val="en-US"/>
          </w:rPr>
          <w:t>Gold Circle Awards section</w:t>
        </w:r>
      </w:hyperlink>
      <w:r w:rsidRPr="3D5ECD8D" w:rsidR="21B8C42B">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 </w:t>
      </w:r>
      <w:r w:rsidRPr="3D5ECD8D" w:rsidR="4EA58DC6">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and the </w:t>
      </w:r>
      <w:hyperlink r:id="R2dacac5a44fd43e3">
        <w:r w:rsidRPr="3D5ECD8D" w:rsidR="4EA58DC6">
          <w:rPr>
            <w:rStyle w:val="Hyperlink"/>
            <w:rFonts w:ascii="Garamond" w:hAnsi="Garamond" w:eastAsia="Garamond" w:cs="Garamond"/>
            <w:b w:val="0"/>
            <w:bCs w:val="0"/>
            <w:i w:val="0"/>
            <w:iCs w:val="0"/>
            <w:caps w:val="0"/>
            <w:smallCaps w:val="0"/>
            <w:noProof w:val="0"/>
            <w:sz w:val="22"/>
            <w:szCs w:val="22"/>
            <w:lang w:val="en-US"/>
          </w:rPr>
          <w:t>FAQ page</w:t>
        </w:r>
      </w:hyperlink>
      <w:r w:rsidRPr="3D5ECD8D" w:rsidR="4EA58DC6">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 </w:t>
      </w:r>
      <w:r w:rsidRPr="3D5ECD8D" w:rsidR="21B8C42B">
        <w:rPr>
          <w:rFonts w:ascii="Garamond" w:hAnsi="Garamond" w:eastAsia="Garamond" w:cs="Garamond"/>
          <w:b w:val="0"/>
          <w:bCs w:val="0"/>
          <w:i w:val="0"/>
          <w:iCs w:val="0"/>
          <w:caps w:val="0"/>
          <w:smallCaps w:val="0"/>
          <w:noProof w:val="0"/>
          <w:color w:val="000000" w:themeColor="text1" w:themeTint="FF" w:themeShade="FF"/>
          <w:sz w:val="22"/>
          <w:szCs w:val="22"/>
          <w:lang w:val="en-US"/>
        </w:rPr>
        <w:t xml:space="preserve">on the BOMA/Chicago website or contact Caitlin Wright, Marketing and Events Manager at </w:t>
      </w:r>
      <w:hyperlink r:id="R6342f0d53e134bae">
        <w:r w:rsidRPr="3D5ECD8D" w:rsidR="21B8C42B">
          <w:rPr>
            <w:rStyle w:val="Hyperlink"/>
            <w:rFonts w:ascii="Garamond" w:hAnsi="Garamond" w:eastAsia="Garamond" w:cs="Garamond"/>
            <w:b w:val="0"/>
            <w:bCs w:val="0"/>
            <w:i w:val="0"/>
            <w:iCs w:val="0"/>
            <w:caps w:val="0"/>
            <w:smallCaps w:val="0"/>
            <w:strike w:val="0"/>
            <w:dstrike w:val="0"/>
            <w:noProof w:val="0"/>
            <w:sz w:val="22"/>
            <w:szCs w:val="22"/>
            <w:lang w:val="en-US"/>
          </w:rPr>
          <w:t>cwright@bomachicago.org</w:t>
        </w:r>
      </w:hyperlink>
      <w:r w:rsidRPr="3D5ECD8D" w:rsidR="21B8C42B">
        <w:rPr>
          <w:rFonts w:ascii="Garamond" w:hAnsi="Garamond" w:eastAsia="Garamond" w:cs="Garamond"/>
          <w:b w:val="0"/>
          <w:bCs w:val="0"/>
          <w:i w:val="0"/>
          <w:iCs w:val="0"/>
          <w:caps w:val="0"/>
          <w:smallCaps w:val="0"/>
          <w:noProof w:val="0"/>
          <w:color w:val="000000" w:themeColor="text1" w:themeTint="FF" w:themeShade="FF"/>
          <w:sz w:val="22"/>
          <w:szCs w:val="22"/>
          <w:lang w:val="en-US"/>
        </w:rPr>
        <w:t>.</w:t>
      </w:r>
    </w:p>
    <w:p xmlns:wp14="http://schemas.microsoft.com/office/word/2010/wordml" w:rsidP="3D5ECD8D" w14:paraId="2C078E63" wp14:textId="2BFE7E4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nsid w:val="7d3350a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3198315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253a910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1ad23f79"/>
    <w:multiLevelType xmlns:w="http://schemas.openxmlformats.org/wordprocessingml/2006/main" w:val="hybridMultilevel"/>
    <w:lvl xmlns:w="http://schemas.openxmlformats.org/wordprocessingml/2006/main" w:ilvl="0">
      <w:start w:val="1"/>
      <w:numFmt w:val="bullet"/>
      <w:lvlText w:val=""/>
      <w:lvlJc w:val="left"/>
      <w:pPr>
        <w:ind w:left="76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cc6ff2"/>
    <w:multiLevelType xmlns:w="http://schemas.openxmlformats.org/wordprocessingml/2006/main" w:val="hybridMultilevel"/>
    <w:lvl xmlns:w="http://schemas.openxmlformats.org/wordprocessingml/2006/main" w:ilvl="0">
      <w:start w:val="1"/>
      <w:numFmt w:val="bullet"/>
      <w:lvlText w:val=""/>
      <w:lvlJc w:val="left"/>
      <w:pPr>
        <w:ind w:left="765"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9CA78D"/>
    <w:rsid w:val="0185B43E"/>
    <w:rsid w:val="04C95A50"/>
    <w:rsid w:val="0648E7D8"/>
    <w:rsid w:val="0D74C99C"/>
    <w:rsid w:val="11B3DB38"/>
    <w:rsid w:val="133A6A1B"/>
    <w:rsid w:val="13445871"/>
    <w:rsid w:val="134FAB99"/>
    <w:rsid w:val="140D172B"/>
    <w:rsid w:val="1737474F"/>
    <w:rsid w:val="177B0F4E"/>
    <w:rsid w:val="18B7F409"/>
    <w:rsid w:val="19A5C4C0"/>
    <w:rsid w:val="1E45649B"/>
    <w:rsid w:val="1F1E8A6D"/>
    <w:rsid w:val="20150644"/>
    <w:rsid w:val="21B8C42B"/>
    <w:rsid w:val="24F064ED"/>
    <w:rsid w:val="2576E7B7"/>
    <w:rsid w:val="25FB19D9"/>
    <w:rsid w:val="268C354E"/>
    <w:rsid w:val="268C354E"/>
    <w:rsid w:val="2B5FA671"/>
    <w:rsid w:val="2C0EF3C2"/>
    <w:rsid w:val="306B05A6"/>
    <w:rsid w:val="3126DA87"/>
    <w:rsid w:val="329D1712"/>
    <w:rsid w:val="36AF4BD3"/>
    <w:rsid w:val="379CA78D"/>
    <w:rsid w:val="39658170"/>
    <w:rsid w:val="39FD1157"/>
    <w:rsid w:val="3D5ECD8D"/>
    <w:rsid w:val="485DA8F7"/>
    <w:rsid w:val="49646B9C"/>
    <w:rsid w:val="4E436B7E"/>
    <w:rsid w:val="4EA58DC6"/>
    <w:rsid w:val="5BEE3E12"/>
    <w:rsid w:val="64F8EE53"/>
    <w:rsid w:val="6EDF8C10"/>
    <w:rsid w:val="71838CFC"/>
    <w:rsid w:val="73E499CF"/>
    <w:rsid w:val="7A3AB2F6"/>
    <w:rsid w:val="7AC09C3E"/>
    <w:rsid w:val="7DF0E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CA78D"/>
  <w15:chartTrackingRefBased/>
  <w15:docId w15:val="{6AE07384-0296-4A9C-816C-5122D8063A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9b58f346917f4758" Type="http://schemas.openxmlformats.org/officeDocument/2006/relationships/image" Target="/media/image.png"/><Relationship Id="Re88f08a96db34533" Type="http://schemas.openxmlformats.org/officeDocument/2006/relationships/hyperlink" Target="https://bomachicago.wufoo.com/forms/zz5krn1wz1cf3/" TargetMode="External"/><Relationship Id="R6342f0d53e134bae" Type="http://schemas.openxmlformats.org/officeDocument/2006/relationships/hyperlink" Target="mailto:cwright@bomachicago.org" TargetMode="External"/><Relationship Id="R0e83d52ec6434723"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settings" Target="settings.xml"/><Relationship Id="Rca8bf5d68c644e94" Type="http://schemas.openxmlformats.org/officeDocument/2006/relationships/hyperlink" Target="https://bomachicago.wufoo.com/forms/z9tc54q0umhf6h/" TargetMode="External"/><Relationship Id="R4d537a6c48f149a2" Type="http://schemas.openxmlformats.org/officeDocument/2006/relationships/hyperlink" Target="https://bomachicago.wufoo.com/forms/zniow1l1dyiybw/" TargetMode="External"/><Relationship Id="R2e4d59f08be64386" Type="http://schemas.openxmlformats.org/officeDocument/2006/relationships/hyperlink" Target="https://www.bomachicago.org/gold-circle-faqs/" TargetMode="External"/><Relationship Id="R2dacac5a44fd43e3" Type="http://schemas.openxmlformats.org/officeDocument/2006/relationships/hyperlink" Target="https://www.bomachicago.org/gold-circle-faqs/" TargetMode="External"/><Relationship Id="rId1" Type="http://schemas.openxmlformats.org/officeDocument/2006/relationships/styles" Target="styles.xml"/><Relationship Id="R4ea2317021424863" Type="http://schemas.openxmlformats.org/officeDocument/2006/relationships/hyperlink" Target="https://bomachicago.wufoo.com/forms/z1nqcjfk0gwub9t/" TargetMode="External"/><Relationship Id="R9fb26cd3c0754367" Type="http://schemas.openxmlformats.org/officeDocument/2006/relationships/hyperlink" Target="https://bomachicago.wufoo.com/forms/z5mf5ho1yo87nr/" TargetMode="External"/><Relationship Id="Rf56df259f52a4a08" Type="http://schemas.openxmlformats.org/officeDocument/2006/relationships/hyperlink" Target="https://www.bomachicago.org/gold-circle-faqs/" TargetMode="External"/><Relationship Id="rId6" Type="http://schemas.openxmlformats.org/officeDocument/2006/relationships/customXml" Target="../customXml/item1.xml"/><Relationship Id="rId5" Type="http://schemas.openxmlformats.org/officeDocument/2006/relationships/theme" Target="theme/theme1.xml"/><Relationship Id="R60a7b2ee1d134adc" Type="http://schemas.openxmlformats.org/officeDocument/2006/relationships/hyperlink" Target="https://bomachicago.wufoo.com/forms/zitz440035g5ie/" TargetMode="External"/><Relationship Id="R24e233afcf304483" Type="http://schemas.openxmlformats.org/officeDocument/2006/relationships/hyperlink" Target="https://www.bomachicago.org/gold-circle-awards/" TargetMode="Externa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5361BC96B68640A2C9EB38E13DD0ED" ma:contentTypeVersion="16" ma:contentTypeDescription="Create a new document." ma:contentTypeScope="" ma:versionID="36025352963eff5e2eb7047614837f28">
  <xsd:schema xmlns:xsd="http://www.w3.org/2001/XMLSchema" xmlns:xs="http://www.w3.org/2001/XMLSchema" xmlns:p="http://schemas.microsoft.com/office/2006/metadata/properties" xmlns:ns2="76505f5a-8395-4365-9fdd-b864e2d91bc4" xmlns:ns3="7718ce6c-1e84-42e3-a7fe-b8f574b867e6" targetNamespace="http://schemas.microsoft.com/office/2006/metadata/properties" ma:root="true" ma:fieldsID="aeb765f9f6b7e4dc050ce2015996983f" ns2:_="" ns3:_="">
    <xsd:import namespace="76505f5a-8395-4365-9fdd-b864e2d91bc4"/>
    <xsd:import namespace="7718ce6c-1e84-42e3-a7fe-b8f574b867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05f5a-8395-4365-9fdd-b864e2d91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bf7b76-b1e8-47e6-8577-c613655dcd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18ce6c-1e84-42e3-a7fe-b8f574b867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8e180d-a8c8-45a9-9421-bce549a385a0}" ma:internalName="TaxCatchAll" ma:showField="CatchAllData" ma:web="7718ce6c-1e84-42e3-a7fe-b8f574b867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505f5a-8395-4365-9fdd-b864e2d91bc4">
      <Terms xmlns="http://schemas.microsoft.com/office/infopath/2007/PartnerControls"/>
    </lcf76f155ced4ddcb4097134ff3c332f>
    <TaxCatchAll xmlns="7718ce6c-1e84-42e3-a7fe-b8f574b867e6" xsi:nil="true"/>
  </documentManagement>
</p:properties>
</file>

<file path=customXml/itemProps1.xml><?xml version="1.0" encoding="utf-8"?>
<ds:datastoreItem xmlns:ds="http://schemas.openxmlformats.org/officeDocument/2006/customXml" ds:itemID="{A518B6A2-009B-43D6-91CC-6FEA5A64B9BB}"/>
</file>

<file path=customXml/itemProps2.xml><?xml version="1.0" encoding="utf-8"?>
<ds:datastoreItem xmlns:ds="http://schemas.openxmlformats.org/officeDocument/2006/customXml" ds:itemID="{D9DC843A-F218-4F55-B0B7-5B8F92C9BB66}"/>
</file>

<file path=customXml/itemProps3.xml><?xml version="1.0" encoding="utf-8"?>
<ds:datastoreItem xmlns:ds="http://schemas.openxmlformats.org/officeDocument/2006/customXml" ds:itemID="{DE64C28B-0B2E-43F5-BFDA-F282196448C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Wright</dc:creator>
  <cp:keywords/>
  <dc:description/>
  <cp:lastModifiedBy>Caitlin Wright</cp:lastModifiedBy>
  <dcterms:created xsi:type="dcterms:W3CDTF">2022-09-07T17:53:23Z</dcterms:created>
  <dcterms:modified xsi:type="dcterms:W3CDTF">2022-09-07T19:33:24Z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0x010100275361BC96B68640A2C9EB38E13DD0ED</vt:lpwstr>
  </property>
</Properties>
</file>