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3A5B0" w14:textId="6C2DB943" w:rsidR="00C06A2B" w:rsidRPr="001E51FD" w:rsidRDefault="00AC3BF6" w:rsidP="00F778D6">
      <w:pPr>
        <w:spacing w:after="0"/>
        <w:jc w:val="center"/>
        <w:rPr>
          <w:rFonts w:asciiTheme="majorHAnsi" w:hAnsiTheme="majorHAnsi"/>
          <w:sz w:val="44"/>
          <w:szCs w:val="44"/>
        </w:rPr>
      </w:pPr>
      <w:r w:rsidRPr="001E51FD">
        <w:rPr>
          <w:rFonts w:asciiTheme="majorHAnsi" w:hAnsiTheme="majorHAnsi"/>
          <w:sz w:val="44"/>
          <w:szCs w:val="44"/>
        </w:rPr>
        <w:t>20</w:t>
      </w:r>
      <w:r w:rsidR="0013495C" w:rsidRPr="001E51FD">
        <w:rPr>
          <w:rFonts w:asciiTheme="majorHAnsi" w:hAnsiTheme="majorHAnsi"/>
          <w:sz w:val="44"/>
          <w:szCs w:val="44"/>
        </w:rPr>
        <w:t>2</w:t>
      </w:r>
      <w:r w:rsidR="00561575">
        <w:rPr>
          <w:rFonts w:asciiTheme="majorHAnsi" w:hAnsiTheme="majorHAnsi"/>
          <w:sz w:val="44"/>
          <w:szCs w:val="44"/>
        </w:rPr>
        <w:t>2</w:t>
      </w:r>
      <w:r w:rsidRPr="001E51FD">
        <w:rPr>
          <w:rFonts w:asciiTheme="majorHAnsi" w:hAnsiTheme="majorHAnsi"/>
          <w:sz w:val="44"/>
          <w:szCs w:val="44"/>
        </w:rPr>
        <w:t xml:space="preserve"> </w:t>
      </w:r>
      <w:r w:rsidR="00C333A8">
        <w:rPr>
          <w:rFonts w:asciiTheme="majorHAnsi" w:hAnsiTheme="majorHAnsi"/>
          <w:sz w:val="44"/>
          <w:szCs w:val="44"/>
        </w:rPr>
        <w:t>Ligonier Valley Chamber of Commerce</w:t>
      </w:r>
      <w:r w:rsidR="00673883" w:rsidRPr="001E51FD">
        <w:rPr>
          <w:rFonts w:asciiTheme="majorHAnsi" w:hAnsiTheme="majorHAnsi"/>
          <w:sz w:val="44"/>
          <w:szCs w:val="44"/>
        </w:rPr>
        <w:t xml:space="preserve"> </w:t>
      </w:r>
      <w:r w:rsidR="00C06A2B" w:rsidRPr="001E51FD">
        <w:rPr>
          <w:rFonts w:asciiTheme="majorHAnsi" w:hAnsiTheme="majorHAnsi"/>
          <w:sz w:val="44"/>
          <w:szCs w:val="44"/>
        </w:rPr>
        <w:t>Ornament</w:t>
      </w:r>
    </w:p>
    <w:p w14:paraId="1D78430E" w14:textId="72D7C411" w:rsidR="00C06A2B" w:rsidRDefault="00044DD6" w:rsidP="00F778D6">
      <w:pPr>
        <w:spacing w:after="0"/>
        <w:jc w:val="center"/>
        <w:rPr>
          <w:rFonts w:ascii="Arial Black" w:hAnsi="Arial Black"/>
          <w:sz w:val="52"/>
          <w:szCs w:val="52"/>
        </w:rPr>
      </w:pPr>
      <w:r>
        <w:rPr>
          <w:rFonts w:ascii="Arial Black" w:hAnsi="Arial Black"/>
          <w:sz w:val="52"/>
          <w:szCs w:val="52"/>
        </w:rPr>
        <w:t>Get yours now!</w:t>
      </w:r>
    </w:p>
    <w:p w14:paraId="5A89C0E7" w14:textId="3ECECAE1" w:rsidR="00FC4EB4" w:rsidRDefault="00FC4EB4" w:rsidP="00F778D6">
      <w:pPr>
        <w:spacing w:after="0"/>
        <w:jc w:val="center"/>
        <w:rPr>
          <w:rFonts w:ascii="Arial Black" w:hAnsi="Arial Black"/>
          <w:sz w:val="36"/>
          <w:szCs w:val="36"/>
        </w:rPr>
      </w:pPr>
      <w:r w:rsidRPr="00FC4EB4">
        <w:rPr>
          <w:rFonts w:ascii="Arial Black" w:hAnsi="Arial Black"/>
          <w:sz w:val="36"/>
          <w:szCs w:val="36"/>
        </w:rPr>
        <w:t>Ligonier Valley Chamber of Commerce Office</w:t>
      </w:r>
    </w:p>
    <w:p w14:paraId="1E49F4EE" w14:textId="6EF0EE89" w:rsidR="00FC4EB4" w:rsidRPr="00FC4EB4" w:rsidRDefault="00FC4EB4" w:rsidP="00F778D6">
      <w:pPr>
        <w:spacing w:after="0"/>
        <w:jc w:val="center"/>
        <w:rPr>
          <w:rFonts w:ascii="Arial Black" w:hAnsi="Arial Black"/>
          <w:sz w:val="36"/>
          <w:szCs w:val="36"/>
        </w:rPr>
      </w:pPr>
      <w:r>
        <w:rPr>
          <w:rFonts w:ascii="Arial Black" w:hAnsi="Arial Black"/>
          <w:sz w:val="36"/>
          <w:szCs w:val="36"/>
        </w:rPr>
        <w:t>Town Hall</w:t>
      </w:r>
    </w:p>
    <w:p w14:paraId="1FCDC243" w14:textId="2F49D721" w:rsidR="00FC4EB4" w:rsidRPr="00FC4EB4" w:rsidRDefault="00FC4EB4" w:rsidP="00F778D6">
      <w:pPr>
        <w:spacing w:after="0"/>
        <w:jc w:val="center"/>
        <w:rPr>
          <w:rFonts w:ascii="Arial Black" w:hAnsi="Arial Black"/>
          <w:sz w:val="36"/>
          <w:szCs w:val="36"/>
        </w:rPr>
      </w:pPr>
      <w:r w:rsidRPr="00FC4EB4">
        <w:rPr>
          <w:rFonts w:ascii="Arial Black" w:hAnsi="Arial Black"/>
          <w:sz w:val="36"/>
          <w:szCs w:val="36"/>
        </w:rPr>
        <w:t>Monday – Friday 9 a.m. to 4 p.m. daily.</w:t>
      </w:r>
    </w:p>
    <w:p w14:paraId="29B13C11" w14:textId="6A55F27E" w:rsidR="00C06A2B" w:rsidRDefault="00C06A2B" w:rsidP="00F778D6">
      <w:pPr>
        <w:spacing w:after="0"/>
        <w:jc w:val="center"/>
        <w:rPr>
          <w:rFonts w:asciiTheme="majorHAnsi" w:hAnsiTheme="majorHAnsi"/>
          <w:b/>
          <w:sz w:val="40"/>
          <w:szCs w:val="40"/>
        </w:rPr>
      </w:pPr>
      <w:r w:rsidRPr="00F778D6">
        <w:rPr>
          <w:rFonts w:asciiTheme="majorHAnsi" w:hAnsiTheme="majorHAnsi"/>
          <w:sz w:val="40"/>
          <w:szCs w:val="40"/>
        </w:rPr>
        <w:t xml:space="preserve">LIMITED QUANTITIES – </w:t>
      </w:r>
      <w:r w:rsidRPr="00F778D6">
        <w:rPr>
          <w:rFonts w:asciiTheme="majorHAnsi" w:hAnsiTheme="majorHAnsi"/>
          <w:b/>
          <w:sz w:val="40"/>
          <w:szCs w:val="40"/>
        </w:rPr>
        <w:t>only $</w:t>
      </w:r>
      <w:r w:rsidR="00044DD6">
        <w:rPr>
          <w:rFonts w:asciiTheme="majorHAnsi" w:hAnsiTheme="majorHAnsi"/>
          <w:b/>
          <w:sz w:val="40"/>
          <w:szCs w:val="40"/>
        </w:rPr>
        <w:t>20</w:t>
      </w:r>
      <w:r w:rsidRPr="00F778D6">
        <w:rPr>
          <w:rFonts w:asciiTheme="majorHAnsi" w:hAnsiTheme="majorHAnsi"/>
          <w:b/>
          <w:sz w:val="40"/>
          <w:szCs w:val="40"/>
        </w:rPr>
        <w:t xml:space="preserve"> each</w:t>
      </w:r>
    </w:p>
    <w:p w14:paraId="7E44BA84" w14:textId="6EB6F874" w:rsidR="00044DD6" w:rsidRPr="00F778D6" w:rsidRDefault="00044DD6" w:rsidP="00F778D6">
      <w:pPr>
        <w:spacing w:after="0"/>
        <w:jc w:val="center"/>
        <w:rPr>
          <w:rFonts w:ascii="Arial Black" w:hAnsi="Arial Black"/>
          <w:b/>
          <w:sz w:val="40"/>
          <w:szCs w:val="40"/>
        </w:rPr>
      </w:pPr>
      <w:r>
        <w:rPr>
          <w:rFonts w:asciiTheme="majorHAnsi" w:hAnsiTheme="majorHAnsi"/>
          <w:b/>
          <w:sz w:val="40"/>
          <w:szCs w:val="40"/>
        </w:rPr>
        <w:t>$26 includes S&amp;H to mail</w:t>
      </w:r>
    </w:p>
    <w:p w14:paraId="0F5A12B3" w14:textId="77777777" w:rsidR="00F778D6" w:rsidRPr="00044DD6" w:rsidRDefault="00C06A2B" w:rsidP="00F778D6">
      <w:pPr>
        <w:spacing w:after="0"/>
        <w:jc w:val="center"/>
        <w:rPr>
          <w:rFonts w:asciiTheme="majorHAnsi" w:hAnsiTheme="majorHAnsi"/>
          <w:b/>
          <w:bCs/>
          <w:sz w:val="48"/>
          <w:szCs w:val="48"/>
        </w:rPr>
      </w:pPr>
      <w:r w:rsidRPr="00044DD6">
        <w:rPr>
          <w:rFonts w:asciiTheme="majorHAnsi" w:hAnsiTheme="majorHAnsi"/>
          <w:b/>
          <w:bCs/>
          <w:sz w:val="48"/>
          <w:szCs w:val="48"/>
        </w:rPr>
        <w:t xml:space="preserve">A perfect Gift! </w:t>
      </w:r>
    </w:p>
    <w:tbl>
      <w:tblPr>
        <w:tblStyle w:val="TableGrid"/>
        <w:tblW w:w="0" w:type="auto"/>
        <w:jc w:val="center"/>
        <w:tblLook w:val="04A0" w:firstRow="1" w:lastRow="0" w:firstColumn="1" w:lastColumn="0" w:noHBand="0" w:noVBand="1"/>
      </w:tblPr>
      <w:tblGrid>
        <w:gridCol w:w="9849"/>
      </w:tblGrid>
      <w:tr w:rsidR="00673883" w:rsidRPr="00673883" w14:paraId="42F717B9" w14:textId="77777777" w:rsidTr="00C333A8">
        <w:trPr>
          <w:trHeight w:val="4148"/>
          <w:jc w:val="center"/>
        </w:trPr>
        <w:tc>
          <w:tcPr>
            <w:tcW w:w="9849" w:type="dxa"/>
          </w:tcPr>
          <w:p w14:paraId="5095DFB7" w14:textId="7C66728C" w:rsidR="00673883" w:rsidRPr="00673883" w:rsidRDefault="00673883" w:rsidP="00F778D6">
            <w:pPr>
              <w:jc w:val="center"/>
            </w:pPr>
            <w:r>
              <w:rPr>
                <w:rFonts w:asciiTheme="majorHAnsi" w:hAnsiTheme="majorHAnsi"/>
              </w:rPr>
              <w:br/>
            </w:r>
          </w:p>
          <w:p w14:paraId="20B460ED" w14:textId="7E135D9A" w:rsidR="00673883" w:rsidRPr="00673883" w:rsidRDefault="00C333A8" w:rsidP="00673883">
            <w:pPr>
              <w:jc w:val="center"/>
            </w:pPr>
            <w:r>
              <w:rPr>
                <w:noProof/>
              </w:rPr>
              <w:drawing>
                <wp:inline distT="0" distB="0" distL="0" distR="0" wp14:anchorId="47FAD01C" wp14:editId="01F5F6FD">
                  <wp:extent cx="6117336" cy="3541776"/>
                  <wp:effectExtent l="0" t="0" r="0" b="1905"/>
                  <wp:docPr id="1" name="Picture 1" descr="A close-up of some earrin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some earrings&#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17336" cy="3541776"/>
                          </a:xfrm>
                          <a:prstGeom prst="rect">
                            <a:avLst/>
                          </a:prstGeom>
                        </pic:spPr>
                      </pic:pic>
                    </a:graphicData>
                  </a:graphic>
                </wp:inline>
              </w:drawing>
            </w:r>
          </w:p>
        </w:tc>
      </w:tr>
    </w:tbl>
    <w:p w14:paraId="4CBCFA86" w14:textId="77777777" w:rsidR="00044DD6" w:rsidRDefault="00673883" w:rsidP="00044DD6">
      <w:pPr>
        <w:pStyle w:val="Default"/>
        <w:jc w:val="center"/>
      </w:pPr>
      <w:r>
        <w:rPr>
          <w:sz w:val="22"/>
          <w:szCs w:val="22"/>
        </w:rPr>
        <w:br/>
      </w:r>
    </w:p>
    <w:p w14:paraId="2779BC2B" w14:textId="77777777" w:rsidR="00044DD6" w:rsidRDefault="00044DD6" w:rsidP="00044DD6">
      <w:pPr>
        <w:pStyle w:val="Default"/>
        <w:jc w:val="center"/>
      </w:pPr>
    </w:p>
    <w:p w14:paraId="65B751CA" w14:textId="08E3D547" w:rsidR="00044DD6" w:rsidRDefault="00044DD6" w:rsidP="00044DD6">
      <w:pPr>
        <w:pStyle w:val="Default"/>
        <w:jc w:val="center"/>
      </w:pPr>
      <w:r>
        <w:t>Our goal is to create a unique series of tree ornaments that depict a new theme each year. By doing so, we intend to preserve a different aspect of our town. This year's "Limited Edition" ornament is now available!</w:t>
      </w:r>
    </w:p>
    <w:p w14:paraId="06BE4E39" w14:textId="77777777" w:rsidR="00044DD6" w:rsidRDefault="00044DD6" w:rsidP="00044DD6">
      <w:pPr>
        <w:pStyle w:val="Default"/>
        <w:jc w:val="center"/>
      </w:pPr>
    </w:p>
    <w:p w14:paraId="508A9CD8" w14:textId="4DCB92FC" w:rsidR="00F778D6" w:rsidRPr="00A76D43" w:rsidRDefault="00044DD6" w:rsidP="00044DD6">
      <w:pPr>
        <w:pStyle w:val="Default"/>
        <w:jc w:val="center"/>
        <w:rPr>
          <w:u w:val="single"/>
        </w:rPr>
      </w:pPr>
      <w:r>
        <w:t xml:space="preserve"> Collect the entire series for your children, give them to your employees, or simply collect them for your own enjoyment. These beautiful ornaments are also the perfect gift for friends or family that have moved out of the area. These ornaments are sure to become a cherished keepsake and heirloom. Since they are being produced in a limited quantity, they will be sold on a first come, first serve basis.</w:t>
      </w:r>
    </w:p>
    <w:sectPr w:rsidR="00F778D6" w:rsidRPr="00A76D43" w:rsidSect="00673883">
      <w:pgSz w:w="12240" w:h="15840"/>
      <w:pgMar w:top="720" w:right="36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2B"/>
    <w:rsid w:val="00044DD6"/>
    <w:rsid w:val="00052C79"/>
    <w:rsid w:val="00082A35"/>
    <w:rsid w:val="000C0986"/>
    <w:rsid w:val="0013495C"/>
    <w:rsid w:val="001418B8"/>
    <w:rsid w:val="001A2BBE"/>
    <w:rsid w:val="001E51FD"/>
    <w:rsid w:val="003245BE"/>
    <w:rsid w:val="00395134"/>
    <w:rsid w:val="00412D38"/>
    <w:rsid w:val="00430EDB"/>
    <w:rsid w:val="00432803"/>
    <w:rsid w:val="00437384"/>
    <w:rsid w:val="00485AF5"/>
    <w:rsid w:val="004B3B74"/>
    <w:rsid w:val="005348CA"/>
    <w:rsid w:val="00561575"/>
    <w:rsid w:val="0058222C"/>
    <w:rsid w:val="005C7A22"/>
    <w:rsid w:val="00610990"/>
    <w:rsid w:val="00640DCE"/>
    <w:rsid w:val="00673883"/>
    <w:rsid w:val="0075348A"/>
    <w:rsid w:val="007974CA"/>
    <w:rsid w:val="007A7547"/>
    <w:rsid w:val="00896722"/>
    <w:rsid w:val="00A37DCD"/>
    <w:rsid w:val="00AC3BF6"/>
    <w:rsid w:val="00B03B69"/>
    <w:rsid w:val="00BC6021"/>
    <w:rsid w:val="00BE11B4"/>
    <w:rsid w:val="00BF1523"/>
    <w:rsid w:val="00C06A2B"/>
    <w:rsid w:val="00C333A8"/>
    <w:rsid w:val="00CA1982"/>
    <w:rsid w:val="00CF7F89"/>
    <w:rsid w:val="00D272A5"/>
    <w:rsid w:val="00D77C06"/>
    <w:rsid w:val="00E92113"/>
    <w:rsid w:val="00F778D6"/>
    <w:rsid w:val="00FC38B5"/>
    <w:rsid w:val="00FC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58C1"/>
  <w15:docId w15:val="{13ECF368-B111-4896-BA10-5569299B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A2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06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Ruthie</cp:lastModifiedBy>
  <cp:revision>3</cp:revision>
  <cp:lastPrinted>2014-10-24T19:26:00Z</cp:lastPrinted>
  <dcterms:created xsi:type="dcterms:W3CDTF">2022-05-17T17:20:00Z</dcterms:created>
  <dcterms:modified xsi:type="dcterms:W3CDTF">2022-05-18T13:19:00Z</dcterms:modified>
</cp:coreProperties>
</file>