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1D8B1" w14:textId="6C5BB2BA" w:rsidR="00076419" w:rsidRPr="00181885" w:rsidRDefault="00DF41CA">
      <w:pPr>
        <w:jc w:val="center"/>
        <w:rPr>
          <w:rFonts w:ascii="Arial" w:hAnsi="Arial" w:cs="Arial"/>
          <w:sz w:val="22"/>
          <w:szCs w:val="22"/>
        </w:rPr>
      </w:pPr>
      <w:r w:rsidRPr="00181885">
        <w:rPr>
          <w:rFonts w:ascii="Arial" w:hAnsi="Arial" w:cs="Arial"/>
          <w:noProof/>
          <w:sz w:val="22"/>
          <w:szCs w:val="22"/>
        </w:rPr>
        <mc:AlternateContent>
          <mc:Choice Requires="wps">
            <w:drawing>
              <wp:anchor distT="0" distB="0" distL="114300" distR="114300" simplePos="0" relativeHeight="251657728" behindDoc="1" locked="0" layoutInCell="0" allowOverlap="1" wp14:anchorId="187A7200" wp14:editId="68AA67C4">
                <wp:simplePos x="0" y="0"/>
                <wp:positionH relativeFrom="column">
                  <wp:posOffset>-868680</wp:posOffset>
                </wp:positionH>
                <wp:positionV relativeFrom="paragraph">
                  <wp:posOffset>-91440</wp:posOffset>
                </wp:positionV>
                <wp:extent cx="7231380" cy="6906260"/>
                <wp:effectExtent l="0" t="0" r="0" b="0"/>
                <wp:wrapTopAndBottom/>
                <wp:docPr id="5464316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1380" cy="6906260"/>
                        </a:xfrm>
                        <a:prstGeom prst="rect">
                          <a:avLst/>
                        </a:prstGeom>
                        <a:solidFill>
                          <a:srgbClr val="FFFFFF"/>
                        </a:solidFill>
                        <a:ln w="38100">
                          <a:solidFill>
                            <a:srgbClr val="FFFFFF"/>
                          </a:solidFill>
                          <a:miter lim="800000"/>
                          <a:headEnd/>
                          <a:tailEnd/>
                        </a:ln>
                      </wps:spPr>
                      <wps:txbx>
                        <w:txbxContent>
                          <w:p w14:paraId="46F5F1C2" w14:textId="14DC21DB" w:rsidR="000F053D" w:rsidRDefault="00DF41CA">
                            <w:pPr>
                              <w:jc w:val="center"/>
                              <w:rPr>
                                <w:rFonts w:ascii="Arial" w:hAnsi="Arial"/>
                                <w:b/>
                                <w:sz w:val="60"/>
                              </w:rPr>
                            </w:pPr>
                            <w:r>
                              <w:rPr>
                                <w:rFonts w:ascii="Arial" w:hAnsi="Arial"/>
                                <w:noProof/>
                              </w:rPr>
                              <w:drawing>
                                <wp:inline distT="0" distB="0" distL="0" distR="0" wp14:anchorId="51365CBB" wp14:editId="09E4429C">
                                  <wp:extent cx="3286125" cy="866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6125" cy="866775"/>
                                          </a:xfrm>
                                          <a:prstGeom prst="rect">
                                            <a:avLst/>
                                          </a:prstGeom>
                                          <a:noFill/>
                                          <a:ln>
                                            <a:noFill/>
                                          </a:ln>
                                        </pic:spPr>
                                      </pic:pic>
                                    </a:graphicData>
                                  </a:graphic>
                                </wp:inline>
                              </w:drawing>
                            </w:r>
                          </w:p>
                          <w:p w14:paraId="64487E69" w14:textId="77777777" w:rsidR="000F053D" w:rsidRDefault="000F053D">
                            <w:pPr>
                              <w:jc w:val="center"/>
                              <w:rPr>
                                <w:rFonts w:ascii="Arial" w:hAnsi="Arial"/>
                                <w:b/>
                                <w:sz w:val="60"/>
                              </w:rPr>
                            </w:pPr>
                          </w:p>
                          <w:p w14:paraId="4C26614E" w14:textId="77777777" w:rsidR="000F053D" w:rsidRDefault="000F053D">
                            <w:pPr>
                              <w:jc w:val="center"/>
                              <w:rPr>
                                <w:rFonts w:ascii="Arial" w:hAnsi="Arial"/>
                                <w:b/>
                                <w:sz w:val="60"/>
                              </w:rPr>
                            </w:pPr>
                          </w:p>
                          <w:p w14:paraId="776FBB09" w14:textId="77777777" w:rsidR="00076419" w:rsidRDefault="00076419">
                            <w:pPr>
                              <w:jc w:val="center"/>
                              <w:rPr>
                                <w:rFonts w:ascii="Arial" w:hAnsi="Arial"/>
                                <w:b/>
                                <w:sz w:val="60"/>
                              </w:rPr>
                            </w:pPr>
                            <w:r>
                              <w:rPr>
                                <w:rFonts w:ascii="Arial" w:hAnsi="Arial"/>
                                <w:b/>
                                <w:sz w:val="60"/>
                              </w:rPr>
                              <w:t>NOMINATION PACKAGE</w:t>
                            </w:r>
                          </w:p>
                          <w:p w14:paraId="14672FF9" w14:textId="77777777" w:rsidR="00076419" w:rsidRPr="00F6089D" w:rsidRDefault="000F053D">
                            <w:pPr>
                              <w:pStyle w:val="Heading9"/>
                              <w:rPr>
                                <w:sz w:val="60"/>
                                <w:szCs w:val="60"/>
                              </w:rPr>
                            </w:pPr>
                            <w:r>
                              <w:rPr>
                                <w:sz w:val="60"/>
                                <w:szCs w:val="60"/>
                              </w:rPr>
                              <w:t>Halton Hills Chamber of Commerce</w:t>
                            </w:r>
                          </w:p>
                          <w:p w14:paraId="55A825EB" w14:textId="77777777" w:rsidR="00181885" w:rsidRDefault="00181885">
                            <w:pPr>
                              <w:jc w:val="center"/>
                              <w:rPr>
                                <w:rFonts w:ascii="Arial" w:hAnsi="Arial"/>
                                <w:b/>
                                <w:sz w:val="60"/>
                              </w:rPr>
                            </w:pPr>
                          </w:p>
                          <w:p w14:paraId="2EC386A2" w14:textId="77777777" w:rsidR="00076419" w:rsidRDefault="006A5113">
                            <w:pPr>
                              <w:jc w:val="center"/>
                              <w:rPr>
                                <w:rFonts w:ascii="Arial" w:hAnsi="Arial"/>
                                <w:b/>
                                <w:sz w:val="60"/>
                              </w:rPr>
                            </w:pPr>
                            <w:r>
                              <w:rPr>
                                <w:rFonts w:ascii="Arial" w:hAnsi="Arial"/>
                                <w:b/>
                                <w:sz w:val="60"/>
                              </w:rPr>
                              <w:t xml:space="preserve">BOARD </w:t>
                            </w:r>
                            <w:r w:rsidR="00F6089D">
                              <w:rPr>
                                <w:rFonts w:ascii="Arial" w:hAnsi="Arial"/>
                                <w:b/>
                                <w:sz w:val="60"/>
                              </w:rPr>
                              <w:t>DIRECTOR</w:t>
                            </w:r>
                          </w:p>
                          <w:p w14:paraId="1E10BBA9" w14:textId="77777777" w:rsidR="00076419" w:rsidRDefault="000F053D">
                            <w:pPr>
                              <w:jc w:val="center"/>
                              <w:rPr>
                                <w:rFonts w:ascii="Arial" w:hAnsi="Arial"/>
                                <w:b/>
                                <w:sz w:val="60"/>
                              </w:rPr>
                            </w:pPr>
                            <w:r>
                              <w:rPr>
                                <w:rFonts w:ascii="Arial" w:hAnsi="Arial"/>
                                <w:b/>
                                <w:sz w:val="60"/>
                              </w:rPr>
                              <w:t>202</w:t>
                            </w:r>
                            <w:r w:rsidR="008878F7">
                              <w:rPr>
                                <w:rFonts w:ascii="Arial" w:hAnsi="Arial"/>
                                <w:b/>
                                <w:sz w:val="60"/>
                              </w:rPr>
                              <w:t>3-2024</w:t>
                            </w:r>
                          </w:p>
                          <w:p w14:paraId="02FC0ED3" w14:textId="77777777" w:rsidR="000F053D" w:rsidRPr="00181885" w:rsidRDefault="000F053D" w:rsidP="000F053D">
                            <w:pPr>
                              <w:pStyle w:val="BodyText"/>
                              <w:rPr>
                                <w:rFonts w:ascii="Arial" w:hAnsi="Arial"/>
                                <w:i/>
                                <w:iCs/>
                                <w:sz w:val="28"/>
                                <w:szCs w:val="12"/>
                              </w:rPr>
                            </w:pPr>
                            <w:r w:rsidRPr="00181885">
                              <w:rPr>
                                <w:rFonts w:ascii="Arial" w:hAnsi="Arial"/>
                                <w:i/>
                                <w:iCs/>
                                <w:sz w:val="28"/>
                                <w:szCs w:val="12"/>
                              </w:rPr>
                              <w:t>“Your opportunity to initiate new ideas</w:t>
                            </w:r>
                            <w:r w:rsidRPr="00181885">
                              <w:rPr>
                                <w:rFonts w:ascii="Arial" w:hAnsi="Arial"/>
                                <w:i/>
                                <w:iCs/>
                                <w:sz w:val="28"/>
                                <w:szCs w:val="12"/>
                              </w:rPr>
                              <w:br/>
                              <w:t xml:space="preserve"> to affect, inform and influence the </w:t>
                            </w:r>
                          </w:p>
                          <w:p w14:paraId="1AD1729F" w14:textId="77777777" w:rsidR="000F053D" w:rsidRPr="00181885" w:rsidRDefault="000F053D" w:rsidP="000F053D">
                            <w:pPr>
                              <w:pStyle w:val="BodyText"/>
                              <w:rPr>
                                <w:rFonts w:ascii="Arial" w:hAnsi="Arial"/>
                                <w:i/>
                                <w:iCs/>
                                <w:sz w:val="28"/>
                                <w:szCs w:val="12"/>
                              </w:rPr>
                            </w:pPr>
                            <w:r w:rsidRPr="00181885">
                              <w:rPr>
                                <w:rFonts w:ascii="Arial" w:hAnsi="Arial"/>
                                <w:i/>
                                <w:iCs/>
                                <w:sz w:val="28"/>
                                <w:szCs w:val="12"/>
                              </w:rPr>
                              <w:t>Halton Hills business community.”</w:t>
                            </w:r>
                          </w:p>
                          <w:p w14:paraId="7026F98E" w14:textId="77777777" w:rsidR="000F053D" w:rsidRPr="000F053D" w:rsidRDefault="000F053D">
                            <w:pPr>
                              <w:jc w:val="center"/>
                              <w:rPr>
                                <w:rFonts w:ascii="Arial" w:hAnsi="Arial"/>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7A7200" id="_x0000_t202" coordsize="21600,21600" o:spt="202" path="m,l,21600r21600,l21600,xe">
                <v:stroke joinstyle="miter"/>
                <v:path gradientshapeok="t" o:connecttype="rect"/>
              </v:shapetype>
              <v:shape id="Text Box 2" o:spid="_x0000_s1026" type="#_x0000_t202" style="position:absolute;left:0;text-align:left;margin-left:-68.4pt;margin-top:-7.2pt;width:569.4pt;height:54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" o:allowincell="f" strokecolor="white" strokeweight="3pt">
                <v:textbox>
                  <w:txbxContent>
                    <w:p w14:paraId="46F5F1C2" w14:textId="14DC21DB" w:rsidR="000F053D" w:rsidRDefault="00DF41CA">
                      <w:pPr>
                        <w:jc w:val="center"/>
                        <w:rPr>
                          <w:rFonts w:ascii="Arial" w:hAnsi="Arial"/>
                          <w:b/>
                          <w:sz w:val="60"/>
                        </w:rPr>
                      </w:pPr>
                      <w:r>
                        <w:rPr>
                          <w:rFonts w:ascii="Arial" w:hAnsi="Arial"/>
                          <w:noProof/>
                        </w:rPr>
                        <w:drawing>
                          <wp:inline distT="0" distB="0" distL="0" distR="0" wp14:anchorId="51365CBB" wp14:editId="09E4429C">
                            <wp:extent cx="3286125" cy="866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6125" cy="866775"/>
                                    </a:xfrm>
                                    <a:prstGeom prst="rect">
                                      <a:avLst/>
                                    </a:prstGeom>
                                    <a:noFill/>
                                    <a:ln>
                                      <a:noFill/>
                                    </a:ln>
                                  </pic:spPr>
                                </pic:pic>
                              </a:graphicData>
                            </a:graphic>
                          </wp:inline>
                        </w:drawing>
                      </w:r>
                    </w:p>
                    <w:p w14:paraId="64487E69" w14:textId="77777777" w:rsidR="000F053D" w:rsidRDefault="000F053D">
                      <w:pPr>
                        <w:jc w:val="center"/>
                        <w:rPr>
                          <w:rFonts w:ascii="Arial" w:hAnsi="Arial"/>
                          <w:b/>
                          <w:sz w:val="60"/>
                        </w:rPr>
                      </w:pPr>
                    </w:p>
                    <w:p w14:paraId="4C26614E" w14:textId="77777777" w:rsidR="000F053D" w:rsidRDefault="000F053D">
                      <w:pPr>
                        <w:jc w:val="center"/>
                        <w:rPr>
                          <w:rFonts w:ascii="Arial" w:hAnsi="Arial"/>
                          <w:b/>
                          <w:sz w:val="60"/>
                        </w:rPr>
                      </w:pPr>
                    </w:p>
                    <w:p w14:paraId="776FBB09" w14:textId="77777777" w:rsidR="00076419" w:rsidRDefault="00076419">
                      <w:pPr>
                        <w:jc w:val="center"/>
                        <w:rPr>
                          <w:rFonts w:ascii="Arial" w:hAnsi="Arial"/>
                          <w:b/>
                          <w:sz w:val="60"/>
                        </w:rPr>
                      </w:pPr>
                      <w:r>
                        <w:rPr>
                          <w:rFonts w:ascii="Arial" w:hAnsi="Arial"/>
                          <w:b/>
                          <w:sz w:val="60"/>
                        </w:rPr>
                        <w:t>NOMINATION PACKAGE</w:t>
                      </w:r>
                    </w:p>
                    <w:p w14:paraId="14672FF9" w14:textId="77777777" w:rsidR="00076419" w:rsidRPr="00F6089D" w:rsidRDefault="000F053D">
                      <w:pPr>
                        <w:pStyle w:val="Heading9"/>
                        <w:rPr>
                          <w:sz w:val="60"/>
                          <w:szCs w:val="60"/>
                        </w:rPr>
                      </w:pPr>
                      <w:r>
                        <w:rPr>
                          <w:sz w:val="60"/>
                          <w:szCs w:val="60"/>
                        </w:rPr>
                        <w:t>Halton Hills Chamber of Commerce</w:t>
                      </w:r>
                    </w:p>
                    <w:p w14:paraId="55A825EB" w14:textId="77777777" w:rsidR="00181885" w:rsidRDefault="00181885">
                      <w:pPr>
                        <w:jc w:val="center"/>
                        <w:rPr>
                          <w:rFonts w:ascii="Arial" w:hAnsi="Arial"/>
                          <w:b/>
                          <w:sz w:val="60"/>
                        </w:rPr>
                      </w:pPr>
                    </w:p>
                    <w:p w14:paraId="2EC386A2" w14:textId="77777777" w:rsidR="00076419" w:rsidRDefault="006A5113">
                      <w:pPr>
                        <w:jc w:val="center"/>
                        <w:rPr>
                          <w:rFonts w:ascii="Arial" w:hAnsi="Arial"/>
                          <w:b/>
                          <w:sz w:val="60"/>
                        </w:rPr>
                      </w:pPr>
                      <w:r>
                        <w:rPr>
                          <w:rFonts w:ascii="Arial" w:hAnsi="Arial"/>
                          <w:b/>
                          <w:sz w:val="60"/>
                        </w:rPr>
                        <w:t xml:space="preserve">BOARD </w:t>
                      </w:r>
                      <w:r w:rsidR="00F6089D">
                        <w:rPr>
                          <w:rFonts w:ascii="Arial" w:hAnsi="Arial"/>
                          <w:b/>
                          <w:sz w:val="60"/>
                        </w:rPr>
                        <w:t>DIRECTOR</w:t>
                      </w:r>
                    </w:p>
                    <w:p w14:paraId="1E10BBA9" w14:textId="77777777" w:rsidR="00076419" w:rsidRDefault="000F053D">
                      <w:pPr>
                        <w:jc w:val="center"/>
                        <w:rPr>
                          <w:rFonts w:ascii="Arial" w:hAnsi="Arial"/>
                          <w:b/>
                          <w:sz w:val="60"/>
                        </w:rPr>
                      </w:pPr>
                      <w:r>
                        <w:rPr>
                          <w:rFonts w:ascii="Arial" w:hAnsi="Arial"/>
                          <w:b/>
                          <w:sz w:val="60"/>
                        </w:rPr>
                        <w:t>202</w:t>
                      </w:r>
                      <w:r w:rsidR="008878F7">
                        <w:rPr>
                          <w:rFonts w:ascii="Arial" w:hAnsi="Arial"/>
                          <w:b/>
                          <w:sz w:val="60"/>
                        </w:rPr>
                        <w:t>3-2024</w:t>
                      </w:r>
                    </w:p>
                    <w:p w14:paraId="02FC0ED3" w14:textId="77777777" w:rsidR="000F053D" w:rsidRPr="00181885" w:rsidRDefault="000F053D" w:rsidP="000F053D">
                      <w:pPr>
                        <w:pStyle w:val="BodyText"/>
                        <w:rPr>
                          <w:rFonts w:ascii="Arial" w:hAnsi="Arial"/>
                          <w:i/>
                          <w:iCs/>
                          <w:sz w:val="28"/>
                          <w:szCs w:val="12"/>
                        </w:rPr>
                      </w:pPr>
                      <w:r w:rsidRPr="00181885">
                        <w:rPr>
                          <w:rFonts w:ascii="Arial" w:hAnsi="Arial"/>
                          <w:i/>
                          <w:iCs/>
                          <w:sz w:val="28"/>
                          <w:szCs w:val="12"/>
                        </w:rPr>
                        <w:t>“Your opportunity to initiate new ideas</w:t>
                      </w:r>
                      <w:r w:rsidRPr="00181885">
                        <w:rPr>
                          <w:rFonts w:ascii="Arial" w:hAnsi="Arial"/>
                          <w:i/>
                          <w:iCs/>
                          <w:sz w:val="28"/>
                          <w:szCs w:val="12"/>
                        </w:rPr>
                        <w:br/>
                        <w:t xml:space="preserve"> to affect, inform and influence the </w:t>
                      </w:r>
                    </w:p>
                    <w:p w14:paraId="1AD1729F" w14:textId="77777777" w:rsidR="000F053D" w:rsidRPr="00181885" w:rsidRDefault="000F053D" w:rsidP="000F053D">
                      <w:pPr>
                        <w:pStyle w:val="BodyText"/>
                        <w:rPr>
                          <w:rFonts w:ascii="Arial" w:hAnsi="Arial"/>
                          <w:i/>
                          <w:iCs/>
                          <w:sz w:val="28"/>
                          <w:szCs w:val="12"/>
                        </w:rPr>
                      </w:pPr>
                      <w:r w:rsidRPr="00181885">
                        <w:rPr>
                          <w:rFonts w:ascii="Arial" w:hAnsi="Arial"/>
                          <w:i/>
                          <w:iCs/>
                          <w:sz w:val="28"/>
                          <w:szCs w:val="12"/>
                        </w:rPr>
                        <w:t>Halton Hills business community.”</w:t>
                      </w:r>
                    </w:p>
                    <w:p w14:paraId="7026F98E" w14:textId="77777777" w:rsidR="000F053D" w:rsidRPr="000F053D" w:rsidRDefault="000F053D">
                      <w:pPr>
                        <w:jc w:val="center"/>
                        <w:rPr>
                          <w:rFonts w:ascii="Arial" w:hAnsi="Arial"/>
                          <w:i/>
                          <w:iCs/>
                        </w:rPr>
                      </w:pPr>
                    </w:p>
                  </w:txbxContent>
                </v:textbox>
                <w10:wrap type="topAndBottom"/>
              </v:shape>
            </w:pict>
          </mc:Fallback>
        </mc:AlternateContent>
      </w:r>
    </w:p>
    <w:p w14:paraId="6DC2E3C0" w14:textId="77777777" w:rsidR="00076419" w:rsidRPr="00181885" w:rsidRDefault="00076419">
      <w:pPr>
        <w:jc w:val="center"/>
        <w:rPr>
          <w:rFonts w:ascii="Arial" w:hAnsi="Arial" w:cs="Arial"/>
          <w:sz w:val="22"/>
          <w:szCs w:val="22"/>
        </w:rPr>
      </w:pPr>
    </w:p>
    <w:p w14:paraId="68A83AB4" w14:textId="77777777" w:rsidR="00076419" w:rsidRPr="00181885" w:rsidRDefault="00076419">
      <w:pPr>
        <w:jc w:val="center"/>
        <w:rPr>
          <w:rFonts w:ascii="Arial" w:hAnsi="Arial" w:cs="Arial"/>
          <w:sz w:val="22"/>
          <w:szCs w:val="22"/>
        </w:rPr>
      </w:pPr>
    </w:p>
    <w:p w14:paraId="18E0F245" w14:textId="77777777" w:rsidR="00076419" w:rsidRPr="00181885" w:rsidRDefault="00076419">
      <w:pPr>
        <w:jc w:val="center"/>
        <w:rPr>
          <w:rFonts w:ascii="Arial" w:hAnsi="Arial" w:cs="Arial"/>
          <w:sz w:val="22"/>
          <w:szCs w:val="22"/>
        </w:rPr>
      </w:pPr>
    </w:p>
    <w:p w14:paraId="08BB039B" w14:textId="77777777" w:rsidR="00076419" w:rsidRPr="00181885" w:rsidRDefault="00076419">
      <w:pPr>
        <w:jc w:val="center"/>
        <w:rPr>
          <w:rFonts w:ascii="Arial" w:hAnsi="Arial" w:cs="Arial"/>
          <w:sz w:val="22"/>
          <w:szCs w:val="22"/>
        </w:rPr>
      </w:pPr>
    </w:p>
    <w:p w14:paraId="0986102D" w14:textId="77777777" w:rsidR="00076419" w:rsidRPr="00181885" w:rsidRDefault="00076419">
      <w:pPr>
        <w:jc w:val="center"/>
        <w:rPr>
          <w:rFonts w:ascii="Arial" w:hAnsi="Arial" w:cs="Arial"/>
          <w:sz w:val="22"/>
          <w:szCs w:val="22"/>
        </w:rPr>
      </w:pPr>
    </w:p>
    <w:p w14:paraId="77275108" w14:textId="77777777" w:rsidR="00076419" w:rsidRPr="00181885" w:rsidRDefault="00076419">
      <w:pPr>
        <w:jc w:val="center"/>
        <w:rPr>
          <w:rFonts w:ascii="Arial" w:hAnsi="Arial" w:cs="Arial"/>
          <w:sz w:val="22"/>
          <w:szCs w:val="22"/>
        </w:rPr>
      </w:pPr>
    </w:p>
    <w:p w14:paraId="3A5C9312" w14:textId="77777777" w:rsidR="00076419" w:rsidRPr="00181885" w:rsidRDefault="00076419">
      <w:pPr>
        <w:jc w:val="center"/>
        <w:rPr>
          <w:rFonts w:ascii="Arial" w:hAnsi="Arial" w:cs="Arial"/>
          <w:sz w:val="22"/>
          <w:szCs w:val="22"/>
        </w:rPr>
      </w:pPr>
    </w:p>
    <w:p w14:paraId="0C82FA6D" w14:textId="77777777" w:rsidR="000F053D" w:rsidRPr="00181885" w:rsidRDefault="000F053D" w:rsidP="000F053D">
      <w:pPr>
        <w:pStyle w:val="Header"/>
        <w:tabs>
          <w:tab w:val="clear" w:pos="4320"/>
          <w:tab w:val="clear" w:pos="8640"/>
        </w:tabs>
        <w:rPr>
          <w:rFonts w:ascii="Arial" w:hAnsi="Arial" w:cs="Arial"/>
          <w:b/>
          <w:sz w:val="22"/>
          <w:szCs w:val="22"/>
          <w:lang w:val="en-US"/>
        </w:rPr>
      </w:pPr>
    </w:p>
    <w:p w14:paraId="17CDD5C2" w14:textId="77777777" w:rsidR="000F053D" w:rsidRPr="00181885" w:rsidRDefault="000F053D" w:rsidP="000F053D">
      <w:pPr>
        <w:pStyle w:val="Header"/>
        <w:tabs>
          <w:tab w:val="clear" w:pos="4320"/>
          <w:tab w:val="clear" w:pos="8640"/>
        </w:tabs>
        <w:rPr>
          <w:rFonts w:ascii="Arial" w:hAnsi="Arial" w:cs="Arial"/>
          <w:b/>
          <w:sz w:val="22"/>
          <w:szCs w:val="22"/>
          <w:lang w:val="en-US"/>
        </w:rPr>
      </w:pPr>
      <w:r w:rsidRPr="00181885">
        <w:rPr>
          <w:rFonts w:ascii="Arial" w:hAnsi="Arial" w:cs="Arial"/>
          <w:b/>
          <w:sz w:val="22"/>
          <w:szCs w:val="22"/>
          <w:lang w:val="en-US"/>
        </w:rPr>
        <w:t xml:space="preserve">BOARD DIRECTOR </w:t>
      </w:r>
      <w:r w:rsidRPr="00181885">
        <w:rPr>
          <w:rFonts w:ascii="Arial" w:hAnsi="Arial" w:cs="Arial"/>
          <w:b/>
          <w:sz w:val="22"/>
          <w:szCs w:val="22"/>
        </w:rPr>
        <w:t>ELECTION INFORMATION</w:t>
      </w:r>
    </w:p>
    <w:p w14:paraId="4E8E22C1" w14:textId="77777777" w:rsidR="00076419" w:rsidRPr="00181885" w:rsidRDefault="00076419">
      <w:pPr>
        <w:rPr>
          <w:rFonts w:ascii="Arial" w:hAnsi="Arial" w:cs="Arial"/>
          <w:sz w:val="22"/>
          <w:szCs w:val="22"/>
        </w:rPr>
      </w:pPr>
    </w:p>
    <w:p w14:paraId="3DD8378E" w14:textId="77777777" w:rsidR="00076419" w:rsidRPr="00181885" w:rsidRDefault="00076419">
      <w:pPr>
        <w:pStyle w:val="BodyText2"/>
        <w:ind w:firstLine="720"/>
        <w:rPr>
          <w:rFonts w:ascii="Arial" w:hAnsi="Arial" w:cs="Arial"/>
          <w:sz w:val="22"/>
          <w:szCs w:val="22"/>
        </w:rPr>
      </w:pPr>
      <w:r w:rsidRPr="00181885">
        <w:rPr>
          <w:rFonts w:ascii="Arial" w:hAnsi="Arial" w:cs="Arial"/>
          <w:sz w:val="22"/>
          <w:szCs w:val="22"/>
        </w:rPr>
        <w:t xml:space="preserve">In accordance with the Bylaws of the </w:t>
      </w:r>
      <w:r w:rsidR="000F053D" w:rsidRPr="00181885">
        <w:rPr>
          <w:rFonts w:ascii="Arial" w:hAnsi="Arial" w:cs="Arial"/>
          <w:sz w:val="22"/>
          <w:szCs w:val="22"/>
        </w:rPr>
        <w:t>Halton Hills Chamber of Commerce</w:t>
      </w:r>
      <w:r w:rsidRPr="00181885">
        <w:rPr>
          <w:rFonts w:ascii="Arial" w:hAnsi="Arial" w:cs="Arial"/>
          <w:sz w:val="22"/>
          <w:szCs w:val="22"/>
        </w:rPr>
        <w:t xml:space="preserve">, nominations are now open for </w:t>
      </w:r>
      <w:r w:rsidR="000F053D" w:rsidRPr="00181885">
        <w:rPr>
          <w:rFonts w:ascii="Arial" w:hAnsi="Arial" w:cs="Arial"/>
          <w:sz w:val="22"/>
          <w:szCs w:val="22"/>
        </w:rPr>
        <w:t>our</w:t>
      </w:r>
      <w:r w:rsidRPr="00181885">
        <w:rPr>
          <w:rFonts w:ascii="Arial" w:hAnsi="Arial" w:cs="Arial"/>
          <w:sz w:val="22"/>
          <w:szCs w:val="22"/>
        </w:rPr>
        <w:t xml:space="preserve"> Board of Directors.</w:t>
      </w:r>
    </w:p>
    <w:p w14:paraId="2AD81C94" w14:textId="77777777" w:rsidR="006107A2" w:rsidRPr="00181885" w:rsidRDefault="006107A2">
      <w:pPr>
        <w:pStyle w:val="BodyText2"/>
        <w:ind w:firstLine="720"/>
        <w:rPr>
          <w:rFonts w:ascii="Arial" w:hAnsi="Arial" w:cs="Arial"/>
          <w:sz w:val="22"/>
          <w:szCs w:val="22"/>
        </w:rPr>
      </w:pPr>
    </w:p>
    <w:p w14:paraId="3FCD1303" w14:textId="77777777" w:rsidR="006107A2" w:rsidRPr="00181885" w:rsidRDefault="006107A2" w:rsidP="006107A2">
      <w:pPr>
        <w:numPr>
          <w:ilvl w:val="0"/>
          <w:numId w:val="2"/>
        </w:numPr>
        <w:rPr>
          <w:rFonts w:ascii="Arial" w:hAnsi="Arial" w:cs="Arial"/>
          <w:b/>
          <w:sz w:val="22"/>
          <w:szCs w:val="22"/>
        </w:rPr>
      </w:pPr>
      <w:r w:rsidRPr="00181885">
        <w:rPr>
          <w:rFonts w:ascii="Arial" w:hAnsi="Arial" w:cs="Arial"/>
          <w:b/>
          <w:sz w:val="22"/>
          <w:szCs w:val="22"/>
        </w:rPr>
        <w:t xml:space="preserve">The completed nomination forms with your picture must be received by the </w:t>
      </w:r>
      <w:r w:rsidR="000F053D" w:rsidRPr="00181885">
        <w:rPr>
          <w:rFonts w:ascii="Arial" w:hAnsi="Arial" w:cs="Arial"/>
          <w:b/>
          <w:sz w:val="22"/>
          <w:szCs w:val="22"/>
        </w:rPr>
        <w:t>Halton Hills Chamber email</w:t>
      </w:r>
      <w:r w:rsidRPr="00181885">
        <w:rPr>
          <w:rFonts w:ascii="Arial" w:hAnsi="Arial" w:cs="Arial"/>
          <w:b/>
          <w:sz w:val="22"/>
          <w:szCs w:val="22"/>
        </w:rPr>
        <w:t xml:space="preserve"> prio</w:t>
      </w:r>
      <w:r w:rsidR="00F6089D" w:rsidRPr="00181885">
        <w:rPr>
          <w:rFonts w:ascii="Arial" w:hAnsi="Arial" w:cs="Arial"/>
          <w:b/>
          <w:sz w:val="22"/>
          <w:szCs w:val="22"/>
        </w:rPr>
        <w:t xml:space="preserve">r to </w:t>
      </w:r>
      <w:r w:rsidR="00F6089D" w:rsidRPr="006A5113">
        <w:rPr>
          <w:rFonts w:ascii="Arial" w:hAnsi="Arial" w:cs="Arial"/>
          <w:b/>
          <w:sz w:val="22"/>
          <w:szCs w:val="22"/>
        </w:rPr>
        <w:t xml:space="preserve">5:00 PM on </w:t>
      </w:r>
      <w:r w:rsidR="006A5113">
        <w:rPr>
          <w:rFonts w:ascii="Arial" w:hAnsi="Arial" w:cs="Arial"/>
          <w:b/>
          <w:sz w:val="22"/>
          <w:szCs w:val="22"/>
        </w:rPr>
        <w:t>Tuesday</w:t>
      </w:r>
      <w:r w:rsidR="00181885" w:rsidRPr="006A5113">
        <w:rPr>
          <w:rFonts w:ascii="Arial" w:hAnsi="Arial" w:cs="Arial"/>
          <w:b/>
          <w:sz w:val="22"/>
          <w:szCs w:val="22"/>
        </w:rPr>
        <w:t xml:space="preserve">, August </w:t>
      </w:r>
      <w:r w:rsidR="006A5113">
        <w:rPr>
          <w:rFonts w:ascii="Arial" w:hAnsi="Arial" w:cs="Arial"/>
          <w:b/>
          <w:sz w:val="22"/>
          <w:szCs w:val="22"/>
        </w:rPr>
        <w:t>8</w:t>
      </w:r>
      <w:r w:rsidR="006A5113" w:rsidRPr="006A5113">
        <w:rPr>
          <w:rFonts w:ascii="Arial" w:hAnsi="Arial" w:cs="Arial"/>
          <w:b/>
          <w:sz w:val="22"/>
          <w:szCs w:val="22"/>
        </w:rPr>
        <w:t>th</w:t>
      </w:r>
      <w:r w:rsidRPr="00181885">
        <w:rPr>
          <w:rFonts w:ascii="Arial" w:hAnsi="Arial" w:cs="Arial"/>
          <w:b/>
          <w:sz w:val="22"/>
          <w:szCs w:val="22"/>
        </w:rPr>
        <w:t xml:space="preserve"> to be considered by the Nomination Committee</w:t>
      </w:r>
      <w:r w:rsidR="000F053D" w:rsidRPr="00181885">
        <w:rPr>
          <w:rFonts w:ascii="Arial" w:hAnsi="Arial" w:cs="Arial"/>
          <w:b/>
          <w:sz w:val="22"/>
          <w:szCs w:val="22"/>
        </w:rPr>
        <w:t xml:space="preserve"> (part of the Governance Committee)</w:t>
      </w:r>
      <w:r w:rsidRPr="00181885">
        <w:rPr>
          <w:rFonts w:ascii="Arial" w:hAnsi="Arial" w:cs="Arial"/>
          <w:b/>
          <w:sz w:val="22"/>
          <w:szCs w:val="22"/>
        </w:rPr>
        <w:t>.</w:t>
      </w:r>
    </w:p>
    <w:p w14:paraId="395F2B3D" w14:textId="77777777" w:rsidR="006107A2" w:rsidRPr="00181885" w:rsidRDefault="006107A2" w:rsidP="006107A2">
      <w:pPr>
        <w:numPr>
          <w:ilvl w:val="0"/>
          <w:numId w:val="2"/>
        </w:numPr>
        <w:rPr>
          <w:rFonts w:ascii="Arial" w:hAnsi="Arial" w:cs="Arial"/>
          <w:b/>
          <w:sz w:val="22"/>
          <w:szCs w:val="22"/>
        </w:rPr>
      </w:pPr>
      <w:r w:rsidRPr="00181885">
        <w:rPr>
          <w:rFonts w:ascii="Arial" w:hAnsi="Arial" w:cs="Arial"/>
          <w:b/>
          <w:sz w:val="22"/>
          <w:szCs w:val="22"/>
        </w:rPr>
        <w:t xml:space="preserve">Nomination Forms will be reviewed by the Nomination Committee and </w:t>
      </w:r>
      <w:r w:rsidR="00181885">
        <w:rPr>
          <w:rFonts w:ascii="Arial" w:hAnsi="Arial" w:cs="Arial"/>
          <w:b/>
          <w:sz w:val="22"/>
          <w:szCs w:val="22"/>
        </w:rPr>
        <w:t>you will be contacted by a member of the committee.</w:t>
      </w:r>
    </w:p>
    <w:p w14:paraId="130A9223" w14:textId="77777777" w:rsidR="006107A2" w:rsidRPr="00181885" w:rsidRDefault="006107A2" w:rsidP="006107A2">
      <w:pPr>
        <w:numPr>
          <w:ilvl w:val="0"/>
          <w:numId w:val="2"/>
        </w:numPr>
        <w:rPr>
          <w:rFonts w:ascii="Arial" w:hAnsi="Arial" w:cs="Arial"/>
          <w:b/>
          <w:sz w:val="22"/>
          <w:szCs w:val="22"/>
        </w:rPr>
      </w:pPr>
      <w:r w:rsidRPr="00181885">
        <w:rPr>
          <w:rFonts w:ascii="Arial" w:hAnsi="Arial" w:cs="Arial"/>
          <w:b/>
          <w:sz w:val="22"/>
          <w:szCs w:val="22"/>
        </w:rPr>
        <w:t xml:space="preserve">The Nomination Committee will complete their review and make recommendations in accordance with </w:t>
      </w:r>
      <w:r w:rsidR="000F053D" w:rsidRPr="00181885">
        <w:rPr>
          <w:rFonts w:ascii="Arial" w:hAnsi="Arial" w:cs="Arial"/>
          <w:b/>
          <w:sz w:val="22"/>
          <w:szCs w:val="22"/>
        </w:rPr>
        <w:t>Halton Hills Chamber of Commerce</w:t>
      </w:r>
      <w:r w:rsidR="003C7638">
        <w:rPr>
          <w:rFonts w:ascii="Arial" w:hAnsi="Arial" w:cs="Arial"/>
          <w:b/>
          <w:sz w:val="22"/>
          <w:szCs w:val="22"/>
        </w:rPr>
        <w:t>.</w:t>
      </w:r>
    </w:p>
    <w:p w14:paraId="17950D6D" w14:textId="77777777" w:rsidR="00076419" w:rsidRPr="006A5113" w:rsidRDefault="006B4679">
      <w:pPr>
        <w:numPr>
          <w:ilvl w:val="0"/>
          <w:numId w:val="2"/>
        </w:numPr>
        <w:rPr>
          <w:rFonts w:ascii="Arial" w:hAnsi="Arial" w:cs="Arial"/>
          <w:b/>
          <w:sz w:val="22"/>
          <w:szCs w:val="22"/>
        </w:rPr>
      </w:pPr>
      <w:r w:rsidRPr="006A5113">
        <w:rPr>
          <w:rFonts w:ascii="Arial" w:hAnsi="Arial" w:cs="Arial"/>
          <w:b/>
          <w:sz w:val="22"/>
          <w:szCs w:val="22"/>
        </w:rPr>
        <w:t>Recommendations will be made to the Board of Directors on August 1</w:t>
      </w:r>
      <w:r w:rsidR="006A5113" w:rsidRPr="006A5113">
        <w:rPr>
          <w:rFonts w:ascii="Arial" w:hAnsi="Arial" w:cs="Arial"/>
          <w:b/>
          <w:sz w:val="22"/>
          <w:szCs w:val="22"/>
        </w:rPr>
        <w:t>7</w:t>
      </w:r>
      <w:r w:rsidRPr="006A5113">
        <w:rPr>
          <w:rFonts w:ascii="Arial" w:hAnsi="Arial" w:cs="Arial"/>
          <w:b/>
          <w:sz w:val="22"/>
          <w:szCs w:val="22"/>
          <w:vertAlign w:val="superscript"/>
        </w:rPr>
        <w:t>th</w:t>
      </w:r>
      <w:r w:rsidRPr="006A5113">
        <w:rPr>
          <w:rFonts w:ascii="Arial" w:hAnsi="Arial" w:cs="Arial"/>
          <w:b/>
          <w:sz w:val="22"/>
          <w:szCs w:val="22"/>
        </w:rPr>
        <w:t>, 202</w:t>
      </w:r>
      <w:r w:rsidR="006A5113" w:rsidRPr="006A5113">
        <w:rPr>
          <w:rFonts w:ascii="Arial" w:hAnsi="Arial" w:cs="Arial"/>
          <w:b/>
          <w:sz w:val="22"/>
          <w:szCs w:val="22"/>
        </w:rPr>
        <w:t>3</w:t>
      </w:r>
      <w:r w:rsidRPr="006A5113">
        <w:rPr>
          <w:rFonts w:ascii="Arial" w:hAnsi="Arial" w:cs="Arial"/>
          <w:b/>
          <w:sz w:val="22"/>
          <w:szCs w:val="22"/>
        </w:rPr>
        <w:t xml:space="preserve">, and </w:t>
      </w:r>
      <w:r w:rsidR="00E407BD" w:rsidRPr="006A5113">
        <w:rPr>
          <w:rFonts w:ascii="Arial" w:hAnsi="Arial" w:cs="Arial"/>
          <w:b/>
          <w:sz w:val="22"/>
          <w:szCs w:val="22"/>
        </w:rPr>
        <w:t xml:space="preserve">the chosen </w:t>
      </w:r>
      <w:r w:rsidRPr="006A5113">
        <w:rPr>
          <w:rFonts w:ascii="Arial" w:hAnsi="Arial" w:cs="Arial"/>
          <w:b/>
          <w:sz w:val="22"/>
          <w:szCs w:val="22"/>
        </w:rPr>
        <w:t xml:space="preserve">nominees chosen will be asked to attend the Annual General Meeting on September </w:t>
      </w:r>
      <w:r w:rsidR="006A5113" w:rsidRPr="006A5113">
        <w:rPr>
          <w:rFonts w:ascii="Arial" w:hAnsi="Arial" w:cs="Arial"/>
          <w:b/>
          <w:sz w:val="22"/>
          <w:szCs w:val="22"/>
        </w:rPr>
        <w:t>12</w:t>
      </w:r>
      <w:r w:rsidR="006A5113" w:rsidRPr="006A5113">
        <w:rPr>
          <w:rFonts w:ascii="Arial" w:hAnsi="Arial" w:cs="Arial"/>
          <w:b/>
          <w:sz w:val="22"/>
          <w:szCs w:val="22"/>
          <w:vertAlign w:val="superscript"/>
        </w:rPr>
        <w:t>th</w:t>
      </w:r>
      <w:r w:rsidR="006A5113" w:rsidRPr="006A5113">
        <w:rPr>
          <w:rFonts w:ascii="Arial" w:hAnsi="Arial" w:cs="Arial"/>
          <w:b/>
          <w:sz w:val="22"/>
          <w:szCs w:val="22"/>
        </w:rPr>
        <w:t xml:space="preserve"> at 8:45am.  The location will be in Georgetown.</w:t>
      </w:r>
    </w:p>
    <w:p w14:paraId="4C30D7BA" w14:textId="77777777" w:rsidR="00076419" w:rsidRPr="00181885" w:rsidRDefault="00076419">
      <w:pPr>
        <w:rPr>
          <w:rFonts w:ascii="Arial" w:hAnsi="Arial" w:cs="Arial"/>
          <w:sz w:val="22"/>
          <w:szCs w:val="22"/>
        </w:rPr>
      </w:pPr>
    </w:p>
    <w:p w14:paraId="08D0DF34" w14:textId="77777777" w:rsidR="00076419" w:rsidRPr="00181885" w:rsidRDefault="00076419">
      <w:pPr>
        <w:rPr>
          <w:rFonts w:ascii="Arial" w:hAnsi="Arial" w:cs="Arial"/>
          <w:sz w:val="22"/>
          <w:szCs w:val="22"/>
        </w:rPr>
      </w:pPr>
      <w:r w:rsidRPr="00181885">
        <w:rPr>
          <w:rFonts w:ascii="Arial" w:hAnsi="Arial" w:cs="Arial"/>
          <w:sz w:val="22"/>
          <w:szCs w:val="22"/>
        </w:rPr>
        <w:t xml:space="preserve">A Director of </w:t>
      </w:r>
      <w:r w:rsidR="000F053D" w:rsidRPr="00181885">
        <w:rPr>
          <w:rFonts w:ascii="Arial" w:hAnsi="Arial" w:cs="Arial"/>
          <w:sz w:val="22"/>
          <w:szCs w:val="22"/>
        </w:rPr>
        <w:t xml:space="preserve">the Halton Hills Chamber of </w:t>
      </w:r>
      <w:r w:rsidR="006B4679" w:rsidRPr="00181885">
        <w:rPr>
          <w:rFonts w:ascii="Arial" w:hAnsi="Arial" w:cs="Arial"/>
          <w:sz w:val="22"/>
          <w:szCs w:val="22"/>
        </w:rPr>
        <w:t>Commerce must</w:t>
      </w:r>
      <w:r w:rsidRPr="00181885">
        <w:rPr>
          <w:rFonts w:ascii="Arial" w:hAnsi="Arial" w:cs="Arial"/>
          <w:sz w:val="22"/>
          <w:szCs w:val="22"/>
        </w:rPr>
        <w:t xml:space="preserve"> be committed to leadership and is expected to perform specific duties within the business community. In order to provide you with insight regarding the responsibilities and commitments of an individual member of the </w:t>
      </w:r>
      <w:r w:rsidR="00011F91" w:rsidRPr="00181885">
        <w:rPr>
          <w:rFonts w:ascii="Arial" w:hAnsi="Arial" w:cs="Arial"/>
          <w:sz w:val="22"/>
          <w:szCs w:val="22"/>
        </w:rPr>
        <w:t xml:space="preserve">Halton Hills Chamber of Commerce </w:t>
      </w:r>
      <w:r w:rsidRPr="00181885">
        <w:rPr>
          <w:rFonts w:ascii="Arial" w:hAnsi="Arial" w:cs="Arial"/>
          <w:sz w:val="22"/>
          <w:szCs w:val="22"/>
        </w:rPr>
        <w:t xml:space="preserve">Board of </w:t>
      </w:r>
      <w:r w:rsidR="00011F91" w:rsidRPr="00181885">
        <w:rPr>
          <w:rFonts w:ascii="Arial" w:hAnsi="Arial" w:cs="Arial"/>
          <w:sz w:val="22"/>
          <w:szCs w:val="22"/>
        </w:rPr>
        <w:t>Directors</w:t>
      </w:r>
      <w:r w:rsidRPr="00181885">
        <w:rPr>
          <w:rFonts w:ascii="Arial" w:hAnsi="Arial" w:cs="Arial"/>
          <w:sz w:val="22"/>
          <w:szCs w:val="22"/>
        </w:rPr>
        <w:t>, we are providing you with information on the responsibilities of Directors in a not-for-profit organization</w:t>
      </w:r>
      <w:r w:rsidR="000933C8" w:rsidRPr="00181885">
        <w:rPr>
          <w:rFonts w:ascii="Arial" w:hAnsi="Arial" w:cs="Arial"/>
          <w:sz w:val="22"/>
          <w:szCs w:val="22"/>
        </w:rPr>
        <w:t xml:space="preserve"> included within this package</w:t>
      </w:r>
      <w:r w:rsidRPr="00181885">
        <w:rPr>
          <w:rFonts w:ascii="Arial" w:hAnsi="Arial" w:cs="Arial"/>
          <w:sz w:val="22"/>
          <w:szCs w:val="22"/>
        </w:rPr>
        <w:t>.</w:t>
      </w:r>
    </w:p>
    <w:p w14:paraId="500F7F31" w14:textId="77777777" w:rsidR="000933C8" w:rsidRPr="00181885" w:rsidRDefault="000933C8">
      <w:pPr>
        <w:rPr>
          <w:rFonts w:ascii="Arial" w:hAnsi="Arial" w:cs="Arial"/>
          <w:sz w:val="22"/>
          <w:szCs w:val="22"/>
        </w:rPr>
      </w:pPr>
    </w:p>
    <w:p w14:paraId="7D8F6891" w14:textId="77777777" w:rsidR="000933C8" w:rsidRPr="00181885" w:rsidRDefault="000933C8" w:rsidP="000933C8">
      <w:pPr>
        <w:rPr>
          <w:rFonts w:ascii="Arial" w:hAnsi="Arial" w:cs="Arial"/>
          <w:b/>
          <w:sz w:val="22"/>
          <w:szCs w:val="22"/>
        </w:rPr>
      </w:pPr>
      <w:r w:rsidRPr="00181885">
        <w:rPr>
          <w:rFonts w:ascii="Arial" w:hAnsi="Arial" w:cs="Arial"/>
          <w:b/>
          <w:sz w:val="22"/>
          <w:szCs w:val="22"/>
        </w:rPr>
        <w:t>WHAT IS EXPECTED OF DIRECTORS?</w:t>
      </w:r>
    </w:p>
    <w:p w14:paraId="01AB86DA" w14:textId="77777777" w:rsidR="000933C8" w:rsidRPr="00181885" w:rsidRDefault="000933C8" w:rsidP="000933C8">
      <w:pPr>
        <w:rPr>
          <w:rFonts w:ascii="Arial" w:hAnsi="Arial" w:cs="Arial"/>
          <w:sz w:val="22"/>
          <w:szCs w:val="22"/>
        </w:rPr>
      </w:pPr>
    </w:p>
    <w:p w14:paraId="2C611C8F" w14:textId="77777777" w:rsidR="000933C8" w:rsidRPr="00181885" w:rsidRDefault="000933C8" w:rsidP="000933C8">
      <w:pPr>
        <w:rPr>
          <w:rFonts w:ascii="Arial" w:hAnsi="Arial" w:cs="Arial"/>
          <w:b/>
          <w:sz w:val="22"/>
          <w:szCs w:val="22"/>
        </w:rPr>
      </w:pPr>
      <w:r w:rsidRPr="006B4679">
        <w:rPr>
          <w:rFonts w:ascii="Arial" w:hAnsi="Arial" w:cs="Arial"/>
          <w:b/>
          <w:sz w:val="22"/>
          <w:szCs w:val="22"/>
        </w:rPr>
        <w:t>The bylaws mandate that any board director shall be a member in good standing, free of any conflict of interest</w:t>
      </w:r>
      <w:r w:rsidR="006B4679">
        <w:rPr>
          <w:rFonts w:ascii="Arial" w:hAnsi="Arial" w:cs="Arial"/>
          <w:b/>
          <w:sz w:val="22"/>
          <w:szCs w:val="22"/>
        </w:rPr>
        <w:t>,</w:t>
      </w:r>
      <w:r w:rsidRPr="006B4679">
        <w:rPr>
          <w:rFonts w:ascii="Arial" w:hAnsi="Arial" w:cs="Arial"/>
          <w:b/>
          <w:sz w:val="22"/>
          <w:szCs w:val="22"/>
        </w:rPr>
        <w:t xml:space="preserve"> and</w:t>
      </w:r>
      <w:r w:rsidR="00011F91" w:rsidRPr="006B4679">
        <w:rPr>
          <w:rFonts w:ascii="Arial" w:hAnsi="Arial" w:cs="Arial"/>
          <w:b/>
          <w:sz w:val="22"/>
          <w:szCs w:val="22"/>
        </w:rPr>
        <w:t>,</w:t>
      </w:r>
      <w:r w:rsidRPr="006B4679">
        <w:rPr>
          <w:rFonts w:ascii="Arial" w:hAnsi="Arial" w:cs="Arial"/>
          <w:b/>
          <w:sz w:val="22"/>
          <w:szCs w:val="22"/>
        </w:rPr>
        <w:t xml:space="preserve"> be willing and able to attend board meetings on a regular basis. In addition, it is highly desirable that candidates should be able to demonstrate a familiarity with the </w:t>
      </w:r>
      <w:r w:rsidR="006B4679" w:rsidRPr="006B4679">
        <w:rPr>
          <w:rFonts w:ascii="Arial" w:hAnsi="Arial" w:cs="Arial"/>
          <w:b/>
          <w:sz w:val="22"/>
          <w:szCs w:val="22"/>
        </w:rPr>
        <w:t>Chamber’s</w:t>
      </w:r>
      <w:r w:rsidRPr="006B4679">
        <w:rPr>
          <w:rFonts w:ascii="Arial" w:hAnsi="Arial" w:cs="Arial"/>
          <w:b/>
          <w:sz w:val="22"/>
          <w:szCs w:val="22"/>
        </w:rPr>
        <w:t xml:space="preserve"> operations and activities and a level of involvement that demonstrates an ongoing commitment to the </w:t>
      </w:r>
      <w:r w:rsidR="006B4679" w:rsidRPr="006B4679">
        <w:rPr>
          <w:rFonts w:ascii="Arial" w:hAnsi="Arial" w:cs="Arial"/>
          <w:b/>
          <w:sz w:val="22"/>
          <w:szCs w:val="22"/>
        </w:rPr>
        <w:t>Chamber’s</w:t>
      </w:r>
      <w:r w:rsidRPr="006B4679">
        <w:rPr>
          <w:rFonts w:ascii="Arial" w:hAnsi="Arial" w:cs="Arial"/>
          <w:b/>
          <w:sz w:val="22"/>
          <w:szCs w:val="22"/>
        </w:rPr>
        <w:t xml:space="preserve"> goals and objectives.</w:t>
      </w:r>
      <w:r w:rsidRPr="00181885">
        <w:rPr>
          <w:rFonts w:ascii="Arial" w:hAnsi="Arial" w:cs="Arial"/>
          <w:b/>
          <w:sz w:val="22"/>
          <w:szCs w:val="22"/>
        </w:rPr>
        <w:t xml:space="preserve"> </w:t>
      </w:r>
    </w:p>
    <w:p w14:paraId="249158BE" w14:textId="77777777" w:rsidR="000933C8" w:rsidRPr="00181885" w:rsidRDefault="000933C8" w:rsidP="000933C8">
      <w:pPr>
        <w:rPr>
          <w:rFonts w:ascii="Arial" w:hAnsi="Arial" w:cs="Arial"/>
          <w:sz w:val="22"/>
          <w:szCs w:val="22"/>
        </w:rPr>
      </w:pPr>
    </w:p>
    <w:p w14:paraId="770643BE" w14:textId="77777777" w:rsidR="000933C8" w:rsidRPr="00181885" w:rsidRDefault="000933C8" w:rsidP="000933C8">
      <w:pPr>
        <w:rPr>
          <w:rFonts w:ascii="Arial" w:hAnsi="Arial" w:cs="Arial"/>
          <w:sz w:val="22"/>
          <w:szCs w:val="22"/>
        </w:rPr>
      </w:pPr>
      <w:r w:rsidRPr="00181885">
        <w:rPr>
          <w:rFonts w:ascii="Arial" w:hAnsi="Arial" w:cs="Arial"/>
          <w:sz w:val="22"/>
          <w:szCs w:val="22"/>
        </w:rPr>
        <w:t xml:space="preserve">Current involvement in a </w:t>
      </w:r>
      <w:r w:rsidR="00011F91" w:rsidRPr="00181885">
        <w:rPr>
          <w:rFonts w:ascii="Arial" w:hAnsi="Arial" w:cs="Arial"/>
          <w:sz w:val="22"/>
          <w:szCs w:val="22"/>
        </w:rPr>
        <w:t>Halton Hills Chamber of Commerce</w:t>
      </w:r>
      <w:r w:rsidRPr="00181885">
        <w:rPr>
          <w:rFonts w:ascii="Arial" w:hAnsi="Arial" w:cs="Arial"/>
          <w:sz w:val="22"/>
          <w:szCs w:val="22"/>
        </w:rPr>
        <w:t xml:space="preserve"> committee or a task group is an excellent way for a candidate to gain experience and demonstrate commitment. In addition</w:t>
      </w:r>
      <w:r w:rsidR="00011F91" w:rsidRPr="00181885">
        <w:rPr>
          <w:rFonts w:ascii="Arial" w:hAnsi="Arial" w:cs="Arial"/>
          <w:sz w:val="22"/>
          <w:szCs w:val="22"/>
        </w:rPr>
        <w:t>,</w:t>
      </w:r>
      <w:r w:rsidRPr="00181885">
        <w:rPr>
          <w:rFonts w:ascii="Arial" w:hAnsi="Arial" w:cs="Arial"/>
          <w:sz w:val="22"/>
          <w:szCs w:val="22"/>
        </w:rPr>
        <w:t xml:space="preserve"> the Board </w:t>
      </w:r>
      <w:r w:rsidR="006C4DB7" w:rsidRPr="00181885">
        <w:rPr>
          <w:rFonts w:ascii="Arial" w:hAnsi="Arial" w:cs="Arial"/>
          <w:sz w:val="22"/>
          <w:szCs w:val="22"/>
        </w:rPr>
        <w:t>recognizes</w:t>
      </w:r>
      <w:r w:rsidRPr="00181885">
        <w:rPr>
          <w:rFonts w:ascii="Arial" w:hAnsi="Arial" w:cs="Arial"/>
          <w:sz w:val="22"/>
          <w:szCs w:val="22"/>
        </w:rPr>
        <w:t xml:space="preserve"> that to be effective it should represent</w:t>
      </w:r>
      <w:r w:rsidR="006B4679">
        <w:rPr>
          <w:rFonts w:ascii="Arial" w:hAnsi="Arial" w:cs="Arial"/>
          <w:sz w:val="22"/>
          <w:szCs w:val="22"/>
        </w:rPr>
        <w:t xml:space="preserve"> a</w:t>
      </w:r>
      <w:r w:rsidR="002D0EAF">
        <w:rPr>
          <w:rFonts w:ascii="Arial" w:hAnsi="Arial" w:cs="Arial"/>
          <w:sz w:val="22"/>
          <w:szCs w:val="22"/>
        </w:rPr>
        <w:t>s</w:t>
      </w:r>
      <w:r w:rsidR="006B4679">
        <w:rPr>
          <w:rFonts w:ascii="Arial" w:hAnsi="Arial" w:cs="Arial"/>
          <w:sz w:val="22"/>
          <w:szCs w:val="22"/>
        </w:rPr>
        <w:t xml:space="preserve"> broad </w:t>
      </w:r>
      <w:r w:rsidR="002D0EAF">
        <w:rPr>
          <w:rFonts w:ascii="Arial" w:hAnsi="Arial" w:cs="Arial"/>
          <w:sz w:val="22"/>
          <w:szCs w:val="22"/>
        </w:rPr>
        <w:t xml:space="preserve">a </w:t>
      </w:r>
      <w:r w:rsidR="006B4679">
        <w:rPr>
          <w:rFonts w:ascii="Arial" w:hAnsi="Arial" w:cs="Arial"/>
          <w:sz w:val="22"/>
          <w:szCs w:val="22"/>
        </w:rPr>
        <w:t>range</w:t>
      </w:r>
      <w:r w:rsidRPr="00181885">
        <w:rPr>
          <w:rFonts w:ascii="Arial" w:hAnsi="Arial" w:cs="Arial"/>
          <w:sz w:val="22"/>
          <w:szCs w:val="22"/>
        </w:rPr>
        <w:t xml:space="preserve"> </w:t>
      </w:r>
      <w:r w:rsidR="006B4679">
        <w:rPr>
          <w:rFonts w:ascii="Arial" w:hAnsi="Arial" w:cs="Arial"/>
          <w:sz w:val="22"/>
          <w:szCs w:val="22"/>
        </w:rPr>
        <w:t xml:space="preserve">of </w:t>
      </w:r>
      <w:r w:rsidR="00011F91" w:rsidRPr="00181885">
        <w:rPr>
          <w:rFonts w:ascii="Arial" w:hAnsi="Arial" w:cs="Arial"/>
          <w:sz w:val="22"/>
          <w:szCs w:val="22"/>
        </w:rPr>
        <w:t>industries</w:t>
      </w:r>
      <w:r w:rsidRPr="00181885">
        <w:rPr>
          <w:rFonts w:ascii="Arial" w:hAnsi="Arial" w:cs="Arial"/>
          <w:sz w:val="22"/>
          <w:szCs w:val="22"/>
        </w:rPr>
        <w:t xml:space="preserve"> as possible. This is important for the </w:t>
      </w:r>
      <w:r w:rsidR="00011F91" w:rsidRPr="00181885">
        <w:rPr>
          <w:rFonts w:ascii="Arial" w:hAnsi="Arial" w:cs="Arial"/>
          <w:sz w:val="22"/>
          <w:szCs w:val="22"/>
        </w:rPr>
        <w:t>HHCC</w:t>
      </w:r>
      <w:r w:rsidR="006C4DB7" w:rsidRPr="00181885">
        <w:rPr>
          <w:rFonts w:ascii="Arial" w:hAnsi="Arial" w:cs="Arial"/>
          <w:sz w:val="22"/>
          <w:szCs w:val="22"/>
        </w:rPr>
        <w:t xml:space="preserve"> </w:t>
      </w:r>
      <w:r w:rsidRPr="00181885">
        <w:rPr>
          <w:rFonts w:ascii="Arial" w:hAnsi="Arial" w:cs="Arial"/>
          <w:sz w:val="22"/>
          <w:szCs w:val="22"/>
        </w:rPr>
        <w:t>to be</w:t>
      </w:r>
      <w:r w:rsidR="008878F7">
        <w:rPr>
          <w:rFonts w:ascii="Arial" w:hAnsi="Arial" w:cs="Arial"/>
          <w:sz w:val="22"/>
          <w:szCs w:val="22"/>
        </w:rPr>
        <w:t xml:space="preserve"> </w:t>
      </w:r>
      <w:r w:rsidR="006B4679">
        <w:rPr>
          <w:rFonts w:ascii="Arial" w:hAnsi="Arial" w:cs="Arial"/>
          <w:sz w:val="22"/>
          <w:szCs w:val="22"/>
        </w:rPr>
        <w:t xml:space="preserve">effective, </w:t>
      </w:r>
      <w:r w:rsidR="008878F7">
        <w:rPr>
          <w:rFonts w:ascii="Arial" w:hAnsi="Arial" w:cs="Arial"/>
          <w:sz w:val="22"/>
          <w:szCs w:val="22"/>
        </w:rPr>
        <w:t>forward-thinking,</w:t>
      </w:r>
      <w:r w:rsidR="006B4679">
        <w:rPr>
          <w:rFonts w:ascii="Arial" w:hAnsi="Arial" w:cs="Arial"/>
          <w:sz w:val="22"/>
          <w:szCs w:val="22"/>
        </w:rPr>
        <w:t xml:space="preserve"> </w:t>
      </w:r>
      <w:r w:rsidRPr="00181885">
        <w:rPr>
          <w:rFonts w:ascii="Arial" w:hAnsi="Arial" w:cs="Arial"/>
          <w:sz w:val="22"/>
          <w:szCs w:val="22"/>
        </w:rPr>
        <w:t xml:space="preserve">and have the ability to provide worthwhile input to municipal, provincial and federal </w:t>
      </w:r>
      <w:r w:rsidR="008878F7">
        <w:rPr>
          <w:rFonts w:ascii="Arial" w:hAnsi="Arial" w:cs="Arial"/>
          <w:sz w:val="22"/>
          <w:szCs w:val="22"/>
        </w:rPr>
        <w:t>levels of government</w:t>
      </w:r>
      <w:r w:rsidRPr="00181885">
        <w:rPr>
          <w:rFonts w:ascii="Arial" w:hAnsi="Arial" w:cs="Arial"/>
          <w:sz w:val="22"/>
          <w:szCs w:val="22"/>
        </w:rPr>
        <w:t xml:space="preserve"> on a variety of issues.</w:t>
      </w:r>
    </w:p>
    <w:p w14:paraId="4661BE3E" w14:textId="77777777" w:rsidR="00076419" w:rsidRPr="00181885" w:rsidRDefault="00076419">
      <w:pPr>
        <w:rPr>
          <w:rFonts w:ascii="Arial" w:hAnsi="Arial" w:cs="Arial"/>
          <w:sz w:val="22"/>
          <w:szCs w:val="22"/>
        </w:rPr>
      </w:pPr>
    </w:p>
    <w:p w14:paraId="2ECC31DB" w14:textId="77777777" w:rsidR="00076419" w:rsidRPr="00181885" w:rsidRDefault="00076419">
      <w:pPr>
        <w:rPr>
          <w:rFonts w:ascii="Arial" w:hAnsi="Arial" w:cs="Arial"/>
          <w:sz w:val="22"/>
          <w:szCs w:val="22"/>
        </w:rPr>
      </w:pPr>
      <w:r w:rsidRPr="00181885">
        <w:rPr>
          <w:rFonts w:ascii="Arial" w:hAnsi="Arial" w:cs="Arial"/>
          <w:sz w:val="22"/>
          <w:szCs w:val="22"/>
        </w:rPr>
        <w:t xml:space="preserve">Please give these matters your serious consideration while you are completing the enclosed </w:t>
      </w:r>
      <w:r w:rsidR="006C4DB7" w:rsidRPr="00181885">
        <w:rPr>
          <w:rFonts w:ascii="Arial" w:hAnsi="Arial" w:cs="Arial"/>
          <w:b/>
          <w:sz w:val="22"/>
          <w:szCs w:val="22"/>
        </w:rPr>
        <w:t xml:space="preserve">nomination form, </w:t>
      </w:r>
      <w:r w:rsidRPr="00181885">
        <w:rPr>
          <w:rFonts w:ascii="Arial" w:hAnsi="Arial" w:cs="Arial"/>
          <w:b/>
          <w:sz w:val="22"/>
          <w:szCs w:val="22"/>
        </w:rPr>
        <w:t>the candidate’s profile</w:t>
      </w:r>
      <w:r w:rsidR="00E407BD">
        <w:rPr>
          <w:rFonts w:ascii="Arial" w:hAnsi="Arial" w:cs="Arial"/>
          <w:b/>
          <w:sz w:val="22"/>
          <w:szCs w:val="22"/>
        </w:rPr>
        <w:t>,</w:t>
      </w:r>
      <w:r w:rsidR="006C4DB7" w:rsidRPr="00181885">
        <w:rPr>
          <w:rFonts w:ascii="Arial" w:hAnsi="Arial" w:cs="Arial"/>
          <w:b/>
          <w:sz w:val="22"/>
          <w:szCs w:val="22"/>
        </w:rPr>
        <w:t xml:space="preserve"> and </w:t>
      </w:r>
      <w:r w:rsidR="00011F91" w:rsidRPr="00181885">
        <w:rPr>
          <w:rFonts w:ascii="Arial" w:hAnsi="Arial" w:cs="Arial"/>
          <w:b/>
          <w:sz w:val="22"/>
          <w:szCs w:val="22"/>
        </w:rPr>
        <w:t xml:space="preserve">digital </w:t>
      </w:r>
      <w:r w:rsidR="006C4DB7" w:rsidRPr="00181885">
        <w:rPr>
          <w:rFonts w:ascii="Arial" w:hAnsi="Arial" w:cs="Arial"/>
          <w:b/>
          <w:sz w:val="22"/>
          <w:szCs w:val="22"/>
        </w:rPr>
        <w:t>photo</w:t>
      </w:r>
      <w:r w:rsidR="00E407BD">
        <w:rPr>
          <w:rFonts w:ascii="Arial" w:hAnsi="Arial" w:cs="Arial"/>
          <w:b/>
          <w:sz w:val="22"/>
          <w:szCs w:val="22"/>
        </w:rPr>
        <w:t xml:space="preserve">.  </w:t>
      </w:r>
      <w:r w:rsidRPr="00181885">
        <w:rPr>
          <w:rFonts w:ascii="Arial" w:hAnsi="Arial" w:cs="Arial"/>
          <w:sz w:val="22"/>
          <w:szCs w:val="22"/>
        </w:rPr>
        <w:t xml:space="preserve">When you have completed the nomination form, please </w:t>
      </w:r>
      <w:r w:rsidR="00011F91" w:rsidRPr="00181885">
        <w:rPr>
          <w:rFonts w:ascii="Arial" w:hAnsi="Arial" w:cs="Arial"/>
          <w:sz w:val="22"/>
          <w:szCs w:val="22"/>
        </w:rPr>
        <w:t>emai</w:t>
      </w:r>
      <w:r w:rsidR="006B4679">
        <w:rPr>
          <w:rFonts w:ascii="Arial" w:hAnsi="Arial" w:cs="Arial"/>
          <w:sz w:val="22"/>
          <w:szCs w:val="22"/>
        </w:rPr>
        <w:t>l it t</w:t>
      </w:r>
      <w:r w:rsidRPr="00181885">
        <w:rPr>
          <w:rFonts w:ascii="Arial" w:hAnsi="Arial" w:cs="Arial"/>
          <w:sz w:val="22"/>
          <w:szCs w:val="22"/>
        </w:rPr>
        <w:t xml:space="preserve">o the </w:t>
      </w:r>
      <w:r w:rsidR="008878F7">
        <w:rPr>
          <w:rFonts w:ascii="Arial" w:hAnsi="Arial" w:cs="Arial"/>
          <w:sz w:val="22"/>
          <w:szCs w:val="22"/>
        </w:rPr>
        <w:t>Halton Hills Chamber of Commerce.</w:t>
      </w:r>
    </w:p>
    <w:p w14:paraId="6AA17686" w14:textId="77777777" w:rsidR="00076419" w:rsidRPr="00181885" w:rsidRDefault="00076419">
      <w:pPr>
        <w:rPr>
          <w:rFonts w:ascii="Arial" w:hAnsi="Arial" w:cs="Arial"/>
          <w:sz w:val="22"/>
          <w:szCs w:val="22"/>
        </w:rPr>
      </w:pPr>
    </w:p>
    <w:p w14:paraId="4F4CD5F6" w14:textId="77777777" w:rsidR="00076419" w:rsidRPr="00181885" w:rsidRDefault="00076419" w:rsidP="006B4679">
      <w:pPr>
        <w:rPr>
          <w:rFonts w:ascii="Arial" w:hAnsi="Arial" w:cs="Arial"/>
          <w:b/>
          <w:sz w:val="22"/>
          <w:szCs w:val="22"/>
        </w:rPr>
      </w:pPr>
      <w:r w:rsidRPr="00181885">
        <w:rPr>
          <w:rFonts w:ascii="Arial" w:hAnsi="Arial" w:cs="Arial"/>
          <w:b/>
          <w:sz w:val="22"/>
          <w:szCs w:val="22"/>
        </w:rPr>
        <w:t>Attention: The Nomination Committee</w:t>
      </w:r>
      <w:r w:rsidR="00011F91" w:rsidRPr="00181885">
        <w:rPr>
          <w:rFonts w:ascii="Arial" w:hAnsi="Arial" w:cs="Arial"/>
          <w:b/>
          <w:sz w:val="22"/>
          <w:szCs w:val="22"/>
        </w:rPr>
        <w:t xml:space="preserve"> - HHCC</w:t>
      </w:r>
    </w:p>
    <w:p w14:paraId="51B90BB1" w14:textId="77777777" w:rsidR="00011F91" w:rsidRPr="00181885" w:rsidRDefault="00076419" w:rsidP="006B4679">
      <w:pPr>
        <w:rPr>
          <w:rFonts w:ascii="Arial" w:hAnsi="Arial" w:cs="Arial"/>
          <w:sz w:val="22"/>
          <w:szCs w:val="22"/>
          <w:lang w:val="fr-CA"/>
        </w:rPr>
      </w:pPr>
      <w:r w:rsidRPr="00181885">
        <w:rPr>
          <w:rFonts w:ascii="Arial" w:hAnsi="Arial" w:cs="Arial"/>
          <w:sz w:val="22"/>
          <w:szCs w:val="22"/>
          <w:lang w:val="fr-CA"/>
        </w:rPr>
        <w:t xml:space="preserve">E-Mail: </w:t>
      </w:r>
      <w:hyperlink r:id="rId11" w:history="1">
        <w:r w:rsidR="00011F91" w:rsidRPr="00181885">
          <w:rPr>
            <w:rStyle w:val="Hyperlink"/>
            <w:rFonts w:ascii="Arial" w:hAnsi="Arial" w:cs="Arial"/>
            <w:sz w:val="22"/>
            <w:szCs w:val="22"/>
            <w:lang w:val="fr-CA"/>
          </w:rPr>
          <w:t>mfrazer@haltonhillschamber.on.ca</w:t>
        </w:r>
      </w:hyperlink>
    </w:p>
    <w:p w14:paraId="43027086" w14:textId="77777777" w:rsidR="00011F91" w:rsidRPr="00181885" w:rsidRDefault="00011F91">
      <w:pPr>
        <w:ind w:left="2700"/>
        <w:rPr>
          <w:rFonts w:ascii="Arial" w:hAnsi="Arial" w:cs="Arial"/>
          <w:sz w:val="22"/>
          <w:szCs w:val="22"/>
          <w:lang w:val="fr-CA"/>
        </w:rPr>
      </w:pPr>
    </w:p>
    <w:p w14:paraId="4FA39BBF" w14:textId="77777777" w:rsidR="00011F91" w:rsidRPr="00181885" w:rsidRDefault="00011F91">
      <w:pPr>
        <w:ind w:left="2700"/>
        <w:rPr>
          <w:rFonts w:ascii="Arial" w:hAnsi="Arial" w:cs="Arial"/>
          <w:sz w:val="22"/>
          <w:szCs w:val="22"/>
          <w:lang w:val="fr-CA"/>
        </w:rPr>
      </w:pPr>
    </w:p>
    <w:p w14:paraId="529ACAC6" w14:textId="77777777" w:rsidR="00076419" w:rsidRPr="00181885" w:rsidRDefault="00E30AE7">
      <w:pPr>
        <w:ind w:left="2700"/>
        <w:rPr>
          <w:rFonts w:ascii="Arial" w:hAnsi="Arial" w:cs="Arial"/>
          <w:sz w:val="22"/>
          <w:szCs w:val="22"/>
          <w:lang w:val="fr-CA"/>
        </w:rPr>
      </w:pPr>
      <w:r w:rsidRPr="00181885">
        <w:rPr>
          <w:rFonts w:ascii="Arial" w:hAnsi="Arial" w:cs="Arial"/>
          <w:sz w:val="22"/>
          <w:szCs w:val="22"/>
          <w:lang w:val="fr-CA"/>
        </w:rPr>
        <w:lastRenderedPageBreak/>
        <w:t xml:space="preserve"> </w:t>
      </w:r>
    </w:p>
    <w:p w14:paraId="1761E659" w14:textId="77777777" w:rsidR="00011F91" w:rsidRPr="00181885" w:rsidRDefault="00011F91" w:rsidP="006B354E">
      <w:pPr>
        <w:rPr>
          <w:rFonts w:ascii="Arial" w:hAnsi="Arial" w:cs="Arial"/>
          <w:sz w:val="22"/>
          <w:szCs w:val="22"/>
          <w:lang w:val="fr-CA"/>
        </w:rPr>
      </w:pPr>
    </w:p>
    <w:p w14:paraId="21CEA4B3" w14:textId="77777777" w:rsidR="00076419" w:rsidRPr="00181885" w:rsidRDefault="00076419">
      <w:pPr>
        <w:rPr>
          <w:rFonts w:ascii="Arial" w:hAnsi="Arial" w:cs="Arial"/>
          <w:sz w:val="22"/>
          <w:szCs w:val="22"/>
          <w:lang w:val="fr-CA"/>
        </w:rPr>
      </w:pPr>
    </w:p>
    <w:p w14:paraId="0F911BA1" w14:textId="77777777" w:rsidR="00011F91" w:rsidRPr="00181885" w:rsidRDefault="00597A7F" w:rsidP="00011F91">
      <w:pPr>
        <w:pStyle w:val="BodyText3"/>
        <w:rPr>
          <w:rFonts w:ascii="Arial" w:hAnsi="Arial" w:cs="Arial"/>
          <w:sz w:val="22"/>
          <w:szCs w:val="22"/>
          <w:u w:val="none"/>
        </w:rPr>
      </w:pPr>
      <w:r>
        <w:rPr>
          <w:rFonts w:ascii="Arial" w:hAnsi="Arial" w:cs="Arial"/>
          <w:sz w:val="22"/>
          <w:szCs w:val="22"/>
          <w:u w:val="none"/>
        </w:rPr>
        <w:t>REQUIREMENTS</w:t>
      </w:r>
      <w:r w:rsidR="00011F91" w:rsidRPr="00181885">
        <w:rPr>
          <w:rFonts w:ascii="Arial" w:hAnsi="Arial" w:cs="Arial"/>
          <w:sz w:val="22"/>
          <w:szCs w:val="22"/>
          <w:u w:val="none"/>
        </w:rPr>
        <w:t xml:space="preserve"> FOR A </w:t>
      </w:r>
    </w:p>
    <w:p w14:paraId="4CDDB698" w14:textId="77777777" w:rsidR="00597A7F" w:rsidRDefault="00597A7F" w:rsidP="00011F91">
      <w:pPr>
        <w:pStyle w:val="BodyText3"/>
        <w:rPr>
          <w:rFonts w:ascii="Arial" w:hAnsi="Arial" w:cs="Arial"/>
          <w:sz w:val="22"/>
          <w:szCs w:val="22"/>
          <w:u w:val="none"/>
        </w:rPr>
      </w:pPr>
      <w:r>
        <w:rPr>
          <w:rFonts w:ascii="Arial" w:hAnsi="Arial" w:cs="Arial"/>
          <w:sz w:val="22"/>
          <w:szCs w:val="22"/>
          <w:u w:val="none"/>
        </w:rPr>
        <w:t xml:space="preserve">HALTON HILLS CHAMBER OF COMMERCE </w:t>
      </w:r>
    </w:p>
    <w:p w14:paraId="70B2CD84" w14:textId="77777777" w:rsidR="00076419" w:rsidRPr="00380696" w:rsidRDefault="00011F91" w:rsidP="00380696">
      <w:pPr>
        <w:pStyle w:val="BodyText3"/>
        <w:rPr>
          <w:rFonts w:ascii="Arial" w:hAnsi="Arial" w:cs="Arial"/>
          <w:sz w:val="22"/>
          <w:szCs w:val="22"/>
          <w:u w:val="none"/>
        </w:rPr>
      </w:pPr>
      <w:r w:rsidRPr="00181885">
        <w:rPr>
          <w:rFonts w:ascii="Arial" w:hAnsi="Arial" w:cs="Arial"/>
          <w:sz w:val="22"/>
          <w:szCs w:val="22"/>
          <w:u w:val="none"/>
        </w:rPr>
        <w:t>BOARD OF DIRECTOR</w:t>
      </w:r>
      <w:r w:rsidRPr="00181885">
        <w:rPr>
          <w:rFonts w:ascii="Arial" w:hAnsi="Arial" w:cs="Arial"/>
          <w:sz w:val="22"/>
          <w:szCs w:val="22"/>
          <w:u w:val="none"/>
        </w:rPr>
        <w:br/>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38"/>
      </w:tblGrid>
      <w:tr w:rsidR="00500B1C" w:rsidRPr="00181885" w14:paraId="438177A0" w14:textId="77777777">
        <w:tblPrEx>
          <w:tblCellMar>
            <w:top w:w="0" w:type="dxa"/>
            <w:bottom w:w="0" w:type="dxa"/>
          </w:tblCellMar>
        </w:tblPrEx>
        <w:tc>
          <w:tcPr>
            <w:tcW w:w="9738" w:type="dxa"/>
          </w:tcPr>
          <w:p w14:paraId="16833B2A" w14:textId="77777777" w:rsidR="00500B1C" w:rsidRPr="00181885" w:rsidRDefault="00500B1C" w:rsidP="00EF714F">
            <w:pPr>
              <w:numPr>
                <w:ilvl w:val="0"/>
                <w:numId w:val="1"/>
              </w:numPr>
              <w:rPr>
                <w:rFonts w:ascii="Arial" w:hAnsi="Arial" w:cs="Arial"/>
                <w:sz w:val="22"/>
                <w:szCs w:val="22"/>
              </w:rPr>
            </w:pPr>
            <w:r w:rsidRPr="00181885">
              <w:rPr>
                <w:rFonts w:ascii="Arial" w:hAnsi="Arial" w:cs="Arial"/>
                <w:sz w:val="22"/>
                <w:szCs w:val="22"/>
              </w:rPr>
              <w:t xml:space="preserve">Follow the </w:t>
            </w:r>
            <w:r w:rsidR="00011F91" w:rsidRPr="00181885">
              <w:rPr>
                <w:rFonts w:ascii="Arial" w:hAnsi="Arial" w:cs="Arial"/>
                <w:sz w:val="22"/>
                <w:szCs w:val="22"/>
              </w:rPr>
              <w:t>Chamber of Commerce</w:t>
            </w:r>
            <w:r w:rsidRPr="00181885">
              <w:rPr>
                <w:rFonts w:ascii="Arial" w:hAnsi="Arial" w:cs="Arial"/>
                <w:sz w:val="22"/>
                <w:szCs w:val="22"/>
              </w:rPr>
              <w:t xml:space="preserve"> Bylaws in all respects and diligently work to improve them as and when the opportunity occurs</w:t>
            </w:r>
            <w:r w:rsidR="00DF7841">
              <w:rPr>
                <w:rFonts w:ascii="Arial" w:hAnsi="Arial" w:cs="Arial"/>
                <w:sz w:val="22"/>
                <w:szCs w:val="22"/>
              </w:rPr>
              <w:t>.</w:t>
            </w:r>
          </w:p>
        </w:tc>
      </w:tr>
      <w:tr w:rsidR="00076419" w:rsidRPr="00181885" w14:paraId="3ABC9B0A" w14:textId="77777777">
        <w:tblPrEx>
          <w:tblCellMar>
            <w:top w:w="0" w:type="dxa"/>
            <w:bottom w:w="0" w:type="dxa"/>
          </w:tblCellMar>
        </w:tblPrEx>
        <w:tc>
          <w:tcPr>
            <w:tcW w:w="9738" w:type="dxa"/>
          </w:tcPr>
          <w:p w14:paraId="58D705E6" w14:textId="77777777" w:rsidR="00076419" w:rsidRPr="00181885" w:rsidRDefault="00076419">
            <w:pPr>
              <w:pStyle w:val="Heading2"/>
              <w:numPr>
                <w:ilvl w:val="0"/>
                <w:numId w:val="1"/>
              </w:numPr>
              <w:rPr>
                <w:rFonts w:ascii="Arial" w:hAnsi="Arial" w:cs="Arial"/>
                <w:sz w:val="22"/>
                <w:szCs w:val="22"/>
              </w:rPr>
            </w:pPr>
            <w:r w:rsidRPr="00181885">
              <w:rPr>
                <w:rFonts w:ascii="Arial" w:hAnsi="Arial" w:cs="Arial"/>
                <w:sz w:val="22"/>
                <w:szCs w:val="22"/>
              </w:rPr>
              <w:t>Review your board package before board meetings to discuss issues responsibly</w:t>
            </w:r>
            <w:r w:rsidR="00DF7841">
              <w:rPr>
                <w:rFonts w:ascii="Arial" w:hAnsi="Arial" w:cs="Arial"/>
                <w:sz w:val="22"/>
                <w:szCs w:val="22"/>
              </w:rPr>
              <w:t>.</w:t>
            </w:r>
          </w:p>
          <w:p w14:paraId="4C0A1B0D" w14:textId="77777777" w:rsidR="00076419" w:rsidRPr="00181885" w:rsidRDefault="00076419">
            <w:pPr>
              <w:rPr>
                <w:rFonts w:ascii="Arial" w:hAnsi="Arial" w:cs="Arial"/>
                <w:sz w:val="22"/>
                <w:szCs w:val="22"/>
              </w:rPr>
            </w:pPr>
          </w:p>
        </w:tc>
      </w:tr>
      <w:tr w:rsidR="00076419" w:rsidRPr="00181885" w14:paraId="02861B6C" w14:textId="77777777">
        <w:tblPrEx>
          <w:tblCellMar>
            <w:top w:w="0" w:type="dxa"/>
            <w:bottom w:w="0" w:type="dxa"/>
          </w:tblCellMar>
        </w:tblPrEx>
        <w:tc>
          <w:tcPr>
            <w:tcW w:w="9738" w:type="dxa"/>
          </w:tcPr>
          <w:p w14:paraId="709495E3" w14:textId="77777777" w:rsidR="00076419" w:rsidRPr="00E407BD" w:rsidRDefault="00076419">
            <w:pPr>
              <w:numPr>
                <w:ilvl w:val="0"/>
                <w:numId w:val="1"/>
              </w:numPr>
              <w:rPr>
                <w:rFonts w:ascii="Arial" w:hAnsi="Arial" w:cs="Arial"/>
                <w:sz w:val="22"/>
                <w:szCs w:val="22"/>
              </w:rPr>
            </w:pPr>
            <w:r w:rsidRPr="00E407BD">
              <w:rPr>
                <w:rFonts w:ascii="Arial" w:hAnsi="Arial" w:cs="Arial"/>
                <w:sz w:val="22"/>
                <w:szCs w:val="22"/>
              </w:rPr>
              <w:t xml:space="preserve">Attend the first introductory Board meeting being held at </w:t>
            </w:r>
            <w:r w:rsidR="00011F91" w:rsidRPr="00E407BD">
              <w:rPr>
                <w:rFonts w:ascii="Arial" w:hAnsi="Arial" w:cs="Arial"/>
                <w:sz w:val="22"/>
                <w:szCs w:val="22"/>
              </w:rPr>
              <w:t>9</w:t>
            </w:r>
            <w:r w:rsidRPr="00E407BD">
              <w:rPr>
                <w:rFonts w:ascii="Arial" w:hAnsi="Arial" w:cs="Arial"/>
                <w:sz w:val="22"/>
                <w:szCs w:val="22"/>
              </w:rPr>
              <w:t xml:space="preserve">:00 </w:t>
            </w:r>
            <w:r w:rsidR="00011F91" w:rsidRPr="00E407BD">
              <w:rPr>
                <w:rFonts w:ascii="Arial" w:hAnsi="Arial" w:cs="Arial"/>
                <w:sz w:val="22"/>
                <w:szCs w:val="22"/>
              </w:rPr>
              <w:t>A</w:t>
            </w:r>
            <w:r w:rsidRPr="00E407BD">
              <w:rPr>
                <w:rFonts w:ascii="Arial" w:hAnsi="Arial" w:cs="Arial"/>
                <w:sz w:val="22"/>
                <w:szCs w:val="22"/>
              </w:rPr>
              <w:t xml:space="preserve">M on </w:t>
            </w:r>
          </w:p>
          <w:p w14:paraId="0F471BB4" w14:textId="77777777" w:rsidR="00076419" w:rsidRPr="00E407BD" w:rsidRDefault="00E30AE7">
            <w:pPr>
              <w:ind w:left="450"/>
              <w:rPr>
                <w:rFonts w:ascii="Arial" w:hAnsi="Arial" w:cs="Arial"/>
                <w:sz w:val="22"/>
                <w:szCs w:val="22"/>
              </w:rPr>
            </w:pPr>
            <w:r w:rsidRPr="00E407BD">
              <w:rPr>
                <w:rFonts w:ascii="Arial" w:hAnsi="Arial" w:cs="Arial"/>
                <w:sz w:val="22"/>
                <w:szCs w:val="22"/>
              </w:rPr>
              <w:t xml:space="preserve">     </w:t>
            </w:r>
            <w:r w:rsidR="000933C8" w:rsidRPr="00E407BD">
              <w:rPr>
                <w:rFonts w:ascii="Arial" w:hAnsi="Arial" w:cs="Arial"/>
                <w:sz w:val="22"/>
                <w:szCs w:val="22"/>
              </w:rPr>
              <w:t xml:space="preserve"> </w:t>
            </w:r>
            <w:r w:rsidR="0028767F" w:rsidRPr="00E407BD">
              <w:rPr>
                <w:rFonts w:ascii="Arial" w:hAnsi="Arial" w:cs="Arial"/>
                <w:sz w:val="22"/>
                <w:szCs w:val="22"/>
              </w:rPr>
              <w:t xml:space="preserve">Tuesday, </w:t>
            </w:r>
            <w:r w:rsidR="00E407BD" w:rsidRPr="00E407BD">
              <w:rPr>
                <w:rFonts w:ascii="Arial" w:hAnsi="Arial" w:cs="Arial"/>
                <w:sz w:val="22"/>
                <w:szCs w:val="22"/>
              </w:rPr>
              <w:t xml:space="preserve">September </w:t>
            </w:r>
            <w:r w:rsidR="008878F7">
              <w:rPr>
                <w:rFonts w:ascii="Arial" w:hAnsi="Arial" w:cs="Arial"/>
                <w:sz w:val="22"/>
                <w:szCs w:val="22"/>
              </w:rPr>
              <w:t>12</w:t>
            </w:r>
            <w:r w:rsidR="00E407BD" w:rsidRPr="00E407BD">
              <w:rPr>
                <w:rFonts w:ascii="Arial" w:hAnsi="Arial" w:cs="Arial"/>
                <w:sz w:val="22"/>
                <w:szCs w:val="22"/>
              </w:rPr>
              <w:t>, 202</w:t>
            </w:r>
            <w:r w:rsidR="008878F7">
              <w:rPr>
                <w:rFonts w:ascii="Arial" w:hAnsi="Arial" w:cs="Arial"/>
                <w:sz w:val="22"/>
                <w:szCs w:val="22"/>
              </w:rPr>
              <w:t>3</w:t>
            </w:r>
            <w:r w:rsidR="00DF7841">
              <w:rPr>
                <w:rFonts w:ascii="Arial" w:hAnsi="Arial" w:cs="Arial"/>
                <w:sz w:val="22"/>
                <w:szCs w:val="22"/>
              </w:rPr>
              <w:t>.</w:t>
            </w:r>
          </w:p>
          <w:p w14:paraId="35FE9425" w14:textId="77777777" w:rsidR="00076419" w:rsidRPr="00E407BD" w:rsidRDefault="00076419">
            <w:pPr>
              <w:ind w:left="450"/>
              <w:rPr>
                <w:rFonts w:ascii="Arial" w:hAnsi="Arial" w:cs="Arial"/>
                <w:sz w:val="22"/>
                <w:szCs w:val="22"/>
              </w:rPr>
            </w:pPr>
          </w:p>
        </w:tc>
      </w:tr>
      <w:tr w:rsidR="00076419" w:rsidRPr="00181885" w14:paraId="373E6B93" w14:textId="77777777">
        <w:tblPrEx>
          <w:tblCellMar>
            <w:top w:w="0" w:type="dxa"/>
            <w:bottom w:w="0" w:type="dxa"/>
          </w:tblCellMar>
        </w:tblPrEx>
        <w:tc>
          <w:tcPr>
            <w:tcW w:w="9738" w:type="dxa"/>
          </w:tcPr>
          <w:p w14:paraId="6DD6B8C0" w14:textId="77777777" w:rsidR="00076419" w:rsidRPr="00181885" w:rsidRDefault="00076419">
            <w:pPr>
              <w:numPr>
                <w:ilvl w:val="0"/>
                <w:numId w:val="1"/>
              </w:numPr>
              <w:rPr>
                <w:rFonts w:ascii="Arial" w:hAnsi="Arial" w:cs="Arial"/>
                <w:sz w:val="22"/>
                <w:szCs w:val="22"/>
              </w:rPr>
            </w:pPr>
            <w:r w:rsidRPr="00181885">
              <w:rPr>
                <w:rFonts w:ascii="Arial" w:hAnsi="Arial" w:cs="Arial"/>
                <w:sz w:val="22"/>
                <w:szCs w:val="22"/>
              </w:rPr>
              <w:t xml:space="preserve">Attend </w:t>
            </w:r>
            <w:r w:rsidR="001A1305" w:rsidRPr="00181885">
              <w:rPr>
                <w:rFonts w:ascii="Arial" w:hAnsi="Arial" w:cs="Arial"/>
                <w:sz w:val="22"/>
                <w:szCs w:val="22"/>
              </w:rPr>
              <w:t xml:space="preserve">as many </w:t>
            </w:r>
            <w:r w:rsidR="00011F91" w:rsidRPr="00181885">
              <w:rPr>
                <w:rFonts w:ascii="Arial" w:hAnsi="Arial" w:cs="Arial"/>
                <w:sz w:val="22"/>
                <w:szCs w:val="22"/>
              </w:rPr>
              <w:t>Chamber</w:t>
            </w:r>
            <w:r w:rsidR="001A1305" w:rsidRPr="00181885">
              <w:rPr>
                <w:rFonts w:ascii="Arial" w:hAnsi="Arial" w:cs="Arial"/>
                <w:sz w:val="22"/>
                <w:szCs w:val="22"/>
              </w:rPr>
              <w:t xml:space="preserve"> events, as</w:t>
            </w:r>
            <w:r w:rsidRPr="00181885">
              <w:rPr>
                <w:rFonts w:ascii="Arial" w:hAnsi="Arial" w:cs="Arial"/>
                <w:sz w:val="22"/>
                <w:szCs w:val="22"/>
              </w:rPr>
              <w:t xml:space="preserve"> possible</w:t>
            </w:r>
            <w:r w:rsidR="00987770" w:rsidRPr="00181885">
              <w:rPr>
                <w:rFonts w:ascii="Arial" w:hAnsi="Arial" w:cs="Arial"/>
                <w:sz w:val="22"/>
                <w:szCs w:val="22"/>
              </w:rPr>
              <w:t>.  The AGM (September), Business Excellence Awards (October), and the Mayor’s Address (December) are considered mandatory for Board members.</w:t>
            </w:r>
          </w:p>
          <w:p w14:paraId="617A98A2" w14:textId="77777777" w:rsidR="00076419" w:rsidRPr="00181885" w:rsidRDefault="00076419">
            <w:pPr>
              <w:ind w:left="450"/>
              <w:rPr>
                <w:rFonts w:ascii="Arial" w:hAnsi="Arial" w:cs="Arial"/>
                <w:sz w:val="22"/>
                <w:szCs w:val="22"/>
              </w:rPr>
            </w:pPr>
          </w:p>
        </w:tc>
      </w:tr>
      <w:tr w:rsidR="00076419" w:rsidRPr="00181885" w14:paraId="44B1323B" w14:textId="77777777">
        <w:tblPrEx>
          <w:tblCellMar>
            <w:top w:w="0" w:type="dxa"/>
            <w:bottom w:w="0" w:type="dxa"/>
          </w:tblCellMar>
        </w:tblPrEx>
        <w:tc>
          <w:tcPr>
            <w:tcW w:w="9738" w:type="dxa"/>
          </w:tcPr>
          <w:p w14:paraId="70B1AF61" w14:textId="77777777" w:rsidR="00076419" w:rsidRPr="00181885" w:rsidRDefault="00076419">
            <w:pPr>
              <w:numPr>
                <w:ilvl w:val="0"/>
                <w:numId w:val="1"/>
              </w:numPr>
              <w:rPr>
                <w:rFonts w:ascii="Arial" w:hAnsi="Arial" w:cs="Arial"/>
                <w:sz w:val="22"/>
                <w:szCs w:val="22"/>
              </w:rPr>
            </w:pPr>
            <w:r w:rsidRPr="00181885">
              <w:rPr>
                <w:rFonts w:ascii="Arial" w:hAnsi="Arial" w:cs="Arial"/>
                <w:sz w:val="22"/>
                <w:szCs w:val="22"/>
              </w:rPr>
              <w:t>Attend and actively</w:t>
            </w:r>
            <w:r w:rsidR="00597A7F">
              <w:rPr>
                <w:rFonts w:ascii="Arial" w:hAnsi="Arial" w:cs="Arial"/>
                <w:sz w:val="22"/>
                <w:szCs w:val="22"/>
              </w:rPr>
              <w:t xml:space="preserve"> </w:t>
            </w:r>
            <w:r w:rsidR="008878F7">
              <w:rPr>
                <w:rFonts w:ascii="Arial" w:hAnsi="Arial" w:cs="Arial"/>
                <w:sz w:val="22"/>
                <w:szCs w:val="22"/>
              </w:rPr>
              <w:t>and positively participate</w:t>
            </w:r>
            <w:r w:rsidRPr="00181885">
              <w:rPr>
                <w:rFonts w:ascii="Arial" w:hAnsi="Arial" w:cs="Arial"/>
                <w:sz w:val="22"/>
                <w:szCs w:val="22"/>
              </w:rPr>
              <w:t xml:space="preserve"> in all 1</w:t>
            </w:r>
            <w:r w:rsidR="00987770" w:rsidRPr="00181885">
              <w:rPr>
                <w:rFonts w:ascii="Arial" w:hAnsi="Arial" w:cs="Arial"/>
                <w:sz w:val="22"/>
                <w:szCs w:val="22"/>
              </w:rPr>
              <w:t xml:space="preserve">2 </w:t>
            </w:r>
            <w:r w:rsidRPr="00181885">
              <w:rPr>
                <w:rFonts w:ascii="Arial" w:hAnsi="Arial" w:cs="Arial"/>
                <w:sz w:val="22"/>
                <w:szCs w:val="22"/>
              </w:rPr>
              <w:t>boar</w:t>
            </w:r>
            <w:r w:rsidR="00E30AE7" w:rsidRPr="00181885">
              <w:rPr>
                <w:rFonts w:ascii="Arial" w:hAnsi="Arial" w:cs="Arial"/>
                <w:sz w:val="22"/>
                <w:szCs w:val="22"/>
              </w:rPr>
              <w:t xml:space="preserve">d meetings held monthly from </w:t>
            </w:r>
            <w:r w:rsidR="00F6089D" w:rsidRPr="00181885">
              <w:rPr>
                <w:rFonts w:ascii="Arial" w:hAnsi="Arial" w:cs="Arial"/>
                <w:sz w:val="22"/>
                <w:szCs w:val="22"/>
              </w:rPr>
              <w:br/>
            </w:r>
            <w:r w:rsidR="00987770" w:rsidRPr="00181885">
              <w:rPr>
                <w:rFonts w:ascii="Arial" w:hAnsi="Arial" w:cs="Arial"/>
                <w:sz w:val="22"/>
                <w:szCs w:val="22"/>
              </w:rPr>
              <w:t>8:15 am-9:30 am</w:t>
            </w:r>
            <w:r w:rsidRPr="00181885">
              <w:rPr>
                <w:rFonts w:ascii="Arial" w:hAnsi="Arial" w:cs="Arial"/>
                <w:sz w:val="22"/>
                <w:szCs w:val="22"/>
              </w:rPr>
              <w:t xml:space="preserve"> at the </w:t>
            </w:r>
            <w:r w:rsidR="00987770" w:rsidRPr="00181885">
              <w:rPr>
                <w:rFonts w:ascii="Arial" w:hAnsi="Arial" w:cs="Arial"/>
                <w:sz w:val="22"/>
                <w:szCs w:val="22"/>
              </w:rPr>
              <w:t>Chamber of Commerce office.  Virtual participation is possible but not preferred.  Board members that miss 3 or more meetings per year may be asked to reconsider their position.</w:t>
            </w:r>
          </w:p>
          <w:p w14:paraId="6BA2194B" w14:textId="77777777" w:rsidR="00076419" w:rsidRPr="00181885" w:rsidRDefault="00076419">
            <w:pPr>
              <w:ind w:left="450"/>
              <w:rPr>
                <w:rFonts w:ascii="Arial" w:hAnsi="Arial" w:cs="Arial"/>
                <w:sz w:val="22"/>
                <w:szCs w:val="22"/>
              </w:rPr>
            </w:pPr>
          </w:p>
        </w:tc>
      </w:tr>
      <w:tr w:rsidR="00597A7F" w:rsidRPr="00181885" w14:paraId="72EE628B" w14:textId="77777777">
        <w:tblPrEx>
          <w:tblCellMar>
            <w:top w:w="0" w:type="dxa"/>
            <w:bottom w:w="0" w:type="dxa"/>
          </w:tblCellMar>
        </w:tblPrEx>
        <w:tc>
          <w:tcPr>
            <w:tcW w:w="9738" w:type="dxa"/>
          </w:tcPr>
          <w:p w14:paraId="5CE0CF22" w14:textId="77777777" w:rsidR="00597A7F" w:rsidRDefault="00597A7F">
            <w:pPr>
              <w:numPr>
                <w:ilvl w:val="0"/>
                <w:numId w:val="1"/>
              </w:numPr>
              <w:rPr>
                <w:rFonts w:ascii="Arial" w:hAnsi="Arial" w:cs="Arial"/>
                <w:sz w:val="22"/>
                <w:szCs w:val="22"/>
              </w:rPr>
            </w:pPr>
            <w:r>
              <w:rPr>
                <w:rFonts w:ascii="Arial" w:hAnsi="Arial" w:cs="Arial"/>
                <w:sz w:val="22"/>
                <w:szCs w:val="22"/>
              </w:rPr>
              <w:t>Propose Agenda Items</w:t>
            </w:r>
          </w:p>
          <w:p w14:paraId="3777330E" w14:textId="77777777" w:rsidR="00597A7F" w:rsidRPr="00181885" w:rsidRDefault="00597A7F" w:rsidP="00597A7F">
            <w:pPr>
              <w:ind w:left="810"/>
              <w:rPr>
                <w:rFonts w:ascii="Arial" w:hAnsi="Arial" w:cs="Arial"/>
                <w:sz w:val="22"/>
                <w:szCs w:val="22"/>
              </w:rPr>
            </w:pPr>
          </w:p>
        </w:tc>
      </w:tr>
      <w:tr w:rsidR="00076419" w:rsidRPr="00181885" w14:paraId="7971C5B4" w14:textId="77777777">
        <w:tblPrEx>
          <w:tblCellMar>
            <w:top w:w="0" w:type="dxa"/>
            <w:bottom w:w="0" w:type="dxa"/>
          </w:tblCellMar>
        </w:tblPrEx>
        <w:tc>
          <w:tcPr>
            <w:tcW w:w="9738" w:type="dxa"/>
          </w:tcPr>
          <w:p w14:paraId="3E47731F" w14:textId="77777777" w:rsidR="00076419" w:rsidRPr="00181885" w:rsidRDefault="001A1305">
            <w:pPr>
              <w:numPr>
                <w:ilvl w:val="0"/>
                <w:numId w:val="1"/>
              </w:numPr>
              <w:rPr>
                <w:rFonts w:ascii="Arial" w:hAnsi="Arial" w:cs="Arial"/>
                <w:sz w:val="22"/>
                <w:szCs w:val="22"/>
              </w:rPr>
            </w:pPr>
            <w:r w:rsidRPr="00181885">
              <w:rPr>
                <w:rFonts w:ascii="Arial" w:hAnsi="Arial" w:cs="Arial"/>
                <w:sz w:val="22"/>
                <w:szCs w:val="22"/>
              </w:rPr>
              <w:t>Allo</w:t>
            </w:r>
            <w:r w:rsidR="008878F7">
              <w:rPr>
                <w:rFonts w:ascii="Arial" w:hAnsi="Arial" w:cs="Arial"/>
                <w:sz w:val="22"/>
                <w:szCs w:val="22"/>
              </w:rPr>
              <w:t xml:space="preserve">w </w:t>
            </w:r>
            <w:r w:rsidR="00076419" w:rsidRPr="00181885">
              <w:rPr>
                <w:rFonts w:ascii="Arial" w:hAnsi="Arial" w:cs="Arial"/>
                <w:sz w:val="22"/>
                <w:szCs w:val="22"/>
              </w:rPr>
              <w:t xml:space="preserve">a minimum of </w:t>
            </w:r>
            <w:r w:rsidR="00987770" w:rsidRPr="00181885">
              <w:rPr>
                <w:rFonts w:ascii="Arial" w:hAnsi="Arial" w:cs="Arial"/>
                <w:sz w:val="22"/>
                <w:szCs w:val="22"/>
              </w:rPr>
              <w:t>8-10</w:t>
            </w:r>
            <w:r w:rsidR="00076419" w:rsidRPr="00181885">
              <w:rPr>
                <w:rFonts w:ascii="Arial" w:hAnsi="Arial" w:cs="Arial"/>
                <w:sz w:val="22"/>
                <w:szCs w:val="22"/>
              </w:rPr>
              <w:t xml:space="preserve"> hours a month to </w:t>
            </w:r>
            <w:r w:rsidRPr="00181885">
              <w:rPr>
                <w:rFonts w:ascii="Arial" w:hAnsi="Arial" w:cs="Arial"/>
                <w:sz w:val="22"/>
                <w:szCs w:val="22"/>
              </w:rPr>
              <w:t xml:space="preserve">involve yourself in </w:t>
            </w:r>
            <w:r w:rsidR="00987770" w:rsidRPr="00181885">
              <w:rPr>
                <w:rFonts w:ascii="Arial" w:hAnsi="Arial" w:cs="Arial"/>
                <w:sz w:val="22"/>
                <w:szCs w:val="22"/>
              </w:rPr>
              <w:t>Chamber of Commerce events/</w:t>
            </w:r>
            <w:r w:rsidR="00076419" w:rsidRPr="00181885">
              <w:rPr>
                <w:rFonts w:ascii="Arial" w:hAnsi="Arial" w:cs="Arial"/>
                <w:sz w:val="22"/>
                <w:szCs w:val="22"/>
              </w:rPr>
              <w:t xml:space="preserve"> work</w:t>
            </w:r>
            <w:r w:rsidR="00DF7841">
              <w:rPr>
                <w:rFonts w:ascii="Arial" w:hAnsi="Arial" w:cs="Arial"/>
                <w:sz w:val="22"/>
                <w:szCs w:val="22"/>
              </w:rPr>
              <w:t>.</w:t>
            </w:r>
          </w:p>
          <w:p w14:paraId="56183338" w14:textId="77777777" w:rsidR="00076419" w:rsidRPr="00181885" w:rsidRDefault="00076419">
            <w:pPr>
              <w:ind w:left="450"/>
              <w:rPr>
                <w:rFonts w:ascii="Arial" w:hAnsi="Arial" w:cs="Arial"/>
                <w:sz w:val="22"/>
                <w:szCs w:val="22"/>
              </w:rPr>
            </w:pPr>
          </w:p>
        </w:tc>
      </w:tr>
      <w:tr w:rsidR="00597A7F" w:rsidRPr="00181885" w14:paraId="3BB9F716" w14:textId="77777777">
        <w:tblPrEx>
          <w:tblCellMar>
            <w:top w:w="0" w:type="dxa"/>
            <w:bottom w:w="0" w:type="dxa"/>
          </w:tblCellMar>
        </w:tblPrEx>
        <w:tc>
          <w:tcPr>
            <w:tcW w:w="9738" w:type="dxa"/>
          </w:tcPr>
          <w:p w14:paraId="1CBA8CD8" w14:textId="77777777" w:rsidR="00597A7F" w:rsidRPr="00181885" w:rsidRDefault="00597A7F">
            <w:pPr>
              <w:numPr>
                <w:ilvl w:val="0"/>
                <w:numId w:val="1"/>
              </w:numPr>
              <w:rPr>
                <w:rFonts w:ascii="Arial" w:hAnsi="Arial" w:cs="Arial"/>
                <w:sz w:val="22"/>
                <w:szCs w:val="22"/>
              </w:rPr>
            </w:pPr>
            <w:r>
              <w:rPr>
                <w:rFonts w:ascii="Arial" w:hAnsi="Arial" w:cs="Arial"/>
                <w:sz w:val="22"/>
                <w:szCs w:val="22"/>
              </w:rPr>
              <w:t>Carry out tasks agreed to at meetings in a timely manner</w:t>
            </w:r>
          </w:p>
        </w:tc>
      </w:tr>
      <w:tr w:rsidR="00076419" w:rsidRPr="00181885" w14:paraId="4B882A10" w14:textId="77777777">
        <w:tblPrEx>
          <w:tblCellMar>
            <w:top w:w="0" w:type="dxa"/>
            <w:bottom w:w="0" w:type="dxa"/>
          </w:tblCellMar>
        </w:tblPrEx>
        <w:tc>
          <w:tcPr>
            <w:tcW w:w="9738" w:type="dxa"/>
          </w:tcPr>
          <w:p w14:paraId="6848DECE" w14:textId="77777777" w:rsidR="00076419" w:rsidRPr="00181885" w:rsidRDefault="00076419">
            <w:pPr>
              <w:numPr>
                <w:ilvl w:val="0"/>
                <w:numId w:val="1"/>
              </w:numPr>
              <w:rPr>
                <w:rFonts w:ascii="Arial" w:hAnsi="Arial" w:cs="Arial"/>
                <w:sz w:val="22"/>
                <w:szCs w:val="22"/>
              </w:rPr>
            </w:pPr>
            <w:r w:rsidRPr="00181885">
              <w:rPr>
                <w:rFonts w:ascii="Arial" w:hAnsi="Arial" w:cs="Arial"/>
                <w:sz w:val="22"/>
                <w:szCs w:val="22"/>
              </w:rPr>
              <w:t>Represent t</w:t>
            </w:r>
            <w:r w:rsidR="001A1305" w:rsidRPr="00181885">
              <w:rPr>
                <w:rFonts w:ascii="Arial" w:hAnsi="Arial" w:cs="Arial"/>
                <w:sz w:val="22"/>
                <w:szCs w:val="22"/>
              </w:rPr>
              <w:t>he member’s views and interests</w:t>
            </w:r>
            <w:r w:rsidRPr="00181885">
              <w:rPr>
                <w:rFonts w:ascii="Arial" w:hAnsi="Arial" w:cs="Arial"/>
                <w:sz w:val="22"/>
                <w:szCs w:val="22"/>
              </w:rPr>
              <w:t xml:space="preserve"> at large, honestly and accurately</w:t>
            </w:r>
            <w:r w:rsidR="001A1305" w:rsidRPr="00181885">
              <w:rPr>
                <w:rFonts w:ascii="Arial" w:hAnsi="Arial" w:cs="Arial"/>
                <w:sz w:val="22"/>
                <w:szCs w:val="22"/>
              </w:rPr>
              <w:t>,</w:t>
            </w:r>
            <w:r w:rsidRPr="00181885">
              <w:rPr>
                <w:rFonts w:ascii="Arial" w:hAnsi="Arial" w:cs="Arial"/>
                <w:sz w:val="22"/>
                <w:szCs w:val="22"/>
              </w:rPr>
              <w:t xml:space="preserve"> to advise and act in their interests</w:t>
            </w:r>
            <w:r w:rsidR="00DF7841">
              <w:rPr>
                <w:rFonts w:ascii="Arial" w:hAnsi="Arial" w:cs="Arial"/>
                <w:sz w:val="22"/>
                <w:szCs w:val="22"/>
              </w:rPr>
              <w:t>.</w:t>
            </w:r>
          </w:p>
          <w:p w14:paraId="4E98808B" w14:textId="77777777" w:rsidR="00076419" w:rsidRPr="00181885" w:rsidRDefault="00076419">
            <w:pPr>
              <w:ind w:left="450"/>
              <w:rPr>
                <w:rFonts w:ascii="Arial" w:hAnsi="Arial" w:cs="Arial"/>
                <w:sz w:val="22"/>
                <w:szCs w:val="22"/>
              </w:rPr>
            </w:pPr>
          </w:p>
        </w:tc>
      </w:tr>
      <w:tr w:rsidR="00076419" w:rsidRPr="00181885" w14:paraId="30ED77B9" w14:textId="77777777">
        <w:tblPrEx>
          <w:tblCellMar>
            <w:top w:w="0" w:type="dxa"/>
            <w:bottom w:w="0" w:type="dxa"/>
          </w:tblCellMar>
        </w:tblPrEx>
        <w:tc>
          <w:tcPr>
            <w:tcW w:w="9738" w:type="dxa"/>
          </w:tcPr>
          <w:p w14:paraId="41C29249" w14:textId="77777777" w:rsidR="00076419" w:rsidRPr="00181885" w:rsidRDefault="00076419">
            <w:pPr>
              <w:numPr>
                <w:ilvl w:val="0"/>
                <w:numId w:val="1"/>
              </w:numPr>
              <w:rPr>
                <w:rFonts w:ascii="Arial" w:hAnsi="Arial" w:cs="Arial"/>
                <w:sz w:val="22"/>
                <w:szCs w:val="22"/>
              </w:rPr>
            </w:pPr>
            <w:r w:rsidRPr="00181885">
              <w:rPr>
                <w:rFonts w:ascii="Arial" w:hAnsi="Arial" w:cs="Arial"/>
                <w:sz w:val="22"/>
                <w:szCs w:val="22"/>
              </w:rPr>
              <w:t xml:space="preserve">Be aware of local, provincial and federal decisions that affect the business climate in </w:t>
            </w:r>
            <w:r w:rsidR="00987770" w:rsidRPr="00181885">
              <w:rPr>
                <w:rFonts w:ascii="Arial" w:hAnsi="Arial" w:cs="Arial"/>
                <w:sz w:val="22"/>
                <w:szCs w:val="22"/>
              </w:rPr>
              <w:t xml:space="preserve">Halton </w:t>
            </w:r>
            <w:r w:rsidR="00186FBE" w:rsidRPr="00181885">
              <w:rPr>
                <w:rFonts w:ascii="Arial" w:hAnsi="Arial" w:cs="Arial"/>
                <w:sz w:val="22"/>
                <w:szCs w:val="22"/>
              </w:rPr>
              <w:t>Hills and</w:t>
            </w:r>
            <w:r w:rsidRPr="00181885">
              <w:rPr>
                <w:rFonts w:ascii="Arial" w:hAnsi="Arial" w:cs="Arial"/>
                <w:sz w:val="22"/>
                <w:szCs w:val="22"/>
              </w:rPr>
              <w:t xml:space="preserve"> be able to react to them in a fair and discreet manner</w:t>
            </w:r>
            <w:r w:rsidR="00DF7841">
              <w:rPr>
                <w:rFonts w:ascii="Arial" w:hAnsi="Arial" w:cs="Arial"/>
                <w:sz w:val="22"/>
                <w:szCs w:val="22"/>
              </w:rPr>
              <w:t>.</w:t>
            </w:r>
          </w:p>
          <w:p w14:paraId="6072D8A1" w14:textId="77777777" w:rsidR="00076419" w:rsidRPr="00181885" w:rsidRDefault="00076419">
            <w:pPr>
              <w:ind w:left="450"/>
              <w:rPr>
                <w:rFonts w:ascii="Arial" w:hAnsi="Arial" w:cs="Arial"/>
                <w:sz w:val="22"/>
                <w:szCs w:val="22"/>
              </w:rPr>
            </w:pPr>
          </w:p>
        </w:tc>
      </w:tr>
      <w:tr w:rsidR="00076419" w:rsidRPr="00181885" w14:paraId="64D4A5D7" w14:textId="77777777">
        <w:tblPrEx>
          <w:tblCellMar>
            <w:top w:w="0" w:type="dxa"/>
            <w:bottom w:w="0" w:type="dxa"/>
          </w:tblCellMar>
        </w:tblPrEx>
        <w:tc>
          <w:tcPr>
            <w:tcW w:w="9738" w:type="dxa"/>
          </w:tcPr>
          <w:p w14:paraId="2116C8E1" w14:textId="77777777" w:rsidR="00076419" w:rsidRPr="00181885" w:rsidRDefault="00076419">
            <w:pPr>
              <w:numPr>
                <w:ilvl w:val="0"/>
                <w:numId w:val="1"/>
              </w:numPr>
              <w:rPr>
                <w:rFonts w:ascii="Arial" w:hAnsi="Arial" w:cs="Arial"/>
                <w:sz w:val="22"/>
                <w:szCs w:val="22"/>
              </w:rPr>
            </w:pPr>
            <w:r w:rsidRPr="00181885">
              <w:rPr>
                <w:rFonts w:ascii="Arial" w:hAnsi="Arial" w:cs="Arial"/>
                <w:sz w:val="22"/>
                <w:szCs w:val="22"/>
              </w:rPr>
              <w:t xml:space="preserve">Know and understand the roles and responsibilities of </w:t>
            </w:r>
            <w:r w:rsidR="00987770" w:rsidRPr="00181885">
              <w:rPr>
                <w:rFonts w:ascii="Arial" w:hAnsi="Arial" w:cs="Arial"/>
                <w:sz w:val="22"/>
                <w:szCs w:val="22"/>
              </w:rPr>
              <w:t>the Board</w:t>
            </w:r>
            <w:r w:rsidRPr="00181885">
              <w:rPr>
                <w:rFonts w:ascii="Arial" w:hAnsi="Arial" w:cs="Arial"/>
                <w:sz w:val="22"/>
                <w:szCs w:val="22"/>
              </w:rPr>
              <w:t>, committees and</w:t>
            </w:r>
            <w:r w:rsidR="00987770" w:rsidRPr="00181885">
              <w:rPr>
                <w:rFonts w:ascii="Arial" w:hAnsi="Arial" w:cs="Arial"/>
                <w:sz w:val="22"/>
                <w:szCs w:val="22"/>
              </w:rPr>
              <w:t>,</w:t>
            </w:r>
            <w:r w:rsidRPr="00181885">
              <w:rPr>
                <w:rFonts w:ascii="Arial" w:hAnsi="Arial" w:cs="Arial"/>
                <w:sz w:val="22"/>
                <w:szCs w:val="22"/>
              </w:rPr>
              <w:t xml:space="preserve"> staff</w:t>
            </w:r>
            <w:r w:rsidR="00DF7841">
              <w:rPr>
                <w:rFonts w:ascii="Arial" w:hAnsi="Arial" w:cs="Arial"/>
                <w:sz w:val="22"/>
                <w:szCs w:val="22"/>
              </w:rPr>
              <w:t>.</w:t>
            </w:r>
          </w:p>
          <w:p w14:paraId="02251CF5" w14:textId="77777777" w:rsidR="00076419" w:rsidRPr="00181885" w:rsidRDefault="00076419">
            <w:pPr>
              <w:ind w:left="450"/>
              <w:rPr>
                <w:rFonts w:ascii="Arial" w:hAnsi="Arial" w:cs="Arial"/>
                <w:sz w:val="22"/>
                <w:szCs w:val="22"/>
              </w:rPr>
            </w:pPr>
          </w:p>
        </w:tc>
      </w:tr>
      <w:tr w:rsidR="00076419" w:rsidRPr="00181885" w14:paraId="56D3F5DE" w14:textId="77777777">
        <w:tblPrEx>
          <w:tblCellMar>
            <w:top w:w="0" w:type="dxa"/>
            <w:bottom w:w="0" w:type="dxa"/>
          </w:tblCellMar>
        </w:tblPrEx>
        <w:tc>
          <w:tcPr>
            <w:tcW w:w="9738" w:type="dxa"/>
          </w:tcPr>
          <w:p w14:paraId="4CEB03D8" w14:textId="77777777" w:rsidR="00076419" w:rsidRPr="00181885" w:rsidRDefault="00076419">
            <w:pPr>
              <w:numPr>
                <w:ilvl w:val="0"/>
                <w:numId w:val="1"/>
              </w:numPr>
              <w:rPr>
                <w:rFonts w:ascii="Arial" w:hAnsi="Arial" w:cs="Arial"/>
                <w:sz w:val="22"/>
                <w:szCs w:val="22"/>
              </w:rPr>
            </w:pPr>
            <w:r w:rsidRPr="00181885">
              <w:rPr>
                <w:rFonts w:ascii="Arial" w:hAnsi="Arial" w:cs="Arial"/>
                <w:sz w:val="22"/>
                <w:szCs w:val="22"/>
              </w:rPr>
              <w:t xml:space="preserve">Play an active role </w:t>
            </w:r>
            <w:r w:rsidR="00987770" w:rsidRPr="00181885">
              <w:rPr>
                <w:rFonts w:ascii="Arial" w:hAnsi="Arial" w:cs="Arial"/>
                <w:sz w:val="22"/>
                <w:szCs w:val="22"/>
              </w:rPr>
              <w:t>in the fundraising and sponsorship</w:t>
            </w:r>
            <w:r w:rsidRPr="00181885">
              <w:rPr>
                <w:rFonts w:ascii="Arial" w:hAnsi="Arial" w:cs="Arial"/>
                <w:sz w:val="22"/>
                <w:szCs w:val="22"/>
              </w:rPr>
              <w:t xml:space="preserve"> process (where applicable)</w:t>
            </w:r>
            <w:r w:rsidR="00DF7841">
              <w:rPr>
                <w:rFonts w:ascii="Arial" w:hAnsi="Arial" w:cs="Arial"/>
                <w:sz w:val="22"/>
                <w:szCs w:val="22"/>
              </w:rPr>
              <w:t>.</w:t>
            </w:r>
          </w:p>
          <w:p w14:paraId="6EFF6509" w14:textId="77777777" w:rsidR="00076419" w:rsidRPr="00181885" w:rsidRDefault="00076419">
            <w:pPr>
              <w:ind w:left="450"/>
              <w:rPr>
                <w:rFonts w:ascii="Arial" w:hAnsi="Arial" w:cs="Arial"/>
                <w:sz w:val="22"/>
                <w:szCs w:val="22"/>
              </w:rPr>
            </w:pPr>
          </w:p>
        </w:tc>
      </w:tr>
      <w:tr w:rsidR="00076419" w:rsidRPr="00181885" w14:paraId="7340D033" w14:textId="77777777">
        <w:tblPrEx>
          <w:tblCellMar>
            <w:top w:w="0" w:type="dxa"/>
            <w:bottom w:w="0" w:type="dxa"/>
          </w:tblCellMar>
        </w:tblPrEx>
        <w:tc>
          <w:tcPr>
            <w:tcW w:w="9738" w:type="dxa"/>
          </w:tcPr>
          <w:p w14:paraId="1C8C1932" w14:textId="77777777" w:rsidR="00076419" w:rsidRPr="00181885" w:rsidRDefault="00076419">
            <w:pPr>
              <w:numPr>
                <w:ilvl w:val="0"/>
                <w:numId w:val="1"/>
              </w:numPr>
              <w:rPr>
                <w:rFonts w:ascii="Arial" w:hAnsi="Arial" w:cs="Arial"/>
                <w:sz w:val="22"/>
                <w:szCs w:val="22"/>
              </w:rPr>
            </w:pPr>
            <w:r w:rsidRPr="00181885">
              <w:rPr>
                <w:rFonts w:ascii="Arial" w:hAnsi="Arial" w:cs="Arial"/>
                <w:sz w:val="22"/>
                <w:szCs w:val="22"/>
              </w:rPr>
              <w:t>Endorse the collective decision of the Board</w:t>
            </w:r>
            <w:r w:rsidR="00E407BD">
              <w:rPr>
                <w:rFonts w:ascii="Arial" w:hAnsi="Arial" w:cs="Arial"/>
                <w:sz w:val="22"/>
                <w:szCs w:val="22"/>
              </w:rPr>
              <w:t xml:space="preserve"> </w:t>
            </w:r>
            <w:r w:rsidR="00987770" w:rsidRPr="00181885">
              <w:rPr>
                <w:rFonts w:ascii="Arial" w:hAnsi="Arial" w:cs="Arial"/>
                <w:sz w:val="22"/>
                <w:szCs w:val="22"/>
              </w:rPr>
              <w:t>publicly</w:t>
            </w:r>
            <w:r w:rsidR="00E407BD">
              <w:rPr>
                <w:rFonts w:ascii="Arial" w:hAnsi="Arial" w:cs="Arial"/>
                <w:sz w:val="22"/>
                <w:szCs w:val="22"/>
              </w:rPr>
              <w:t>.</w:t>
            </w:r>
          </w:p>
          <w:p w14:paraId="45AF5AF2" w14:textId="77777777" w:rsidR="00076419" w:rsidRPr="00181885" w:rsidRDefault="00076419">
            <w:pPr>
              <w:ind w:left="450"/>
              <w:rPr>
                <w:rFonts w:ascii="Arial" w:hAnsi="Arial" w:cs="Arial"/>
                <w:sz w:val="22"/>
                <w:szCs w:val="22"/>
              </w:rPr>
            </w:pPr>
          </w:p>
        </w:tc>
      </w:tr>
      <w:tr w:rsidR="00076419" w:rsidRPr="00181885" w14:paraId="149CF397" w14:textId="77777777">
        <w:tblPrEx>
          <w:tblCellMar>
            <w:top w:w="0" w:type="dxa"/>
            <w:bottom w:w="0" w:type="dxa"/>
          </w:tblCellMar>
        </w:tblPrEx>
        <w:tc>
          <w:tcPr>
            <w:tcW w:w="9738" w:type="dxa"/>
          </w:tcPr>
          <w:p w14:paraId="18803003" w14:textId="77777777" w:rsidR="00076419" w:rsidRPr="00181885" w:rsidRDefault="00076419">
            <w:pPr>
              <w:numPr>
                <w:ilvl w:val="0"/>
                <w:numId w:val="1"/>
              </w:numPr>
              <w:rPr>
                <w:rFonts w:ascii="Arial" w:hAnsi="Arial" w:cs="Arial"/>
                <w:sz w:val="22"/>
                <w:szCs w:val="22"/>
              </w:rPr>
            </w:pPr>
            <w:r w:rsidRPr="00181885">
              <w:rPr>
                <w:rFonts w:ascii="Arial" w:hAnsi="Arial" w:cs="Arial"/>
                <w:sz w:val="22"/>
                <w:szCs w:val="22"/>
              </w:rPr>
              <w:t>Accept promotion of special projects only if you can contribute the appropriate time needed to make it a success</w:t>
            </w:r>
            <w:r w:rsidR="00DF7841">
              <w:rPr>
                <w:rFonts w:ascii="Arial" w:hAnsi="Arial" w:cs="Arial"/>
                <w:sz w:val="22"/>
                <w:szCs w:val="22"/>
              </w:rPr>
              <w:t>.</w:t>
            </w:r>
          </w:p>
          <w:p w14:paraId="08BEA3C2" w14:textId="77777777" w:rsidR="00076419" w:rsidRPr="00181885" w:rsidRDefault="00076419">
            <w:pPr>
              <w:ind w:left="450"/>
              <w:rPr>
                <w:rFonts w:ascii="Arial" w:hAnsi="Arial" w:cs="Arial"/>
                <w:sz w:val="22"/>
                <w:szCs w:val="22"/>
              </w:rPr>
            </w:pPr>
          </w:p>
        </w:tc>
      </w:tr>
      <w:tr w:rsidR="00076419" w:rsidRPr="00181885" w14:paraId="33B5A305" w14:textId="77777777">
        <w:tblPrEx>
          <w:tblCellMar>
            <w:top w:w="0" w:type="dxa"/>
            <w:bottom w:w="0" w:type="dxa"/>
          </w:tblCellMar>
        </w:tblPrEx>
        <w:tc>
          <w:tcPr>
            <w:tcW w:w="9738" w:type="dxa"/>
          </w:tcPr>
          <w:p w14:paraId="64399E7A" w14:textId="77777777" w:rsidR="00076419" w:rsidRPr="00181885" w:rsidRDefault="00076419">
            <w:pPr>
              <w:numPr>
                <w:ilvl w:val="0"/>
                <w:numId w:val="1"/>
              </w:numPr>
              <w:rPr>
                <w:rFonts w:ascii="Arial" w:hAnsi="Arial" w:cs="Arial"/>
                <w:sz w:val="22"/>
                <w:szCs w:val="22"/>
              </w:rPr>
            </w:pPr>
            <w:r w:rsidRPr="00181885">
              <w:rPr>
                <w:rFonts w:ascii="Arial" w:hAnsi="Arial" w:cs="Arial"/>
                <w:sz w:val="22"/>
                <w:szCs w:val="22"/>
              </w:rPr>
              <w:t>Maintain Board business and client confidentiality</w:t>
            </w:r>
            <w:r w:rsidR="00DF7841">
              <w:rPr>
                <w:rFonts w:ascii="Arial" w:hAnsi="Arial" w:cs="Arial"/>
                <w:sz w:val="22"/>
                <w:szCs w:val="22"/>
              </w:rPr>
              <w:t>.</w:t>
            </w:r>
          </w:p>
          <w:p w14:paraId="1181981F" w14:textId="77777777" w:rsidR="00076419" w:rsidRPr="00181885" w:rsidRDefault="00076419">
            <w:pPr>
              <w:ind w:left="450"/>
              <w:rPr>
                <w:rFonts w:ascii="Arial" w:hAnsi="Arial" w:cs="Arial"/>
                <w:sz w:val="22"/>
                <w:szCs w:val="22"/>
              </w:rPr>
            </w:pPr>
          </w:p>
        </w:tc>
      </w:tr>
      <w:tr w:rsidR="00076419" w:rsidRPr="00181885" w14:paraId="7E5028C3" w14:textId="77777777">
        <w:tblPrEx>
          <w:tblCellMar>
            <w:top w:w="0" w:type="dxa"/>
            <w:bottom w:w="0" w:type="dxa"/>
          </w:tblCellMar>
        </w:tblPrEx>
        <w:tc>
          <w:tcPr>
            <w:tcW w:w="9738" w:type="dxa"/>
          </w:tcPr>
          <w:p w14:paraId="5A3BD4C6" w14:textId="77777777" w:rsidR="00076419" w:rsidRPr="00181885" w:rsidRDefault="00076419">
            <w:pPr>
              <w:numPr>
                <w:ilvl w:val="0"/>
                <w:numId w:val="1"/>
              </w:numPr>
              <w:rPr>
                <w:rFonts w:ascii="Arial" w:hAnsi="Arial" w:cs="Arial"/>
                <w:sz w:val="22"/>
                <w:szCs w:val="22"/>
              </w:rPr>
            </w:pPr>
            <w:r w:rsidRPr="00181885">
              <w:rPr>
                <w:rFonts w:ascii="Arial" w:hAnsi="Arial" w:cs="Arial"/>
                <w:sz w:val="22"/>
                <w:szCs w:val="22"/>
              </w:rPr>
              <w:t xml:space="preserve">Be involved in one or more </w:t>
            </w:r>
            <w:r w:rsidR="00987770" w:rsidRPr="00181885">
              <w:rPr>
                <w:rFonts w:ascii="Arial" w:hAnsi="Arial" w:cs="Arial"/>
                <w:sz w:val="22"/>
                <w:szCs w:val="22"/>
              </w:rPr>
              <w:t>HHCC</w:t>
            </w:r>
            <w:r w:rsidRPr="00181885">
              <w:rPr>
                <w:rFonts w:ascii="Arial" w:hAnsi="Arial" w:cs="Arial"/>
                <w:sz w:val="22"/>
                <w:szCs w:val="22"/>
              </w:rPr>
              <w:t xml:space="preserve"> </w:t>
            </w:r>
            <w:r w:rsidR="00987770" w:rsidRPr="00181885">
              <w:rPr>
                <w:rFonts w:ascii="Arial" w:hAnsi="Arial" w:cs="Arial"/>
                <w:sz w:val="22"/>
                <w:szCs w:val="22"/>
              </w:rPr>
              <w:t>committees or task groups.</w:t>
            </w:r>
            <w:r w:rsidR="008878F7">
              <w:rPr>
                <w:rFonts w:ascii="Arial" w:hAnsi="Arial" w:cs="Arial"/>
                <w:sz w:val="22"/>
                <w:szCs w:val="22"/>
              </w:rPr>
              <w:t xml:space="preserve">  This is a mandatory element of being on the Board.</w:t>
            </w:r>
          </w:p>
          <w:p w14:paraId="445EA797" w14:textId="77777777" w:rsidR="00076419" w:rsidRPr="00181885" w:rsidRDefault="00076419" w:rsidP="00597A7F">
            <w:pPr>
              <w:rPr>
                <w:rFonts w:ascii="Arial" w:hAnsi="Arial" w:cs="Arial"/>
                <w:sz w:val="22"/>
                <w:szCs w:val="22"/>
              </w:rPr>
            </w:pPr>
          </w:p>
        </w:tc>
      </w:tr>
    </w:tbl>
    <w:p w14:paraId="6438CA08" w14:textId="77777777" w:rsidR="00597A7F" w:rsidRDefault="00597A7F" w:rsidP="00597A7F">
      <w:pPr>
        <w:rPr>
          <w:rFonts w:ascii="Arial" w:hAnsi="Arial" w:cs="Arial"/>
          <w:sz w:val="22"/>
          <w:szCs w:val="22"/>
        </w:rPr>
      </w:pPr>
    </w:p>
    <w:p w14:paraId="71AB8539" w14:textId="77777777" w:rsidR="00597A7F" w:rsidRPr="00597A7F" w:rsidRDefault="00597A7F" w:rsidP="00597A7F">
      <w:pPr>
        <w:rPr>
          <w:rFonts w:ascii="Arial" w:hAnsi="Arial" w:cs="Arial"/>
          <w:sz w:val="22"/>
          <w:szCs w:val="22"/>
        </w:rPr>
      </w:pPr>
    </w:p>
    <w:p w14:paraId="5C22C042" w14:textId="77777777" w:rsidR="00597A7F" w:rsidRDefault="00597A7F" w:rsidP="00597A7F">
      <w:pPr>
        <w:rPr>
          <w:rFonts w:ascii="Arial" w:hAnsi="Arial" w:cs="Arial"/>
          <w:sz w:val="22"/>
          <w:szCs w:val="22"/>
        </w:rPr>
      </w:pPr>
    </w:p>
    <w:p w14:paraId="3C369B30" w14:textId="77777777" w:rsidR="00597A7F" w:rsidRDefault="00597A7F" w:rsidP="00597A7F">
      <w:pPr>
        <w:rPr>
          <w:rFonts w:ascii="Arial" w:hAnsi="Arial" w:cs="Arial"/>
          <w:sz w:val="22"/>
          <w:szCs w:val="22"/>
        </w:rPr>
      </w:pPr>
    </w:p>
    <w:p w14:paraId="15EC59E8" w14:textId="77777777" w:rsidR="00597A7F" w:rsidRDefault="00597A7F" w:rsidP="00597A7F">
      <w:pPr>
        <w:rPr>
          <w:rFonts w:ascii="Arial" w:hAnsi="Arial" w:cs="Arial"/>
          <w:sz w:val="22"/>
          <w:szCs w:val="22"/>
        </w:rPr>
      </w:pPr>
    </w:p>
    <w:p w14:paraId="2741C81D" w14:textId="77777777" w:rsidR="00597A7F" w:rsidRPr="00597A7F" w:rsidRDefault="00597A7F" w:rsidP="00597A7F">
      <w:pPr>
        <w:rPr>
          <w:rFonts w:ascii="Arial" w:hAnsi="Arial" w:cs="Arial"/>
          <w:sz w:val="22"/>
          <w:szCs w:val="22"/>
        </w:rPr>
      </w:pPr>
      <w:r>
        <w:rPr>
          <w:rFonts w:ascii="Arial" w:hAnsi="Arial" w:cs="Arial"/>
          <w:sz w:val="22"/>
          <w:szCs w:val="22"/>
        </w:rPr>
        <w:t>Board members must be able to:</w:t>
      </w:r>
    </w:p>
    <w:p w14:paraId="21A6C82B" w14:textId="77777777" w:rsidR="00597A7F" w:rsidRPr="00597A7F" w:rsidRDefault="00597A7F" w:rsidP="00597A7F">
      <w:pPr>
        <w:rPr>
          <w:rFonts w:ascii="Arial" w:hAnsi="Arial" w:cs="Arial"/>
          <w:sz w:val="22"/>
          <w:szCs w:val="22"/>
        </w:rPr>
      </w:pPr>
      <w:r w:rsidRPr="00597A7F">
        <w:rPr>
          <w:rFonts w:ascii="Arial" w:hAnsi="Arial" w:cs="Arial"/>
          <w:sz w:val="22"/>
          <w:szCs w:val="22"/>
        </w:rPr>
        <w:t>1. communicate verbally and have the ability to ask questions using open</w:t>
      </w:r>
      <w:r>
        <w:rPr>
          <w:rFonts w:ascii="Arial" w:hAnsi="Arial" w:cs="Arial"/>
          <w:sz w:val="22"/>
          <w:szCs w:val="22"/>
        </w:rPr>
        <w:t>-</w:t>
      </w:r>
      <w:r w:rsidRPr="00597A7F">
        <w:rPr>
          <w:rFonts w:ascii="Arial" w:hAnsi="Arial" w:cs="Arial"/>
          <w:sz w:val="22"/>
          <w:szCs w:val="22"/>
        </w:rPr>
        <w:t>ended, non-judgmental language</w:t>
      </w:r>
    </w:p>
    <w:p w14:paraId="1659E5FA" w14:textId="77777777" w:rsidR="00597A7F" w:rsidRPr="00597A7F" w:rsidRDefault="00597A7F" w:rsidP="00597A7F">
      <w:pPr>
        <w:rPr>
          <w:rFonts w:ascii="Arial" w:hAnsi="Arial" w:cs="Arial"/>
          <w:sz w:val="22"/>
          <w:szCs w:val="22"/>
        </w:rPr>
      </w:pPr>
      <w:r w:rsidRPr="00597A7F">
        <w:rPr>
          <w:rFonts w:ascii="Arial" w:hAnsi="Arial" w:cs="Arial"/>
          <w:sz w:val="22"/>
          <w:szCs w:val="22"/>
        </w:rPr>
        <w:t>2. have active listening skills</w:t>
      </w:r>
    </w:p>
    <w:p w14:paraId="11D85ED2" w14:textId="77777777" w:rsidR="00597A7F" w:rsidRPr="00597A7F" w:rsidRDefault="002D0EAF" w:rsidP="00597A7F">
      <w:pPr>
        <w:rPr>
          <w:rFonts w:ascii="Arial" w:hAnsi="Arial" w:cs="Arial"/>
          <w:sz w:val="22"/>
          <w:szCs w:val="22"/>
        </w:rPr>
      </w:pPr>
      <w:r>
        <w:rPr>
          <w:rFonts w:ascii="Arial" w:hAnsi="Arial" w:cs="Arial"/>
          <w:sz w:val="22"/>
          <w:szCs w:val="22"/>
        </w:rPr>
        <w:t>3</w:t>
      </w:r>
      <w:r w:rsidR="00597A7F" w:rsidRPr="00597A7F">
        <w:rPr>
          <w:rFonts w:ascii="Arial" w:hAnsi="Arial" w:cs="Arial"/>
          <w:sz w:val="22"/>
          <w:szCs w:val="22"/>
        </w:rPr>
        <w:t>. adhere to a high degree of confidentiality</w:t>
      </w:r>
    </w:p>
    <w:p w14:paraId="34BA5E34" w14:textId="77777777" w:rsidR="00597A7F" w:rsidRDefault="002D0EAF" w:rsidP="00597A7F">
      <w:pPr>
        <w:rPr>
          <w:rFonts w:ascii="Arial" w:hAnsi="Arial" w:cs="Arial"/>
          <w:sz w:val="22"/>
          <w:szCs w:val="22"/>
        </w:rPr>
      </w:pPr>
      <w:r>
        <w:rPr>
          <w:rFonts w:ascii="Arial" w:hAnsi="Arial" w:cs="Arial"/>
          <w:sz w:val="22"/>
          <w:szCs w:val="22"/>
        </w:rPr>
        <w:t>4</w:t>
      </w:r>
      <w:r w:rsidR="00597A7F" w:rsidRPr="00597A7F">
        <w:rPr>
          <w:rFonts w:ascii="Arial" w:hAnsi="Arial" w:cs="Arial"/>
          <w:sz w:val="22"/>
          <w:szCs w:val="22"/>
        </w:rPr>
        <w:t>. have the ability to make decisions in a fair and unbiased manner</w:t>
      </w:r>
      <w:r w:rsidR="00597A7F" w:rsidRPr="00597A7F">
        <w:rPr>
          <w:rFonts w:ascii="Arial" w:hAnsi="Arial" w:cs="Arial"/>
          <w:sz w:val="22"/>
          <w:szCs w:val="22"/>
        </w:rPr>
        <w:cr/>
      </w:r>
    </w:p>
    <w:p w14:paraId="6CBCC868" w14:textId="77777777" w:rsidR="00597A7F" w:rsidRPr="00597A7F" w:rsidRDefault="00597A7F" w:rsidP="00597A7F">
      <w:pPr>
        <w:rPr>
          <w:rFonts w:ascii="Arial" w:hAnsi="Arial" w:cs="Arial"/>
          <w:sz w:val="22"/>
          <w:szCs w:val="22"/>
        </w:rPr>
      </w:pPr>
      <w:r w:rsidRPr="00597A7F">
        <w:rPr>
          <w:rFonts w:ascii="Arial" w:hAnsi="Arial" w:cs="Arial"/>
          <w:sz w:val="22"/>
          <w:szCs w:val="22"/>
        </w:rPr>
        <w:t>Desirable expertise</w:t>
      </w:r>
      <w:r w:rsidR="002D0EAF">
        <w:rPr>
          <w:rFonts w:ascii="Arial" w:hAnsi="Arial" w:cs="Arial"/>
          <w:sz w:val="22"/>
          <w:szCs w:val="22"/>
        </w:rPr>
        <w:t>:</w:t>
      </w:r>
    </w:p>
    <w:p w14:paraId="21611D9E" w14:textId="77777777" w:rsidR="00597A7F" w:rsidRDefault="00597A7F" w:rsidP="00597A7F">
      <w:pPr>
        <w:rPr>
          <w:rFonts w:ascii="Arial" w:hAnsi="Arial" w:cs="Arial"/>
          <w:sz w:val="22"/>
          <w:szCs w:val="22"/>
        </w:rPr>
      </w:pPr>
      <w:r>
        <w:rPr>
          <w:rFonts w:ascii="Arial" w:hAnsi="Arial" w:cs="Arial"/>
          <w:sz w:val="22"/>
          <w:szCs w:val="22"/>
        </w:rPr>
        <w:t>We are looking to have representation from the retail, legal, manufacturing</w:t>
      </w:r>
      <w:r w:rsidR="002D0EAF">
        <w:rPr>
          <w:rFonts w:ascii="Arial" w:hAnsi="Arial" w:cs="Arial"/>
          <w:sz w:val="22"/>
          <w:szCs w:val="22"/>
        </w:rPr>
        <w:t>,</w:t>
      </w:r>
      <w:r>
        <w:rPr>
          <w:rFonts w:ascii="Arial" w:hAnsi="Arial" w:cs="Arial"/>
          <w:sz w:val="22"/>
          <w:szCs w:val="22"/>
        </w:rPr>
        <w:t xml:space="preserve"> and accounting sectors.</w:t>
      </w:r>
    </w:p>
    <w:p w14:paraId="25B9F62A" w14:textId="77777777" w:rsidR="00597A7F" w:rsidRDefault="00597A7F" w:rsidP="00597A7F">
      <w:pPr>
        <w:rPr>
          <w:rFonts w:ascii="Arial" w:hAnsi="Arial" w:cs="Arial"/>
          <w:sz w:val="22"/>
          <w:szCs w:val="22"/>
        </w:rPr>
      </w:pPr>
    </w:p>
    <w:p w14:paraId="6A2572D6" w14:textId="77777777" w:rsidR="00597A7F" w:rsidRDefault="00597A7F">
      <w:pPr>
        <w:rPr>
          <w:rFonts w:ascii="Arial" w:hAnsi="Arial" w:cs="Arial"/>
          <w:sz w:val="22"/>
          <w:szCs w:val="22"/>
        </w:rPr>
      </w:pPr>
    </w:p>
    <w:p w14:paraId="39B363D1" w14:textId="77777777" w:rsidR="00597A7F" w:rsidRPr="00181885" w:rsidRDefault="00597A7F">
      <w:pPr>
        <w:rPr>
          <w:rFonts w:ascii="Arial" w:hAnsi="Arial" w:cs="Arial"/>
          <w:sz w:val="22"/>
          <w:szCs w:val="22"/>
        </w:rPr>
      </w:pPr>
    </w:p>
    <w:p w14:paraId="32092E3B" w14:textId="77777777" w:rsidR="001A1305" w:rsidRPr="00181885" w:rsidRDefault="001A1305" w:rsidP="00597A7F">
      <w:pPr>
        <w:rPr>
          <w:rFonts w:ascii="Arial" w:hAnsi="Arial" w:cs="Arial"/>
          <w:b/>
          <w:sz w:val="22"/>
          <w:szCs w:val="22"/>
        </w:rPr>
      </w:pPr>
    </w:p>
    <w:p w14:paraId="253F5717" w14:textId="77777777" w:rsidR="001A1305" w:rsidRPr="00181885" w:rsidRDefault="001A1305">
      <w:pPr>
        <w:jc w:val="center"/>
        <w:rPr>
          <w:rFonts w:ascii="Arial" w:hAnsi="Arial" w:cs="Arial"/>
          <w:b/>
          <w:sz w:val="22"/>
          <w:szCs w:val="22"/>
        </w:rPr>
      </w:pPr>
    </w:p>
    <w:p w14:paraId="09FCD60A" w14:textId="77777777" w:rsidR="00E407BD" w:rsidRDefault="00E407BD" w:rsidP="00E407BD">
      <w:pPr>
        <w:jc w:val="center"/>
      </w:pPr>
      <w:r>
        <w:rPr>
          <w:rFonts w:ascii="Arial" w:hAnsi="Arial"/>
          <w:b/>
          <w:sz w:val="32"/>
        </w:rPr>
        <w:t>THE DUTIES OF A BOARD DIRECTOR</w:t>
      </w:r>
    </w:p>
    <w:p w14:paraId="43ABF874" w14:textId="77777777" w:rsidR="001A1305" w:rsidRPr="00181885" w:rsidRDefault="001A1305">
      <w:pPr>
        <w:jc w:val="center"/>
        <w:rPr>
          <w:rFonts w:ascii="Arial" w:hAnsi="Arial" w:cs="Arial"/>
          <w:b/>
          <w:sz w:val="22"/>
          <w:szCs w:val="22"/>
        </w:rPr>
      </w:pPr>
    </w:p>
    <w:p w14:paraId="3767442C" w14:textId="77777777" w:rsidR="00076419" w:rsidRPr="00181885" w:rsidRDefault="00076419">
      <w:pPr>
        <w:rPr>
          <w:rFonts w:ascii="Arial" w:hAnsi="Arial" w:cs="Arial"/>
          <w:sz w:val="22"/>
          <w:szCs w:val="22"/>
        </w:rPr>
      </w:pPr>
    </w:p>
    <w:p w14:paraId="0FAF1125" w14:textId="77777777" w:rsidR="00076419" w:rsidRPr="00181885" w:rsidRDefault="00076419">
      <w:pPr>
        <w:rPr>
          <w:rFonts w:ascii="Arial" w:hAnsi="Arial" w:cs="Arial"/>
          <w:sz w:val="22"/>
          <w:szCs w:val="22"/>
        </w:rPr>
        <w:sectPr w:rsidR="00076419" w:rsidRPr="00181885">
          <w:footerReference w:type="even" r:id="rId12"/>
          <w:footerReference w:type="default" r:id="rId13"/>
          <w:pgSz w:w="12240" w:h="15840"/>
          <w:pgMar w:top="1440" w:right="1800" w:bottom="1440" w:left="1800" w:header="720" w:footer="720" w:gutter="0"/>
          <w:pgNumType w:start="2"/>
          <w:cols w:space="720"/>
        </w:sectPr>
      </w:pPr>
    </w:p>
    <w:p w14:paraId="4A318505" w14:textId="77777777" w:rsidR="00076419" w:rsidRPr="00181885" w:rsidRDefault="00076419">
      <w:pPr>
        <w:pStyle w:val="Heading4"/>
        <w:rPr>
          <w:rFonts w:ascii="Arial" w:hAnsi="Arial" w:cs="Arial"/>
          <w:sz w:val="22"/>
          <w:szCs w:val="22"/>
        </w:rPr>
      </w:pPr>
    </w:p>
    <w:p w14:paraId="68C8DCB7" w14:textId="77777777" w:rsidR="00076419" w:rsidRPr="00181885" w:rsidRDefault="00076419">
      <w:pPr>
        <w:pStyle w:val="Heading4"/>
        <w:rPr>
          <w:rFonts w:ascii="Arial" w:hAnsi="Arial" w:cs="Arial"/>
          <w:sz w:val="22"/>
          <w:szCs w:val="22"/>
        </w:rPr>
      </w:pPr>
    </w:p>
    <w:p w14:paraId="7CC858C1" w14:textId="77777777" w:rsidR="00076419" w:rsidRPr="00181885" w:rsidRDefault="00076419">
      <w:pPr>
        <w:pStyle w:val="Heading4"/>
        <w:rPr>
          <w:rFonts w:ascii="Arial" w:hAnsi="Arial" w:cs="Arial"/>
          <w:sz w:val="22"/>
          <w:szCs w:val="22"/>
        </w:rPr>
      </w:pPr>
      <w:r w:rsidRPr="00181885">
        <w:rPr>
          <w:rFonts w:ascii="Arial" w:hAnsi="Arial" w:cs="Arial"/>
          <w:sz w:val="22"/>
          <w:szCs w:val="22"/>
        </w:rPr>
        <w:t>Managerial Duty</w:t>
      </w:r>
    </w:p>
    <w:p w14:paraId="2D01E31E" w14:textId="77777777" w:rsidR="00076419" w:rsidRPr="00181885" w:rsidRDefault="00076419">
      <w:pPr>
        <w:rPr>
          <w:rFonts w:ascii="Arial" w:hAnsi="Arial" w:cs="Arial"/>
          <w:sz w:val="22"/>
          <w:szCs w:val="22"/>
        </w:rPr>
      </w:pPr>
      <w:r w:rsidRPr="00181885">
        <w:rPr>
          <w:rFonts w:ascii="Arial" w:hAnsi="Arial" w:cs="Arial"/>
          <w:sz w:val="22"/>
          <w:szCs w:val="22"/>
        </w:rPr>
        <w:t xml:space="preserve">The Board of Directors has the sole responsibility for the management of an incorporated non-profit organization. Generally, this includes the duty to </w:t>
      </w:r>
      <w:r w:rsidR="00E407BD">
        <w:rPr>
          <w:rFonts w:ascii="Arial" w:hAnsi="Arial" w:cs="Arial"/>
          <w:sz w:val="22"/>
          <w:szCs w:val="22"/>
        </w:rPr>
        <w:t>oversee</w:t>
      </w:r>
      <w:r w:rsidRPr="00181885">
        <w:rPr>
          <w:rFonts w:ascii="Arial" w:hAnsi="Arial" w:cs="Arial"/>
          <w:sz w:val="22"/>
          <w:szCs w:val="22"/>
        </w:rPr>
        <w:t xml:space="preserve"> management staff, provide guidance and policy development, and acquire an adequate knowledge of the business and functioning of the organization. In particular, the directors must comply with legal requirements such as properly maintaining the books, records, and minutes: enacting bylaws; ensuring the proper election of officers; and appointing an auditor.</w:t>
      </w:r>
    </w:p>
    <w:p w14:paraId="3C72CB3E" w14:textId="77777777" w:rsidR="00076419" w:rsidRPr="00181885" w:rsidRDefault="00076419">
      <w:pPr>
        <w:rPr>
          <w:rFonts w:ascii="Arial" w:hAnsi="Arial" w:cs="Arial"/>
          <w:sz w:val="22"/>
          <w:szCs w:val="22"/>
        </w:rPr>
      </w:pPr>
    </w:p>
    <w:p w14:paraId="1AEBDF18" w14:textId="77777777" w:rsidR="00076419" w:rsidRPr="00181885" w:rsidRDefault="00076419">
      <w:pPr>
        <w:pStyle w:val="Heading4"/>
        <w:rPr>
          <w:rFonts w:ascii="Arial" w:hAnsi="Arial" w:cs="Arial"/>
          <w:sz w:val="22"/>
          <w:szCs w:val="22"/>
        </w:rPr>
      </w:pPr>
      <w:r w:rsidRPr="00181885">
        <w:rPr>
          <w:rFonts w:ascii="Arial" w:hAnsi="Arial" w:cs="Arial"/>
          <w:sz w:val="22"/>
          <w:szCs w:val="22"/>
        </w:rPr>
        <w:t>Fiduciary Duty</w:t>
      </w:r>
    </w:p>
    <w:p w14:paraId="65DA5FD4" w14:textId="77777777" w:rsidR="00076419" w:rsidRPr="00181885" w:rsidRDefault="00076419">
      <w:pPr>
        <w:rPr>
          <w:rFonts w:ascii="Arial" w:hAnsi="Arial" w:cs="Arial"/>
          <w:sz w:val="22"/>
          <w:szCs w:val="22"/>
        </w:rPr>
      </w:pPr>
      <w:r w:rsidRPr="00181885">
        <w:rPr>
          <w:rFonts w:ascii="Arial" w:hAnsi="Arial" w:cs="Arial"/>
          <w:sz w:val="22"/>
          <w:szCs w:val="22"/>
        </w:rPr>
        <w:t xml:space="preserve">A fiduciary is any person who maintains a position of trust. Common examples of fiduciaries are agents, lawyers, and doctors. The fiduciary duty of a director is an obligation to act honestly, in good faith and in the best interest of the organization, and to be loyal to the organization. This duty reduces the danger of a director exercising </w:t>
      </w:r>
      <w:r w:rsidR="003C7638">
        <w:rPr>
          <w:rFonts w:ascii="Arial" w:hAnsi="Arial" w:cs="Arial"/>
          <w:sz w:val="22"/>
          <w:szCs w:val="22"/>
        </w:rPr>
        <w:t xml:space="preserve">their </w:t>
      </w:r>
      <w:r w:rsidRPr="00181885">
        <w:rPr>
          <w:rFonts w:ascii="Arial" w:hAnsi="Arial" w:cs="Arial"/>
          <w:sz w:val="22"/>
          <w:szCs w:val="22"/>
        </w:rPr>
        <w:t xml:space="preserve">authority in a self-serving manner. </w:t>
      </w:r>
    </w:p>
    <w:p w14:paraId="059B2621" w14:textId="77777777" w:rsidR="00076419" w:rsidRPr="00181885" w:rsidRDefault="00076419">
      <w:pPr>
        <w:rPr>
          <w:rFonts w:ascii="Arial" w:hAnsi="Arial" w:cs="Arial"/>
          <w:sz w:val="22"/>
          <w:szCs w:val="22"/>
        </w:rPr>
      </w:pPr>
    </w:p>
    <w:p w14:paraId="2C1278DC" w14:textId="77777777" w:rsidR="00076419" w:rsidRPr="00181885" w:rsidRDefault="00076419">
      <w:pPr>
        <w:pStyle w:val="Heading4"/>
        <w:rPr>
          <w:rFonts w:ascii="Arial" w:hAnsi="Arial" w:cs="Arial"/>
          <w:sz w:val="22"/>
          <w:szCs w:val="22"/>
        </w:rPr>
      </w:pPr>
      <w:r w:rsidRPr="00181885">
        <w:rPr>
          <w:rFonts w:ascii="Arial" w:hAnsi="Arial" w:cs="Arial"/>
          <w:sz w:val="22"/>
          <w:szCs w:val="22"/>
        </w:rPr>
        <w:t>Honesty</w:t>
      </w:r>
    </w:p>
    <w:p w14:paraId="5BB36497" w14:textId="77777777" w:rsidR="00076419" w:rsidRPr="00181885" w:rsidRDefault="00076419">
      <w:pPr>
        <w:rPr>
          <w:rFonts w:ascii="Arial" w:hAnsi="Arial" w:cs="Arial"/>
          <w:sz w:val="22"/>
          <w:szCs w:val="22"/>
        </w:rPr>
      </w:pPr>
      <w:r w:rsidRPr="00181885">
        <w:rPr>
          <w:rFonts w:ascii="Arial" w:hAnsi="Arial" w:cs="Arial"/>
          <w:sz w:val="22"/>
          <w:szCs w:val="22"/>
        </w:rPr>
        <w:t>The first component of the fiduciary duty is honesty. This is an obligation placed on the director to disclose the entire truth to avoid fraudulent transactions in matters pertaining to office. Examples of a director’s breach of the duty of honesty would be misuse of the organization’s funds, misappropriation of the organization’s property, and improper loans to directors.</w:t>
      </w:r>
    </w:p>
    <w:p w14:paraId="0C26D870" w14:textId="77777777" w:rsidR="00076419" w:rsidRPr="00181885" w:rsidRDefault="00076419">
      <w:pPr>
        <w:rPr>
          <w:rFonts w:ascii="Arial" w:hAnsi="Arial" w:cs="Arial"/>
          <w:sz w:val="22"/>
          <w:szCs w:val="22"/>
        </w:rPr>
      </w:pPr>
    </w:p>
    <w:p w14:paraId="494A0386" w14:textId="77777777" w:rsidR="00076419" w:rsidRPr="00181885" w:rsidRDefault="00076419">
      <w:pPr>
        <w:pStyle w:val="Heading4"/>
        <w:rPr>
          <w:rFonts w:ascii="Arial" w:hAnsi="Arial" w:cs="Arial"/>
          <w:sz w:val="22"/>
          <w:szCs w:val="22"/>
        </w:rPr>
      </w:pPr>
      <w:r w:rsidRPr="00181885">
        <w:rPr>
          <w:rFonts w:ascii="Arial" w:hAnsi="Arial" w:cs="Arial"/>
          <w:sz w:val="22"/>
          <w:szCs w:val="22"/>
        </w:rPr>
        <w:t>Good Faith</w:t>
      </w:r>
    </w:p>
    <w:p w14:paraId="3776066B" w14:textId="77777777" w:rsidR="00076419" w:rsidRPr="00181885" w:rsidRDefault="00076419">
      <w:pPr>
        <w:rPr>
          <w:rFonts w:ascii="Arial" w:hAnsi="Arial" w:cs="Arial"/>
          <w:sz w:val="22"/>
          <w:szCs w:val="22"/>
        </w:rPr>
      </w:pPr>
      <w:r w:rsidRPr="00181885">
        <w:rPr>
          <w:rFonts w:ascii="Arial" w:hAnsi="Arial" w:cs="Arial"/>
          <w:sz w:val="22"/>
          <w:szCs w:val="22"/>
        </w:rPr>
        <w:t xml:space="preserve">The director of an incorporated non-profit organization must pursue the best interests of the organization and good faith must be demonstrated in attaining this end. This means that a director may not pursue any “improper” purpose while acting on behalf of the corporation. The activities of a director are restricted by the objects of the corporation as set out in the bylaws. A prudent director will attempt to remain within the boundaries of </w:t>
      </w:r>
      <w:r w:rsidR="00B46851">
        <w:rPr>
          <w:rFonts w:ascii="Arial" w:hAnsi="Arial" w:cs="Arial"/>
          <w:sz w:val="22"/>
          <w:szCs w:val="22"/>
        </w:rPr>
        <w:t>their</w:t>
      </w:r>
      <w:r w:rsidRPr="00181885">
        <w:rPr>
          <w:rFonts w:ascii="Arial" w:hAnsi="Arial" w:cs="Arial"/>
          <w:sz w:val="22"/>
          <w:szCs w:val="22"/>
        </w:rPr>
        <w:t xml:space="preserve"> legitimate authority.</w:t>
      </w:r>
    </w:p>
    <w:p w14:paraId="45E10F70" w14:textId="77777777" w:rsidR="00076419" w:rsidRPr="00181885" w:rsidRDefault="00076419">
      <w:pPr>
        <w:rPr>
          <w:rFonts w:ascii="Arial" w:hAnsi="Arial" w:cs="Arial"/>
          <w:sz w:val="22"/>
          <w:szCs w:val="22"/>
        </w:rPr>
      </w:pPr>
      <w:r w:rsidRPr="00181885">
        <w:rPr>
          <w:rFonts w:ascii="Arial" w:hAnsi="Arial" w:cs="Arial"/>
          <w:sz w:val="22"/>
          <w:szCs w:val="22"/>
        </w:rPr>
        <w:t xml:space="preserve">A number of factors are relevant when determining whether a director is acting in the best interests of the corporation. First, something more than a mere assertion of good faith is required. Second, everyone involved in a specific transaction must believe that the transaction is </w:t>
      </w:r>
      <w:r w:rsidRPr="00181885">
        <w:rPr>
          <w:rFonts w:ascii="Arial" w:hAnsi="Arial" w:cs="Arial"/>
          <w:sz w:val="22"/>
          <w:szCs w:val="22"/>
        </w:rPr>
        <w:lastRenderedPageBreak/>
        <w:t>being made in good faith. And, finally, the director’s allegations of good faith must be reasonable under the circumstances.</w:t>
      </w:r>
    </w:p>
    <w:p w14:paraId="661A09FC" w14:textId="77777777" w:rsidR="00076419" w:rsidRPr="00181885" w:rsidRDefault="00076419">
      <w:pPr>
        <w:pStyle w:val="Heading4"/>
        <w:rPr>
          <w:rFonts w:ascii="Arial" w:hAnsi="Arial" w:cs="Arial"/>
          <w:sz w:val="22"/>
          <w:szCs w:val="22"/>
        </w:rPr>
      </w:pPr>
    </w:p>
    <w:p w14:paraId="0FFE01A2" w14:textId="77777777" w:rsidR="0038289E" w:rsidRPr="00181885" w:rsidRDefault="0038289E">
      <w:pPr>
        <w:pStyle w:val="Heading4"/>
        <w:rPr>
          <w:rFonts w:ascii="Arial" w:hAnsi="Arial" w:cs="Arial"/>
          <w:sz w:val="22"/>
          <w:szCs w:val="22"/>
        </w:rPr>
      </w:pPr>
    </w:p>
    <w:p w14:paraId="1E916BB6" w14:textId="77777777" w:rsidR="0038289E" w:rsidRPr="00181885" w:rsidRDefault="0038289E">
      <w:pPr>
        <w:pStyle w:val="Heading4"/>
        <w:rPr>
          <w:rFonts w:ascii="Arial" w:hAnsi="Arial" w:cs="Arial"/>
          <w:sz w:val="22"/>
          <w:szCs w:val="22"/>
        </w:rPr>
      </w:pPr>
    </w:p>
    <w:p w14:paraId="4BDDE003" w14:textId="77777777" w:rsidR="00076419" w:rsidRPr="00181885" w:rsidRDefault="00076419">
      <w:pPr>
        <w:pStyle w:val="Heading4"/>
        <w:rPr>
          <w:rFonts w:ascii="Arial" w:hAnsi="Arial" w:cs="Arial"/>
          <w:sz w:val="22"/>
          <w:szCs w:val="22"/>
        </w:rPr>
      </w:pPr>
      <w:r w:rsidRPr="00181885">
        <w:rPr>
          <w:rFonts w:ascii="Arial" w:hAnsi="Arial" w:cs="Arial"/>
          <w:sz w:val="22"/>
          <w:szCs w:val="22"/>
        </w:rPr>
        <w:t>Loyalty and Conflict of Interest</w:t>
      </w:r>
    </w:p>
    <w:p w14:paraId="19E7A417" w14:textId="77777777" w:rsidR="00076419" w:rsidRPr="00181885" w:rsidRDefault="00076419">
      <w:pPr>
        <w:rPr>
          <w:rFonts w:ascii="Arial" w:hAnsi="Arial" w:cs="Arial"/>
          <w:sz w:val="22"/>
          <w:szCs w:val="22"/>
        </w:rPr>
      </w:pPr>
      <w:r w:rsidRPr="00181885">
        <w:rPr>
          <w:rFonts w:ascii="Arial" w:hAnsi="Arial" w:cs="Arial"/>
          <w:sz w:val="22"/>
          <w:szCs w:val="22"/>
        </w:rPr>
        <w:t>A director must give undivided loyalty to the organization, which means that he or she agrees to subordinate all personal interests to those of the organization. Although directors are generally well-meaning, they may, at times, have difficulty separating their duties from their personal business interests. If this happens, the incorporated non-profit organization and its beneficiaries may suffer.</w:t>
      </w:r>
    </w:p>
    <w:p w14:paraId="668EC764" w14:textId="77777777" w:rsidR="00076419" w:rsidRPr="00181885" w:rsidRDefault="00076419">
      <w:pPr>
        <w:ind w:firstLine="720"/>
        <w:rPr>
          <w:rFonts w:ascii="Arial" w:hAnsi="Arial" w:cs="Arial"/>
          <w:sz w:val="22"/>
          <w:szCs w:val="22"/>
        </w:rPr>
      </w:pPr>
      <w:r w:rsidRPr="00181885">
        <w:rPr>
          <w:rFonts w:ascii="Arial" w:hAnsi="Arial" w:cs="Arial"/>
          <w:sz w:val="22"/>
          <w:szCs w:val="22"/>
        </w:rPr>
        <w:t xml:space="preserve">Conflict of interest may arise in many circumstances. It could occur if a director contracts with the organization and uses </w:t>
      </w:r>
      <w:r w:rsidR="00B46851">
        <w:rPr>
          <w:rFonts w:ascii="Arial" w:hAnsi="Arial" w:cs="Arial"/>
          <w:sz w:val="22"/>
          <w:szCs w:val="22"/>
        </w:rPr>
        <w:t>their</w:t>
      </w:r>
      <w:r w:rsidRPr="00181885">
        <w:rPr>
          <w:rFonts w:ascii="Arial" w:hAnsi="Arial" w:cs="Arial"/>
          <w:sz w:val="22"/>
          <w:szCs w:val="22"/>
        </w:rPr>
        <w:t xml:space="preserve"> office to negotiate terms that are unfair to the organization but personally advantageous. Or conflict could occur when a director acts on the Board of two or more non-profit corporations that contract with each other. The director owes a fiduciary duty to each corporation and must act in the best interests of each. It would be wise for a director to avoid this situation since conflicts may be inevitable.</w:t>
      </w:r>
    </w:p>
    <w:p w14:paraId="0E843AA5" w14:textId="77777777" w:rsidR="00076419" w:rsidRPr="00181885" w:rsidRDefault="00076419">
      <w:pPr>
        <w:ind w:firstLine="720"/>
        <w:rPr>
          <w:rFonts w:ascii="Arial" w:hAnsi="Arial" w:cs="Arial"/>
          <w:sz w:val="22"/>
          <w:szCs w:val="22"/>
        </w:rPr>
      </w:pPr>
      <w:r w:rsidRPr="00181885">
        <w:rPr>
          <w:rFonts w:ascii="Arial" w:hAnsi="Arial" w:cs="Arial"/>
          <w:sz w:val="22"/>
          <w:szCs w:val="22"/>
        </w:rPr>
        <w:t xml:space="preserve">If a director negotiates a contract between two non-profit corporations, it is possible that </w:t>
      </w:r>
      <w:r w:rsidR="003C7638">
        <w:rPr>
          <w:rFonts w:ascii="Arial" w:hAnsi="Arial" w:cs="Arial"/>
          <w:sz w:val="22"/>
          <w:szCs w:val="22"/>
        </w:rPr>
        <w:t xml:space="preserve">their </w:t>
      </w:r>
      <w:r w:rsidRPr="00181885">
        <w:rPr>
          <w:rFonts w:ascii="Arial" w:hAnsi="Arial" w:cs="Arial"/>
          <w:sz w:val="22"/>
          <w:szCs w:val="22"/>
        </w:rPr>
        <w:t xml:space="preserve">performance will be influenced by conflicting loyalties. Since only one organization may benefit from the director’s actions, the director should disclose all relevant facts to each organization in order to avoid any impropriety. Indeed, a director would be wise not to place </w:t>
      </w:r>
      <w:r w:rsidR="00B46851">
        <w:rPr>
          <w:rFonts w:ascii="Arial" w:hAnsi="Arial" w:cs="Arial"/>
          <w:sz w:val="22"/>
          <w:szCs w:val="22"/>
        </w:rPr>
        <w:t>themselves</w:t>
      </w:r>
      <w:r w:rsidRPr="00181885">
        <w:rPr>
          <w:rFonts w:ascii="Arial" w:hAnsi="Arial" w:cs="Arial"/>
          <w:sz w:val="22"/>
          <w:szCs w:val="22"/>
        </w:rPr>
        <w:t xml:space="preserve"> in this position.</w:t>
      </w:r>
    </w:p>
    <w:p w14:paraId="01CA9454" w14:textId="77777777" w:rsidR="00076419" w:rsidRPr="00181885" w:rsidRDefault="00076419">
      <w:pPr>
        <w:ind w:firstLine="720"/>
        <w:rPr>
          <w:rFonts w:ascii="Arial" w:hAnsi="Arial" w:cs="Arial"/>
          <w:sz w:val="22"/>
          <w:szCs w:val="22"/>
        </w:rPr>
      </w:pPr>
      <w:r w:rsidRPr="00181885">
        <w:rPr>
          <w:rFonts w:ascii="Arial" w:hAnsi="Arial" w:cs="Arial"/>
          <w:sz w:val="22"/>
          <w:szCs w:val="22"/>
        </w:rPr>
        <w:t>This does not mean that a person cannot sit on more than one Board. However, such a position demands that the director act within the scope of authority and not favor any non-profit corporation to the detriment of another and not act in such a case.</w:t>
      </w:r>
    </w:p>
    <w:p w14:paraId="53A8F976" w14:textId="77777777" w:rsidR="00076419" w:rsidRPr="00181885" w:rsidRDefault="00076419">
      <w:pPr>
        <w:ind w:firstLine="720"/>
        <w:rPr>
          <w:rFonts w:ascii="Arial" w:hAnsi="Arial" w:cs="Arial"/>
          <w:sz w:val="22"/>
          <w:szCs w:val="22"/>
        </w:rPr>
      </w:pPr>
      <w:r w:rsidRPr="00181885">
        <w:rPr>
          <w:rFonts w:ascii="Arial" w:hAnsi="Arial" w:cs="Arial"/>
          <w:sz w:val="22"/>
          <w:szCs w:val="22"/>
        </w:rPr>
        <w:t>Even when contracts do not exist, it is important to understand that the decisions of the board may affect the business or property of a director.  Social and political gain may also violate the fiduciary duty.  Direct or indirect benefits to relatives, friends, and associates may also be avoided.</w:t>
      </w:r>
    </w:p>
    <w:p w14:paraId="1476FE63" w14:textId="77777777" w:rsidR="00076419" w:rsidRPr="00181885" w:rsidRDefault="00076419">
      <w:pPr>
        <w:ind w:firstLine="720"/>
        <w:rPr>
          <w:rFonts w:ascii="Arial" w:hAnsi="Arial" w:cs="Arial"/>
          <w:sz w:val="22"/>
          <w:szCs w:val="22"/>
        </w:rPr>
      </w:pPr>
      <w:r w:rsidRPr="00181885">
        <w:rPr>
          <w:rFonts w:ascii="Arial" w:hAnsi="Arial" w:cs="Arial"/>
          <w:sz w:val="22"/>
          <w:szCs w:val="22"/>
        </w:rPr>
        <w:t xml:space="preserve">Another example of conflict of interest is corporate opportunity, which happens when a </w:t>
      </w:r>
      <w:r w:rsidRPr="00181885">
        <w:rPr>
          <w:rFonts w:ascii="Arial" w:hAnsi="Arial" w:cs="Arial"/>
          <w:sz w:val="22"/>
          <w:szCs w:val="22"/>
        </w:rPr>
        <w:t xml:space="preserve">director profits from </w:t>
      </w:r>
      <w:r w:rsidR="00B46851">
        <w:rPr>
          <w:rFonts w:ascii="Arial" w:hAnsi="Arial" w:cs="Arial"/>
          <w:sz w:val="22"/>
          <w:szCs w:val="22"/>
        </w:rPr>
        <w:t>their</w:t>
      </w:r>
      <w:r w:rsidRPr="00181885">
        <w:rPr>
          <w:rFonts w:ascii="Arial" w:hAnsi="Arial" w:cs="Arial"/>
          <w:sz w:val="22"/>
          <w:szCs w:val="22"/>
        </w:rPr>
        <w:t xml:space="preserve"> office.  A director may not receive compensation for acting as such, but may receive compensation or reimbursement for services or goods provided to the organization.  The bylaws of the organization may set out rules governing the provisions of such services.</w:t>
      </w:r>
    </w:p>
    <w:p w14:paraId="3409D044" w14:textId="77777777" w:rsidR="00076419" w:rsidRPr="00181885" w:rsidRDefault="00076419">
      <w:pPr>
        <w:rPr>
          <w:rFonts w:ascii="Arial" w:hAnsi="Arial" w:cs="Arial"/>
          <w:sz w:val="22"/>
          <w:szCs w:val="22"/>
        </w:rPr>
      </w:pPr>
    </w:p>
    <w:p w14:paraId="7787924C" w14:textId="77777777" w:rsidR="00076419" w:rsidRPr="00181885" w:rsidRDefault="00076419">
      <w:pPr>
        <w:pStyle w:val="Heading1"/>
        <w:ind w:left="0"/>
        <w:jc w:val="both"/>
        <w:rPr>
          <w:rFonts w:ascii="Arial" w:hAnsi="Arial" w:cs="Arial"/>
          <w:b/>
          <w:sz w:val="22"/>
          <w:szCs w:val="22"/>
        </w:rPr>
      </w:pPr>
      <w:r w:rsidRPr="00181885">
        <w:rPr>
          <w:rFonts w:ascii="Arial" w:hAnsi="Arial" w:cs="Arial"/>
          <w:b/>
          <w:sz w:val="22"/>
          <w:szCs w:val="22"/>
        </w:rPr>
        <w:t>Duty of Care</w:t>
      </w:r>
    </w:p>
    <w:p w14:paraId="27046665" w14:textId="77777777" w:rsidR="00076419" w:rsidRPr="00181885" w:rsidRDefault="00076419">
      <w:pPr>
        <w:jc w:val="both"/>
        <w:rPr>
          <w:rFonts w:ascii="Arial" w:hAnsi="Arial" w:cs="Arial"/>
          <w:sz w:val="22"/>
          <w:szCs w:val="22"/>
        </w:rPr>
      </w:pPr>
      <w:r w:rsidRPr="00181885">
        <w:rPr>
          <w:rFonts w:ascii="Arial" w:hAnsi="Arial" w:cs="Arial"/>
          <w:sz w:val="22"/>
          <w:szCs w:val="22"/>
        </w:rPr>
        <w:t>The second category of duty imposed on directors is a minimum standard of care in the performance of their activities on behalf of the non-profit organization.  The standard test of care is what a “would take under the same circumstances</w:t>
      </w:r>
      <w:r w:rsidR="002D0EAF">
        <w:rPr>
          <w:rFonts w:ascii="Arial" w:hAnsi="Arial" w:cs="Arial"/>
          <w:sz w:val="22"/>
          <w:szCs w:val="22"/>
        </w:rPr>
        <w:t>”</w:t>
      </w:r>
      <w:r w:rsidRPr="00181885">
        <w:rPr>
          <w:rFonts w:ascii="Arial" w:hAnsi="Arial" w:cs="Arial"/>
          <w:sz w:val="22"/>
          <w:szCs w:val="22"/>
        </w:rPr>
        <w:t>.  The director must act honestly, exercise some degree of skill and diligence, and ensure that he or she has the authority to act in compliance with the provision of the organization’s constitutions and bylaws.</w:t>
      </w:r>
    </w:p>
    <w:p w14:paraId="6ED90309" w14:textId="77777777" w:rsidR="00076419" w:rsidRPr="00181885" w:rsidRDefault="00076419">
      <w:pPr>
        <w:ind w:firstLine="720"/>
        <w:rPr>
          <w:rFonts w:ascii="Arial" w:hAnsi="Arial" w:cs="Arial"/>
          <w:sz w:val="22"/>
          <w:szCs w:val="22"/>
        </w:rPr>
      </w:pPr>
      <w:r w:rsidRPr="00181885">
        <w:rPr>
          <w:rFonts w:ascii="Arial" w:hAnsi="Arial" w:cs="Arial"/>
          <w:sz w:val="22"/>
          <w:szCs w:val="22"/>
        </w:rPr>
        <w:t>A professional as director faces a greater risk of liability than the other directors who lack specific expertise.  A lawyer, for example, is required to provide competent legal advice to the Board.  In other matters over which the director has no special expertise, however, the professional is not required to attain a higher level of performance.</w:t>
      </w:r>
    </w:p>
    <w:p w14:paraId="16566203" w14:textId="77777777" w:rsidR="00076419" w:rsidRPr="00181885" w:rsidRDefault="00076419">
      <w:pPr>
        <w:ind w:firstLine="720"/>
        <w:rPr>
          <w:rFonts w:ascii="Arial" w:hAnsi="Arial" w:cs="Arial"/>
          <w:sz w:val="22"/>
          <w:szCs w:val="22"/>
        </w:rPr>
      </w:pPr>
      <w:r w:rsidRPr="00181885">
        <w:rPr>
          <w:rFonts w:ascii="Arial" w:hAnsi="Arial" w:cs="Arial"/>
          <w:sz w:val="22"/>
          <w:szCs w:val="22"/>
        </w:rPr>
        <w:t>A director who acts honestly and who has met the standards of conduct required by the fiduciary</w:t>
      </w:r>
      <w:r w:rsidR="00066D81">
        <w:rPr>
          <w:rFonts w:ascii="Arial" w:hAnsi="Arial" w:cs="Arial"/>
          <w:sz w:val="22"/>
          <w:szCs w:val="22"/>
        </w:rPr>
        <w:t xml:space="preserve"> </w:t>
      </w:r>
      <w:r w:rsidRPr="00181885">
        <w:rPr>
          <w:rFonts w:ascii="Arial" w:hAnsi="Arial" w:cs="Arial"/>
          <w:sz w:val="22"/>
          <w:szCs w:val="22"/>
        </w:rPr>
        <w:t xml:space="preserve">duty and standard of care is not responsible for errors of </w:t>
      </w:r>
      <w:r w:rsidR="00066D81">
        <w:rPr>
          <w:rFonts w:ascii="Arial" w:hAnsi="Arial" w:cs="Arial"/>
          <w:sz w:val="22"/>
          <w:szCs w:val="22"/>
        </w:rPr>
        <w:t>judgment</w:t>
      </w:r>
      <w:r w:rsidRPr="00181885">
        <w:rPr>
          <w:rFonts w:ascii="Arial" w:hAnsi="Arial" w:cs="Arial"/>
          <w:sz w:val="22"/>
          <w:szCs w:val="22"/>
        </w:rPr>
        <w:t xml:space="preserve"> that occur while performing </w:t>
      </w:r>
      <w:r w:rsidR="00B46851">
        <w:rPr>
          <w:rFonts w:ascii="Arial" w:hAnsi="Arial" w:cs="Arial"/>
          <w:sz w:val="22"/>
          <w:szCs w:val="22"/>
        </w:rPr>
        <w:t>their</w:t>
      </w:r>
      <w:r w:rsidRPr="00181885">
        <w:rPr>
          <w:rFonts w:ascii="Arial" w:hAnsi="Arial" w:cs="Arial"/>
          <w:sz w:val="22"/>
          <w:szCs w:val="22"/>
        </w:rPr>
        <w:t xml:space="preserve"> duties.</w:t>
      </w:r>
    </w:p>
    <w:p w14:paraId="0AFADCBE" w14:textId="77777777" w:rsidR="00076419" w:rsidRPr="00181885" w:rsidRDefault="00076419">
      <w:pPr>
        <w:rPr>
          <w:rFonts w:ascii="Arial" w:hAnsi="Arial" w:cs="Arial"/>
          <w:sz w:val="22"/>
          <w:szCs w:val="22"/>
        </w:rPr>
      </w:pPr>
    </w:p>
    <w:p w14:paraId="54F31BB8" w14:textId="77777777" w:rsidR="00076419" w:rsidRPr="00181885" w:rsidRDefault="00076419">
      <w:pPr>
        <w:pStyle w:val="Heading1"/>
        <w:ind w:left="0"/>
        <w:rPr>
          <w:rFonts w:ascii="Arial" w:hAnsi="Arial" w:cs="Arial"/>
          <w:b/>
          <w:sz w:val="22"/>
          <w:szCs w:val="22"/>
        </w:rPr>
      </w:pPr>
      <w:r w:rsidRPr="00181885">
        <w:rPr>
          <w:rFonts w:ascii="Arial" w:hAnsi="Arial" w:cs="Arial"/>
          <w:b/>
          <w:sz w:val="22"/>
          <w:szCs w:val="22"/>
        </w:rPr>
        <w:t>Duty of Diligence</w:t>
      </w:r>
      <w:r w:rsidRPr="00181885">
        <w:rPr>
          <w:rFonts w:ascii="Arial" w:hAnsi="Arial" w:cs="Arial"/>
          <w:b/>
          <w:sz w:val="22"/>
          <w:szCs w:val="22"/>
        </w:rPr>
        <w:tab/>
      </w:r>
      <w:r w:rsidRPr="00181885">
        <w:rPr>
          <w:rFonts w:ascii="Arial" w:hAnsi="Arial" w:cs="Arial"/>
          <w:b/>
          <w:sz w:val="22"/>
          <w:szCs w:val="22"/>
        </w:rPr>
        <w:tab/>
      </w:r>
    </w:p>
    <w:p w14:paraId="0D7B529D" w14:textId="77777777" w:rsidR="00076419" w:rsidRPr="00181885" w:rsidRDefault="00076419">
      <w:pPr>
        <w:rPr>
          <w:rFonts w:ascii="Arial" w:hAnsi="Arial" w:cs="Arial"/>
          <w:sz w:val="22"/>
          <w:szCs w:val="22"/>
        </w:rPr>
      </w:pPr>
      <w:r w:rsidRPr="00181885">
        <w:rPr>
          <w:rFonts w:ascii="Arial" w:hAnsi="Arial" w:cs="Arial"/>
          <w:sz w:val="22"/>
          <w:szCs w:val="22"/>
        </w:rPr>
        <w:t xml:space="preserve">The duty of diligence means that a director must become acquainted with all aspects of the organization including the transaction of business (usually </w:t>
      </w:r>
      <w:r w:rsidR="00066D81">
        <w:rPr>
          <w:rFonts w:ascii="Arial" w:hAnsi="Arial" w:cs="Arial"/>
          <w:sz w:val="22"/>
          <w:szCs w:val="22"/>
        </w:rPr>
        <w:t>by</w:t>
      </w:r>
      <w:r w:rsidRPr="00181885">
        <w:rPr>
          <w:rFonts w:ascii="Arial" w:hAnsi="Arial" w:cs="Arial"/>
          <w:sz w:val="22"/>
          <w:szCs w:val="22"/>
        </w:rPr>
        <w:t xml:space="preserve"> attending Board </w:t>
      </w:r>
      <w:r w:rsidR="00066D81">
        <w:rPr>
          <w:rFonts w:ascii="Arial" w:hAnsi="Arial" w:cs="Arial"/>
          <w:sz w:val="22"/>
          <w:szCs w:val="22"/>
        </w:rPr>
        <w:t>meetings</w:t>
      </w:r>
      <w:r w:rsidRPr="00181885">
        <w:rPr>
          <w:rFonts w:ascii="Arial" w:hAnsi="Arial" w:cs="Arial"/>
          <w:sz w:val="22"/>
          <w:szCs w:val="22"/>
        </w:rPr>
        <w:t>), organizational policies</w:t>
      </w:r>
      <w:r w:rsidR="00066D81">
        <w:rPr>
          <w:rFonts w:ascii="Arial" w:hAnsi="Arial" w:cs="Arial"/>
          <w:sz w:val="22"/>
          <w:szCs w:val="22"/>
        </w:rPr>
        <w:t>,</w:t>
      </w:r>
      <w:r w:rsidRPr="00181885">
        <w:rPr>
          <w:rFonts w:ascii="Arial" w:hAnsi="Arial" w:cs="Arial"/>
          <w:sz w:val="22"/>
          <w:szCs w:val="22"/>
        </w:rPr>
        <w:t xml:space="preserve"> and the delegation of tasks.</w:t>
      </w:r>
    </w:p>
    <w:p w14:paraId="4F1D12AC" w14:textId="77777777" w:rsidR="00076419" w:rsidRPr="00181885" w:rsidRDefault="00076419">
      <w:pPr>
        <w:rPr>
          <w:rFonts w:ascii="Arial" w:hAnsi="Arial" w:cs="Arial"/>
          <w:sz w:val="22"/>
          <w:szCs w:val="22"/>
        </w:rPr>
      </w:pPr>
      <w:r w:rsidRPr="00181885">
        <w:rPr>
          <w:rFonts w:ascii="Arial" w:hAnsi="Arial" w:cs="Arial"/>
          <w:sz w:val="22"/>
          <w:szCs w:val="22"/>
        </w:rPr>
        <w:t xml:space="preserve">While an elected director is not legally bound to attend Board meetings, </w:t>
      </w:r>
      <w:r w:rsidR="003C7638">
        <w:rPr>
          <w:rFonts w:ascii="Arial" w:hAnsi="Arial" w:cs="Arial"/>
          <w:sz w:val="22"/>
          <w:szCs w:val="22"/>
        </w:rPr>
        <w:t>they do</w:t>
      </w:r>
      <w:r w:rsidRPr="00181885">
        <w:rPr>
          <w:rFonts w:ascii="Arial" w:hAnsi="Arial" w:cs="Arial"/>
          <w:sz w:val="22"/>
          <w:szCs w:val="22"/>
        </w:rPr>
        <w:t xml:space="preserve"> have the duty to stay informed of all events that transpire at meetings, which can be achieved, to a large extent, by reviewing the minutes and financial statements of the organization.  When a director does attend a meeting, he or she must exercise the level of </w:t>
      </w:r>
      <w:r w:rsidR="00066D81">
        <w:rPr>
          <w:rFonts w:ascii="Arial" w:hAnsi="Arial" w:cs="Arial"/>
          <w:sz w:val="22"/>
          <w:szCs w:val="22"/>
        </w:rPr>
        <w:t>judgment</w:t>
      </w:r>
      <w:r w:rsidRPr="00181885">
        <w:rPr>
          <w:rFonts w:ascii="Arial" w:hAnsi="Arial" w:cs="Arial"/>
          <w:sz w:val="22"/>
          <w:szCs w:val="22"/>
        </w:rPr>
        <w:t xml:space="preserve"> and care that an “ordinary person” would take in the same circumstances.  </w:t>
      </w:r>
    </w:p>
    <w:p w14:paraId="29622ED2" w14:textId="77777777" w:rsidR="00076419" w:rsidRPr="00181885" w:rsidRDefault="00076419">
      <w:pPr>
        <w:ind w:firstLine="720"/>
        <w:rPr>
          <w:rFonts w:ascii="Arial" w:hAnsi="Arial" w:cs="Arial"/>
          <w:sz w:val="22"/>
          <w:szCs w:val="22"/>
        </w:rPr>
      </w:pPr>
      <w:r w:rsidRPr="00181885">
        <w:rPr>
          <w:rFonts w:ascii="Arial" w:hAnsi="Arial" w:cs="Arial"/>
          <w:sz w:val="22"/>
          <w:szCs w:val="22"/>
        </w:rPr>
        <w:t xml:space="preserve">It is prudent for a director to attend whatever Board meetings possible.  Not attending </w:t>
      </w:r>
      <w:r w:rsidRPr="00181885">
        <w:rPr>
          <w:rFonts w:ascii="Arial" w:hAnsi="Arial" w:cs="Arial"/>
          <w:sz w:val="22"/>
          <w:szCs w:val="22"/>
        </w:rPr>
        <w:lastRenderedPageBreak/>
        <w:t xml:space="preserve">may be interpreted as a failure to exercise the proper degree of diligence.  </w:t>
      </w:r>
    </w:p>
    <w:p w14:paraId="36AAFC11" w14:textId="77777777" w:rsidR="00076419" w:rsidRPr="00181885" w:rsidRDefault="00076419">
      <w:pPr>
        <w:ind w:firstLine="720"/>
        <w:rPr>
          <w:rFonts w:ascii="Arial" w:hAnsi="Arial" w:cs="Arial"/>
          <w:sz w:val="22"/>
          <w:szCs w:val="22"/>
        </w:rPr>
      </w:pPr>
      <w:r w:rsidRPr="00181885">
        <w:rPr>
          <w:rFonts w:ascii="Arial" w:hAnsi="Arial" w:cs="Arial"/>
          <w:sz w:val="22"/>
          <w:szCs w:val="22"/>
        </w:rPr>
        <w:t>If a director attends a meeting where an illegal act is planned, that director is liable unless he or she immediately registers dissent.  Liability can also occur if the director does not properly notify the members and other interested parties about all illegal acts.  On the other hand, a director may not be liable for an illegal act if he or she has no knowledge about it and has fulfilled the other duties required.  Illegal acts committed by the Board prior to a director’s election are not sources of liability.</w:t>
      </w:r>
    </w:p>
    <w:p w14:paraId="5894E07B" w14:textId="77777777" w:rsidR="00076419" w:rsidRPr="00181885" w:rsidRDefault="00076419">
      <w:pPr>
        <w:ind w:firstLine="720"/>
        <w:rPr>
          <w:rFonts w:ascii="Arial" w:hAnsi="Arial" w:cs="Arial"/>
          <w:sz w:val="22"/>
          <w:szCs w:val="22"/>
        </w:rPr>
      </w:pPr>
      <w:r w:rsidRPr="00181885">
        <w:rPr>
          <w:rFonts w:ascii="Arial" w:hAnsi="Arial" w:cs="Arial"/>
          <w:sz w:val="22"/>
          <w:szCs w:val="22"/>
        </w:rPr>
        <w:t xml:space="preserve">If a director does not attend meetings because of a long-term illness, </w:t>
      </w:r>
      <w:r w:rsidR="003C7638">
        <w:rPr>
          <w:rFonts w:ascii="Arial" w:hAnsi="Arial" w:cs="Arial"/>
          <w:sz w:val="22"/>
          <w:szCs w:val="22"/>
        </w:rPr>
        <w:t>they</w:t>
      </w:r>
      <w:r w:rsidRPr="00181885">
        <w:rPr>
          <w:rFonts w:ascii="Arial" w:hAnsi="Arial" w:cs="Arial"/>
          <w:sz w:val="22"/>
          <w:szCs w:val="22"/>
        </w:rPr>
        <w:t xml:space="preserve"> should consider relinquishing office if unable to fulfil </w:t>
      </w:r>
      <w:r w:rsidR="00066D81">
        <w:rPr>
          <w:rFonts w:ascii="Arial" w:hAnsi="Arial" w:cs="Arial"/>
          <w:sz w:val="22"/>
          <w:szCs w:val="22"/>
        </w:rPr>
        <w:t>their</w:t>
      </w:r>
      <w:r w:rsidRPr="00181885">
        <w:rPr>
          <w:rFonts w:ascii="Arial" w:hAnsi="Arial" w:cs="Arial"/>
          <w:sz w:val="22"/>
          <w:szCs w:val="22"/>
        </w:rPr>
        <w:t xml:space="preserve"> necessary duties.  This will ensure that the director is not held liable for not attending.  Because all Board members are obliged to ensure the effective management of the </w:t>
      </w:r>
      <w:r w:rsidR="006B354E" w:rsidRPr="00181885">
        <w:rPr>
          <w:rFonts w:ascii="Arial" w:hAnsi="Arial" w:cs="Arial"/>
          <w:sz w:val="22"/>
          <w:szCs w:val="22"/>
        </w:rPr>
        <w:t>organization, a</w:t>
      </w:r>
      <w:r w:rsidRPr="00181885">
        <w:rPr>
          <w:rFonts w:ascii="Arial" w:hAnsi="Arial" w:cs="Arial"/>
          <w:sz w:val="22"/>
          <w:szCs w:val="22"/>
        </w:rPr>
        <w:t xml:space="preserve"> director who is not adequately fulfilling </w:t>
      </w:r>
      <w:r w:rsidR="00066D81">
        <w:rPr>
          <w:rFonts w:ascii="Arial" w:hAnsi="Arial" w:cs="Arial"/>
          <w:sz w:val="22"/>
          <w:szCs w:val="22"/>
        </w:rPr>
        <w:t>their</w:t>
      </w:r>
      <w:r w:rsidR="003C7638">
        <w:rPr>
          <w:rFonts w:ascii="Arial" w:hAnsi="Arial" w:cs="Arial"/>
          <w:sz w:val="22"/>
          <w:szCs w:val="22"/>
        </w:rPr>
        <w:t xml:space="preserve"> </w:t>
      </w:r>
      <w:r w:rsidRPr="00181885">
        <w:rPr>
          <w:rFonts w:ascii="Arial" w:hAnsi="Arial" w:cs="Arial"/>
          <w:sz w:val="22"/>
          <w:szCs w:val="22"/>
        </w:rPr>
        <w:t>role may be removed from office if the terms of the organization’s bylaws so provide.</w:t>
      </w:r>
    </w:p>
    <w:p w14:paraId="6274B363" w14:textId="77777777" w:rsidR="00076419" w:rsidRPr="00181885" w:rsidRDefault="0038289E">
      <w:pPr>
        <w:rPr>
          <w:rFonts w:ascii="Arial" w:hAnsi="Arial" w:cs="Arial"/>
          <w:sz w:val="22"/>
          <w:szCs w:val="22"/>
        </w:rPr>
      </w:pPr>
      <w:r w:rsidRPr="00181885">
        <w:rPr>
          <w:rFonts w:ascii="Arial" w:hAnsi="Arial" w:cs="Arial"/>
          <w:sz w:val="22"/>
          <w:szCs w:val="22"/>
        </w:rPr>
        <w:tab/>
      </w:r>
      <w:r w:rsidR="00076419" w:rsidRPr="00181885">
        <w:rPr>
          <w:rFonts w:ascii="Arial" w:hAnsi="Arial" w:cs="Arial"/>
          <w:sz w:val="22"/>
          <w:szCs w:val="22"/>
        </w:rPr>
        <w:t xml:space="preserve">While the directors do not have the expertise for </w:t>
      </w:r>
      <w:r w:rsidRPr="00181885">
        <w:rPr>
          <w:rFonts w:ascii="Arial" w:hAnsi="Arial" w:cs="Arial"/>
          <w:sz w:val="22"/>
          <w:szCs w:val="22"/>
        </w:rPr>
        <w:t xml:space="preserve">certain aspects of management, </w:t>
      </w:r>
      <w:r w:rsidR="00076419" w:rsidRPr="00181885">
        <w:rPr>
          <w:rFonts w:ascii="Arial" w:hAnsi="Arial" w:cs="Arial"/>
          <w:sz w:val="22"/>
          <w:szCs w:val="22"/>
        </w:rPr>
        <w:t xml:space="preserve">they often rely on the services of experts (for example, accountants and lawyers) who are not officers and members of the organization.  In this case it is the duty of the directors </w:t>
      </w:r>
      <w:r w:rsidRPr="00181885">
        <w:rPr>
          <w:rFonts w:ascii="Arial" w:hAnsi="Arial" w:cs="Arial"/>
          <w:sz w:val="22"/>
          <w:szCs w:val="22"/>
        </w:rPr>
        <w:t xml:space="preserve">to </w:t>
      </w:r>
      <w:r w:rsidR="00076419" w:rsidRPr="00181885">
        <w:rPr>
          <w:rFonts w:ascii="Arial" w:hAnsi="Arial" w:cs="Arial"/>
          <w:sz w:val="22"/>
          <w:szCs w:val="22"/>
        </w:rPr>
        <w:t>ensure that the qualifications of the experts are appropriate.</w:t>
      </w:r>
    </w:p>
    <w:p w14:paraId="3212BB9A" w14:textId="77777777" w:rsidR="00076419" w:rsidRPr="00181885" w:rsidRDefault="00076419">
      <w:pPr>
        <w:rPr>
          <w:rFonts w:ascii="Arial" w:hAnsi="Arial" w:cs="Arial"/>
          <w:sz w:val="22"/>
          <w:szCs w:val="22"/>
        </w:rPr>
      </w:pPr>
      <w:r w:rsidRPr="00181885">
        <w:rPr>
          <w:rFonts w:ascii="Arial" w:hAnsi="Arial" w:cs="Arial"/>
          <w:sz w:val="22"/>
          <w:szCs w:val="22"/>
        </w:rPr>
        <w:tab/>
      </w:r>
    </w:p>
    <w:p w14:paraId="13B3C63C" w14:textId="77777777" w:rsidR="00076419" w:rsidRPr="00181885" w:rsidRDefault="00076419">
      <w:pPr>
        <w:pStyle w:val="Heading1"/>
        <w:ind w:left="0"/>
        <w:rPr>
          <w:rFonts w:ascii="Arial" w:hAnsi="Arial" w:cs="Arial"/>
          <w:b/>
          <w:sz w:val="22"/>
          <w:szCs w:val="22"/>
        </w:rPr>
      </w:pPr>
      <w:r w:rsidRPr="00181885">
        <w:rPr>
          <w:rFonts w:ascii="Arial" w:hAnsi="Arial" w:cs="Arial"/>
          <w:b/>
          <w:sz w:val="22"/>
          <w:szCs w:val="22"/>
        </w:rPr>
        <w:t>Investment Powers</w:t>
      </w:r>
    </w:p>
    <w:p w14:paraId="72C8A39E" w14:textId="77777777" w:rsidR="00076419" w:rsidRPr="00181885" w:rsidRDefault="00076419">
      <w:pPr>
        <w:rPr>
          <w:rFonts w:ascii="Arial" w:hAnsi="Arial" w:cs="Arial"/>
          <w:sz w:val="22"/>
          <w:szCs w:val="22"/>
        </w:rPr>
      </w:pPr>
      <w:r w:rsidRPr="00181885">
        <w:rPr>
          <w:rFonts w:ascii="Arial" w:hAnsi="Arial" w:cs="Arial"/>
          <w:sz w:val="22"/>
          <w:szCs w:val="22"/>
        </w:rPr>
        <w:t>A director of an incorporated non-profit organization faces great potential liability for the investment and corporate funds.  All non-profit organizations maintain the power of investment (except in Ontario, but there the power can be included in the bylaws).  The director must consider whether the other directors possess sufficient expertise to invest funds without outside consultation.  However, certain investment responsibilities should never be delegated.  These include establishing corporate policy, appointing financial officers, enacting bylaws concerning corporate affairs, reviewing reports at frequent intervals, and establishing the details of employment for employees.</w:t>
      </w:r>
    </w:p>
    <w:p w14:paraId="1639CA9A" w14:textId="77777777" w:rsidR="00076419" w:rsidRPr="00181885" w:rsidRDefault="00076419">
      <w:pPr>
        <w:ind w:left="-90"/>
        <w:rPr>
          <w:rFonts w:ascii="Arial" w:hAnsi="Arial" w:cs="Arial"/>
          <w:sz w:val="22"/>
          <w:szCs w:val="22"/>
        </w:rPr>
      </w:pPr>
    </w:p>
    <w:p w14:paraId="421E467E" w14:textId="77777777" w:rsidR="00076419" w:rsidRPr="00181885" w:rsidRDefault="00076419">
      <w:pPr>
        <w:pStyle w:val="Heading1"/>
        <w:ind w:left="0"/>
        <w:rPr>
          <w:rFonts w:ascii="Arial" w:hAnsi="Arial" w:cs="Arial"/>
          <w:b/>
          <w:sz w:val="22"/>
          <w:szCs w:val="22"/>
        </w:rPr>
      </w:pPr>
      <w:r w:rsidRPr="00181885">
        <w:rPr>
          <w:rFonts w:ascii="Arial" w:hAnsi="Arial" w:cs="Arial"/>
          <w:b/>
          <w:sz w:val="22"/>
          <w:szCs w:val="22"/>
        </w:rPr>
        <w:t>Duty of Skills</w:t>
      </w:r>
    </w:p>
    <w:p w14:paraId="1E8333BB" w14:textId="77777777" w:rsidR="00076419" w:rsidRPr="00181885" w:rsidRDefault="00076419">
      <w:pPr>
        <w:rPr>
          <w:rFonts w:ascii="Arial" w:hAnsi="Arial" w:cs="Arial"/>
          <w:sz w:val="22"/>
          <w:szCs w:val="22"/>
        </w:rPr>
      </w:pPr>
      <w:r w:rsidRPr="00181885">
        <w:rPr>
          <w:rFonts w:ascii="Arial" w:hAnsi="Arial" w:cs="Arial"/>
          <w:sz w:val="22"/>
          <w:szCs w:val="22"/>
        </w:rPr>
        <w:t xml:space="preserve">In most jurisdictions the law does not specify what levels of skills is required of a director of an </w:t>
      </w:r>
      <w:r w:rsidRPr="00181885">
        <w:rPr>
          <w:rFonts w:ascii="Arial" w:hAnsi="Arial" w:cs="Arial"/>
          <w:sz w:val="22"/>
          <w:szCs w:val="22"/>
        </w:rPr>
        <w:t xml:space="preserve">incorporated non-profit organization.  A director is under no obligation to exercise skills that are beyond </w:t>
      </w:r>
      <w:r w:rsidR="00066D81">
        <w:rPr>
          <w:rFonts w:ascii="Arial" w:hAnsi="Arial" w:cs="Arial"/>
          <w:sz w:val="22"/>
          <w:szCs w:val="22"/>
        </w:rPr>
        <w:t>their</w:t>
      </w:r>
      <w:r w:rsidRPr="00181885">
        <w:rPr>
          <w:rFonts w:ascii="Arial" w:hAnsi="Arial" w:cs="Arial"/>
          <w:sz w:val="22"/>
          <w:szCs w:val="22"/>
        </w:rPr>
        <w:t xml:space="preserve"> level of competence, and directors are not liable for errors of business judgement.  (The exception is in British Columbia, where a director must conform </w:t>
      </w:r>
      <w:r w:rsidR="00E30AE7" w:rsidRPr="00181885">
        <w:rPr>
          <w:rFonts w:ascii="Arial" w:hAnsi="Arial" w:cs="Arial"/>
          <w:sz w:val="22"/>
          <w:szCs w:val="22"/>
        </w:rPr>
        <w:t>to the higher standard that a “</w:t>
      </w:r>
      <w:r w:rsidRPr="00181885">
        <w:rPr>
          <w:rFonts w:ascii="Arial" w:hAnsi="Arial" w:cs="Arial"/>
          <w:sz w:val="22"/>
          <w:szCs w:val="22"/>
        </w:rPr>
        <w:t>reasonably prudent person” would exercise in the same position.)</w:t>
      </w:r>
    </w:p>
    <w:p w14:paraId="2A644C40" w14:textId="77777777" w:rsidR="00076419" w:rsidRPr="00181885" w:rsidRDefault="00076419">
      <w:pPr>
        <w:ind w:firstLine="720"/>
        <w:rPr>
          <w:rFonts w:ascii="Arial" w:hAnsi="Arial" w:cs="Arial"/>
          <w:sz w:val="22"/>
          <w:szCs w:val="22"/>
        </w:rPr>
      </w:pPr>
      <w:r w:rsidRPr="00181885">
        <w:rPr>
          <w:rFonts w:ascii="Arial" w:hAnsi="Arial" w:cs="Arial"/>
          <w:sz w:val="22"/>
          <w:szCs w:val="22"/>
        </w:rPr>
        <w:t>The level of skill required of each director will vary, therefore, according to individual qualifications and experience as well as the range of organizational demands placed upon the director. However</w:t>
      </w:r>
      <w:r w:rsidR="005A03E4">
        <w:rPr>
          <w:rFonts w:ascii="Arial" w:hAnsi="Arial" w:cs="Arial"/>
          <w:sz w:val="22"/>
          <w:szCs w:val="22"/>
        </w:rPr>
        <w:t>,</w:t>
      </w:r>
      <w:r w:rsidRPr="00181885">
        <w:rPr>
          <w:rFonts w:ascii="Arial" w:hAnsi="Arial" w:cs="Arial"/>
          <w:sz w:val="22"/>
          <w:szCs w:val="22"/>
        </w:rPr>
        <w:t xml:space="preserve"> if a director does possess specific expertise, </w:t>
      </w:r>
      <w:r w:rsidR="003C7638">
        <w:rPr>
          <w:rFonts w:ascii="Arial" w:hAnsi="Arial" w:cs="Arial"/>
          <w:sz w:val="22"/>
          <w:szCs w:val="22"/>
        </w:rPr>
        <w:t>they are</w:t>
      </w:r>
      <w:r w:rsidRPr="00181885">
        <w:rPr>
          <w:rFonts w:ascii="Arial" w:hAnsi="Arial" w:cs="Arial"/>
          <w:sz w:val="22"/>
          <w:szCs w:val="22"/>
        </w:rPr>
        <w:t xml:space="preserve"> required to use it in the organization’s affairs. </w:t>
      </w:r>
    </w:p>
    <w:p w14:paraId="64CDF962" w14:textId="77777777" w:rsidR="00076419" w:rsidRPr="00181885" w:rsidRDefault="00076419">
      <w:pPr>
        <w:rPr>
          <w:rFonts w:ascii="Arial" w:hAnsi="Arial" w:cs="Arial"/>
          <w:sz w:val="22"/>
          <w:szCs w:val="22"/>
        </w:rPr>
      </w:pPr>
    </w:p>
    <w:p w14:paraId="4CE4FF0A" w14:textId="77777777" w:rsidR="00076419" w:rsidRPr="00181885" w:rsidRDefault="00076419">
      <w:pPr>
        <w:pStyle w:val="Heading1"/>
        <w:ind w:left="0"/>
        <w:rPr>
          <w:rFonts w:ascii="Arial" w:hAnsi="Arial" w:cs="Arial"/>
          <w:b/>
          <w:sz w:val="22"/>
          <w:szCs w:val="22"/>
        </w:rPr>
      </w:pPr>
      <w:r w:rsidRPr="00181885">
        <w:rPr>
          <w:rFonts w:ascii="Arial" w:hAnsi="Arial" w:cs="Arial"/>
          <w:b/>
          <w:sz w:val="22"/>
          <w:szCs w:val="22"/>
        </w:rPr>
        <w:t>Duty of Prudence</w:t>
      </w:r>
    </w:p>
    <w:p w14:paraId="081905B1" w14:textId="77777777" w:rsidR="00076419" w:rsidRPr="00181885" w:rsidRDefault="00076419">
      <w:pPr>
        <w:rPr>
          <w:rFonts w:ascii="Arial" w:hAnsi="Arial" w:cs="Arial"/>
          <w:sz w:val="22"/>
          <w:szCs w:val="22"/>
        </w:rPr>
      </w:pPr>
      <w:r w:rsidRPr="00181885">
        <w:rPr>
          <w:rFonts w:ascii="Arial" w:hAnsi="Arial" w:cs="Arial"/>
          <w:sz w:val="22"/>
          <w:szCs w:val="22"/>
        </w:rPr>
        <w:t>A prudent person exercises sound and practical judgement and is cautious and discreet in conduct.  Therefore, a director must act in a manner that is both practical and cautious with a view to anticipating the probable consequences of any course of action that the organization might take.</w:t>
      </w:r>
    </w:p>
    <w:p w14:paraId="42FC0FB9" w14:textId="77777777" w:rsidR="00076419" w:rsidRPr="00181885" w:rsidRDefault="00076419" w:rsidP="00186FBE">
      <w:pPr>
        <w:ind w:firstLine="720"/>
        <w:rPr>
          <w:rFonts w:ascii="Arial" w:hAnsi="Arial" w:cs="Arial"/>
          <w:sz w:val="22"/>
          <w:szCs w:val="22"/>
        </w:rPr>
      </w:pPr>
      <w:r w:rsidRPr="00181885">
        <w:rPr>
          <w:rFonts w:ascii="Arial" w:hAnsi="Arial" w:cs="Arial"/>
          <w:sz w:val="22"/>
          <w:szCs w:val="22"/>
        </w:rPr>
        <w:t xml:space="preserve">The level of knowledge a director has is not relevant to </w:t>
      </w:r>
      <w:r w:rsidR="00066D81">
        <w:rPr>
          <w:rFonts w:ascii="Arial" w:hAnsi="Arial" w:cs="Arial"/>
          <w:sz w:val="22"/>
          <w:szCs w:val="22"/>
        </w:rPr>
        <w:t>their</w:t>
      </w:r>
      <w:r w:rsidRPr="00181885">
        <w:rPr>
          <w:rFonts w:ascii="Arial" w:hAnsi="Arial" w:cs="Arial"/>
          <w:sz w:val="22"/>
          <w:szCs w:val="22"/>
        </w:rPr>
        <w:t xml:space="preserve"> duty of prudence.  Prudence </w:t>
      </w:r>
    </w:p>
    <w:p w14:paraId="5AF3FD6E" w14:textId="77777777" w:rsidR="00076419" w:rsidRPr="00181885" w:rsidRDefault="00076419">
      <w:pPr>
        <w:rPr>
          <w:rFonts w:ascii="Arial" w:hAnsi="Arial" w:cs="Arial"/>
          <w:sz w:val="22"/>
          <w:szCs w:val="22"/>
        </w:rPr>
      </w:pPr>
      <w:r w:rsidRPr="00181885">
        <w:rPr>
          <w:rFonts w:ascii="Arial" w:hAnsi="Arial" w:cs="Arial"/>
          <w:sz w:val="22"/>
          <w:szCs w:val="22"/>
        </w:rPr>
        <w:t xml:space="preserve">must be exercised with practicality in mind, not </w:t>
      </w:r>
      <w:r w:rsidR="00186FBE" w:rsidRPr="00181885">
        <w:rPr>
          <w:rFonts w:ascii="Arial" w:hAnsi="Arial" w:cs="Arial"/>
          <w:sz w:val="22"/>
          <w:szCs w:val="22"/>
        </w:rPr>
        <w:t>expertise. The</w:t>
      </w:r>
      <w:r w:rsidRPr="00181885">
        <w:rPr>
          <w:rFonts w:ascii="Arial" w:hAnsi="Arial" w:cs="Arial"/>
          <w:sz w:val="22"/>
          <w:szCs w:val="22"/>
        </w:rPr>
        <w:t xml:space="preserve"> Canada Corporations Act does not include guidelines on the duty of prudence. British Columbia law provides the objective standard of a “reasonably prudent person,” and the other Canadian jurisdictions require the directors to exercise organizational matters in a prudent manner.</w:t>
      </w:r>
    </w:p>
    <w:p w14:paraId="5D4E3AE7" w14:textId="77777777" w:rsidR="00076419" w:rsidRPr="00181885" w:rsidRDefault="00076419">
      <w:pPr>
        <w:rPr>
          <w:rFonts w:ascii="Arial" w:hAnsi="Arial" w:cs="Arial"/>
          <w:sz w:val="22"/>
          <w:szCs w:val="22"/>
        </w:rPr>
      </w:pPr>
      <w:r w:rsidRPr="00181885">
        <w:rPr>
          <w:rFonts w:ascii="Arial" w:hAnsi="Arial" w:cs="Arial"/>
          <w:sz w:val="22"/>
          <w:szCs w:val="22"/>
        </w:rPr>
        <w:tab/>
      </w:r>
    </w:p>
    <w:p w14:paraId="1D3696DF" w14:textId="77777777" w:rsidR="00076419" w:rsidRPr="00181885" w:rsidRDefault="00076419">
      <w:pPr>
        <w:pStyle w:val="Heading1"/>
        <w:ind w:left="0"/>
        <w:rPr>
          <w:rFonts w:ascii="Arial" w:hAnsi="Arial" w:cs="Arial"/>
          <w:b/>
          <w:sz w:val="22"/>
          <w:szCs w:val="22"/>
        </w:rPr>
      </w:pPr>
      <w:r w:rsidRPr="00181885">
        <w:rPr>
          <w:rFonts w:ascii="Arial" w:hAnsi="Arial" w:cs="Arial"/>
          <w:b/>
          <w:sz w:val="22"/>
          <w:szCs w:val="22"/>
        </w:rPr>
        <w:t>Continuing Duty</w:t>
      </w:r>
    </w:p>
    <w:p w14:paraId="5246B284" w14:textId="77777777" w:rsidR="00076419" w:rsidRPr="00181885" w:rsidRDefault="00076419">
      <w:pPr>
        <w:rPr>
          <w:rFonts w:ascii="Arial" w:hAnsi="Arial" w:cs="Arial"/>
          <w:sz w:val="22"/>
          <w:szCs w:val="22"/>
        </w:rPr>
      </w:pPr>
      <w:r w:rsidRPr="00181885">
        <w:rPr>
          <w:rFonts w:ascii="Arial" w:hAnsi="Arial" w:cs="Arial"/>
          <w:sz w:val="22"/>
          <w:szCs w:val="22"/>
        </w:rPr>
        <w:t xml:space="preserve">A director cannot necessarily avoid liability through resigning </w:t>
      </w:r>
      <w:r w:rsidR="00066D81">
        <w:rPr>
          <w:rFonts w:ascii="Arial" w:hAnsi="Arial" w:cs="Arial"/>
          <w:sz w:val="22"/>
          <w:szCs w:val="22"/>
        </w:rPr>
        <w:t>their</w:t>
      </w:r>
      <w:r w:rsidRPr="00181885">
        <w:rPr>
          <w:rFonts w:ascii="Arial" w:hAnsi="Arial" w:cs="Arial"/>
          <w:sz w:val="22"/>
          <w:szCs w:val="22"/>
        </w:rPr>
        <w:t xml:space="preserve"> office.</w:t>
      </w:r>
    </w:p>
    <w:p w14:paraId="7D3B530F" w14:textId="77777777" w:rsidR="00076419" w:rsidRPr="00181885" w:rsidRDefault="00076419">
      <w:pPr>
        <w:rPr>
          <w:rFonts w:ascii="Arial" w:hAnsi="Arial" w:cs="Arial"/>
          <w:sz w:val="22"/>
          <w:szCs w:val="22"/>
        </w:rPr>
      </w:pPr>
      <w:r w:rsidRPr="00181885">
        <w:rPr>
          <w:rFonts w:ascii="Arial" w:hAnsi="Arial" w:cs="Arial"/>
          <w:sz w:val="22"/>
          <w:szCs w:val="22"/>
        </w:rPr>
        <w:t xml:space="preserve">A director is responsible for acts already done and neglected while </w:t>
      </w:r>
      <w:r w:rsidR="00367C2B">
        <w:rPr>
          <w:rFonts w:ascii="Arial" w:hAnsi="Arial" w:cs="Arial"/>
          <w:sz w:val="22"/>
          <w:szCs w:val="22"/>
        </w:rPr>
        <w:t xml:space="preserve">they were </w:t>
      </w:r>
      <w:r w:rsidRPr="00181885">
        <w:rPr>
          <w:rFonts w:ascii="Arial" w:hAnsi="Arial" w:cs="Arial"/>
          <w:sz w:val="22"/>
          <w:szCs w:val="22"/>
        </w:rPr>
        <w:t xml:space="preserve">still in the office. Further the director may remain bound by a continuing duty to the corporation which will vary in length of time according to the circumstances. </w:t>
      </w:r>
    </w:p>
    <w:p w14:paraId="67EE4FDF" w14:textId="77777777" w:rsidR="00076419" w:rsidRPr="00181885" w:rsidRDefault="00076419">
      <w:pPr>
        <w:rPr>
          <w:rFonts w:ascii="Arial" w:hAnsi="Arial" w:cs="Arial"/>
          <w:sz w:val="22"/>
          <w:szCs w:val="22"/>
        </w:rPr>
      </w:pPr>
      <w:r w:rsidRPr="00181885">
        <w:rPr>
          <w:rFonts w:ascii="Arial" w:hAnsi="Arial" w:cs="Arial"/>
          <w:sz w:val="22"/>
          <w:szCs w:val="22"/>
        </w:rPr>
        <w:t>In some situations, resignation by a director with the intent to avoid liability could be a breach of duty itself.  Resignation in such circumstances may violate the duties of care, diligence, prudence, loyalty and the best interests of the corporation.  Even if the organization dissolves, liability continues during the winding up process.</w:t>
      </w:r>
    </w:p>
    <w:p w14:paraId="3C7B0DBB" w14:textId="77777777" w:rsidR="00076419" w:rsidRPr="00181885" w:rsidRDefault="00076419">
      <w:pPr>
        <w:rPr>
          <w:rFonts w:ascii="Arial" w:hAnsi="Arial" w:cs="Arial"/>
          <w:sz w:val="22"/>
          <w:szCs w:val="22"/>
        </w:rPr>
      </w:pPr>
    </w:p>
    <w:p w14:paraId="57CA921A" w14:textId="77777777" w:rsidR="00076419" w:rsidRPr="00066D81" w:rsidRDefault="00076419">
      <w:pPr>
        <w:rPr>
          <w:rFonts w:ascii="Arial" w:hAnsi="Arial" w:cs="Arial"/>
          <w:b/>
          <w:i/>
          <w:sz w:val="18"/>
          <w:szCs w:val="18"/>
        </w:rPr>
      </w:pPr>
      <w:r w:rsidRPr="00066D81">
        <w:rPr>
          <w:rFonts w:ascii="Arial" w:hAnsi="Arial" w:cs="Arial"/>
          <w:b/>
          <w:i/>
          <w:sz w:val="18"/>
          <w:szCs w:val="18"/>
        </w:rPr>
        <w:lastRenderedPageBreak/>
        <w:t xml:space="preserve">The preceding information is taken from the booklet: ”Duties and Responsibilities of directors of Non-Profit </w:t>
      </w:r>
      <w:r w:rsidRPr="00066D81">
        <w:rPr>
          <w:rFonts w:ascii="Arial" w:hAnsi="Arial" w:cs="Arial"/>
          <w:b/>
          <w:i/>
          <w:sz w:val="18"/>
          <w:szCs w:val="18"/>
        </w:rPr>
        <w:t>corporations” written by Steven Kreiger BA LL.B. 1989/Canadian Society of Association Executives.</w:t>
      </w:r>
    </w:p>
    <w:p w14:paraId="1153E11D" w14:textId="77777777" w:rsidR="00076419" w:rsidRPr="00181885" w:rsidRDefault="00076419">
      <w:pPr>
        <w:rPr>
          <w:rFonts w:ascii="Arial" w:hAnsi="Arial" w:cs="Arial"/>
          <w:i/>
          <w:sz w:val="22"/>
          <w:szCs w:val="22"/>
        </w:rPr>
        <w:sectPr w:rsidR="00076419" w:rsidRPr="00181885">
          <w:type w:val="continuous"/>
          <w:pgSz w:w="12240" w:h="15840"/>
          <w:pgMar w:top="1440" w:right="900" w:bottom="1440" w:left="990" w:header="720" w:footer="720" w:gutter="0"/>
          <w:pgNumType w:start="2"/>
          <w:cols w:num="2" w:space="720" w:equalWidth="0">
            <w:col w:w="4950" w:space="540"/>
            <w:col w:w="4860"/>
          </w:cols>
        </w:sectPr>
      </w:pPr>
    </w:p>
    <w:p w14:paraId="59EFDE11" w14:textId="77777777" w:rsidR="00076419" w:rsidRPr="00181885" w:rsidRDefault="00076419">
      <w:pPr>
        <w:rPr>
          <w:rFonts w:ascii="Arial" w:hAnsi="Arial" w:cs="Arial"/>
          <w:sz w:val="22"/>
          <w:szCs w:val="22"/>
        </w:rPr>
      </w:pPr>
    </w:p>
    <w:p w14:paraId="6227056B" w14:textId="77777777" w:rsidR="00076419" w:rsidRPr="00181885" w:rsidRDefault="00076419">
      <w:pPr>
        <w:rPr>
          <w:rFonts w:ascii="Arial" w:hAnsi="Arial" w:cs="Arial"/>
          <w:sz w:val="22"/>
          <w:szCs w:val="22"/>
        </w:rPr>
      </w:pPr>
    </w:p>
    <w:p w14:paraId="0E07D282" w14:textId="77777777" w:rsidR="00076419" w:rsidRPr="00181885" w:rsidRDefault="006B354E">
      <w:pPr>
        <w:rPr>
          <w:rFonts w:ascii="Arial" w:hAnsi="Arial" w:cs="Arial"/>
          <w:sz w:val="22"/>
          <w:szCs w:val="22"/>
        </w:rPr>
      </w:pPr>
      <w:r>
        <w:rPr>
          <w:rFonts w:ascii="Arial" w:hAnsi="Arial" w:cs="Arial"/>
          <w:sz w:val="22"/>
          <w:szCs w:val="22"/>
        </w:rPr>
        <w:br w:type="page"/>
      </w:r>
    </w:p>
    <w:p w14:paraId="5D2389A2" w14:textId="77777777" w:rsidR="00076419" w:rsidRPr="00181885" w:rsidRDefault="00076419">
      <w:pPr>
        <w:rPr>
          <w:rFonts w:ascii="Arial" w:hAnsi="Arial" w:cs="Arial"/>
          <w:sz w:val="22"/>
          <w:szCs w:val="22"/>
        </w:rPr>
      </w:pPr>
    </w:p>
    <w:p w14:paraId="376405D6" w14:textId="77777777" w:rsidR="00076419" w:rsidRPr="00181885" w:rsidRDefault="00076419">
      <w:pPr>
        <w:rPr>
          <w:rFonts w:ascii="Arial" w:hAnsi="Arial" w:cs="Arial"/>
          <w:sz w:val="22"/>
          <w:szCs w:val="22"/>
        </w:rPr>
      </w:pPr>
    </w:p>
    <w:p w14:paraId="1340B17F" w14:textId="77777777" w:rsidR="00076419" w:rsidRPr="00181885" w:rsidRDefault="00076419">
      <w:pPr>
        <w:rPr>
          <w:rFonts w:ascii="Arial" w:hAnsi="Arial" w:cs="Arial"/>
          <w:sz w:val="22"/>
          <w:szCs w:val="22"/>
        </w:rPr>
      </w:pPr>
    </w:p>
    <w:p w14:paraId="33E604F1" w14:textId="77777777" w:rsidR="00076419" w:rsidRPr="00181885" w:rsidRDefault="00076419">
      <w:pPr>
        <w:rPr>
          <w:rFonts w:ascii="Arial" w:hAnsi="Arial" w:cs="Arial"/>
          <w:sz w:val="22"/>
          <w:szCs w:val="22"/>
        </w:rPr>
      </w:pPr>
    </w:p>
    <w:p w14:paraId="1A58670C" w14:textId="77777777" w:rsidR="00076419" w:rsidRPr="00181885" w:rsidRDefault="00011F91">
      <w:pPr>
        <w:pStyle w:val="Heading9"/>
        <w:rPr>
          <w:rFonts w:cs="Arial"/>
          <w:sz w:val="22"/>
          <w:szCs w:val="22"/>
        </w:rPr>
      </w:pPr>
      <w:r w:rsidRPr="00181885">
        <w:rPr>
          <w:rFonts w:cs="Arial"/>
          <w:sz w:val="22"/>
          <w:szCs w:val="22"/>
        </w:rPr>
        <w:t>HHCC</w:t>
      </w:r>
      <w:r w:rsidR="00076419" w:rsidRPr="00181885">
        <w:rPr>
          <w:rFonts w:cs="Arial"/>
          <w:sz w:val="22"/>
          <w:szCs w:val="22"/>
        </w:rPr>
        <w:t xml:space="preserve"> ELECTION BYLAWS</w:t>
      </w:r>
    </w:p>
    <w:p w14:paraId="4C75F480" w14:textId="77777777" w:rsidR="00FC6C41" w:rsidRPr="00181885" w:rsidRDefault="00FC6C41" w:rsidP="00FC6C41">
      <w:pPr>
        <w:pStyle w:val="Heading3"/>
        <w:rPr>
          <w:rFonts w:ascii="Arial" w:hAnsi="Arial" w:cs="Arial"/>
          <w:sz w:val="22"/>
          <w:szCs w:val="22"/>
        </w:rPr>
      </w:pPr>
      <w:r w:rsidRPr="00181885">
        <w:rPr>
          <w:rFonts w:ascii="Arial" w:hAnsi="Arial" w:cs="Arial"/>
          <w:sz w:val="22"/>
          <w:szCs w:val="22"/>
        </w:rPr>
        <w:t>BOARD OF DIRECTORS</w:t>
      </w:r>
    </w:p>
    <w:p w14:paraId="6431B4BB" w14:textId="77777777" w:rsidR="00F4084E" w:rsidRPr="00181885" w:rsidRDefault="00F4084E" w:rsidP="00F4084E">
      <w:pPr>
        <w:rPr>
          <w:rFonts w:ascii="Arial" w:hAnsi="Arial" w:cs="Arial"/>
          <w:sz w:val="22"/>
          <w:szCs w:val="22"/>
        </w:rPr>
      </w:pPr>
    </w:p>
    <w:p w14:paraId="61EF48CB" w14:textId="77777777" w:rsidR="00FC6C41" w:rsidRPr="00181885" w:rsidRDefault="00FC6C41" w:rsidP="00FC6C41">
      <w:pPr>
        <w:spacing w:line="480" w:lineRule="auto"/>
        <w:rPr>
          <w:rFonts w:ascii="Arial" w:hAnsi="Arial" w:cs="Arial"/>
          <w:sz w:val="22"/>
          <w:szCs w:val="22"/>
        </w:rPr>
      </w:pPr>
      <w:r w:rsidRPr="00181885">
        <w:rPr>
          <w:rFonts w:ascii="Arial" w:hAnsi="Arial" w:cs="Arial"/>
          <w:sz w:val="22"/>
          <w:szCs w:val="22"/>
        </w:rPr>
        <w:t>4.</w:t>
      </w:r>
      <w:r w:rsidRPr="00181885">
        <w:rPr>
          <w:rFonts w:ascii="Arial" w:hAnsi="Arial" w:cs="Arial"/>
          <w:sz w:val="22"/>
          <w:szCs w:val="22"/>
        </w:rPr>
        <w:tab/>
        <w:t>(a) The affairs of the Chamber shall be managed by a board consist o</w:t>
      </w:r>
      <w:r w:rsidR="00367C2B">
        <w:rPr>
          <w:rFonts w:ascii="Arial" w:hAnsi="Arial" w:cs="Arial"/>
          <w:sz w:val="22"/>
          <w:szCs w:val="22"/>
        </w:rPr>
        <w:t>f</w:t>
      </w:r>
      <w:r w:rsidRPr="00181885">
        <w:rPr>
          <w:rFonts w:ascii="Arial" w:hAnsi="Arial" w:cs="Arial"/>
          <w:sz w:val="22"/>
          <w:szCs w:val="22"/>
        </w:rPr>
        <w:t xml:space="preserve"> a minimum of three (3) and a maximum of twenty (20) directors, each of whom at the time of </w:t>
      </w:r>
      <w:r w:rsidR="00367C2B">
        <w:rPr>
          <w:rFonts w:ascii="Arial" w:hAnsi="Arial" w:cs="Arial"/>
          <w:sz w:val="22"/>
          <w:szCs w:val="22"/>
        </w:rPr>
        <w:t>their</w:t>
      </w:r>
      <w:r w:rsidRPr="00181885">
        <w:rPr>
          <w:rFonts w:ascii="Arial" w:hAnsi="Arial" w:cs="Arial"/>
          <w:sz w:val="22"/>
          <w:szCs w:val="22"/>
        </w:rPr>
        <w:t xml:space="preserve"> election or within ten (10) days thereafter and throughout </w:t>
      </w:r>
      <w:r w:rsidR="00367C2B">
        <w:rPr>
          <w:rFonts w:ascii="Arial" w:hAnsi="Arial" w:cs="Arial"/>
          <w:sz w:val="22"/>
          <w:szCs w:val="22"/>
        </w:rPr>
        <w:t>their</w:t>
      </w:r>
      <w:r w:rsidRPr="00181885">
        <w:rPr>
          <w:rFonts w:ascii="Arial" w:hAnsi="Arial" w:cs="Arial"/>
          <w:sz w:val="22"/>
          <w:szCs w:val="22"/>
        </w:rPr>
        <w:t xml:space="preserve"> term of office shall be a member of the Chamber.</w:t>
      </w:r>
    </w:p>
    <w:p w14:paraId="33C86BF0" w14:textId="77777777" w:rsidR="00FC6C41" w:rsidRPr="00181885" w:rsidRDefault="00FC6C41" w:rsidP="00FC6C41">
      <w:pPr>
        <w:spacing w:line="480" w:lineRule="auto"/>
        <w:rPr>
          <w:rFonts w:ascii="Arial" w:hAnsi="Arial" w:cs="Arial"/>
          <w:sz w:val="22"/>
          <w:szCs w:val="22"/>
        </w:rPr>
      </w:pPr>
      <w:r w:rsidRPr="00181885">
        <w:rPr>
          <w:rFonts w:ascii="Arial" w:hAnsi="Arial" w:cs="Arial"/>
          <w:sz w:val="22"/>
          <w:szCs w:val="22"/>
        </w:rPr>
        <w:tab/>
        <w:t>(b) Not less than thirty (30) days prior to the annual election, the Chair of the Board shall appoint, with the approval of the Board of Directors, a Nominating Committee of not less than three (3) members.  The Nominating Committee shall seek nominees for the Board of Directors, and shall report to the Board of Directors.  Nominations to the Board of Directors shall be in writing and signed by not less than two (2) members of the Chamber.</w:t>
      </w:r>
    </w:p>
    <w:p w14:paraId="2AE1A803" w14:textId="77777777" w:rsidR="00FC6C41" w:rsidRPr="00181885" w:rsidRDefault="00FC6C41" w:rsidP="00FC6C41">
      <w:pPr>
        <w:spacing w:line="480" w:lineRule="auto"/>
        <w:rPr>
          <w:rFonts w:ascii="Arial" w:hAnsi="Arial" w:cs="Arial"/>
          <w:sz w:val="22"/>
          <w:szCs w:val="22"/>
        </w:rPr>
      </w:pPr>
      <w:r w:rsidRPr="00181885">
        <w:rPr>
          <w:rFonts w:ascii="Arial" w:hAnsi="Arial" w:cs="Arial"/>
          <w:sz w:val="22"/>
          <w:szCs w:val="22"/>
        </w:rPr>
        <w:tab/>
        <w:t xml:space="preserve">(c) A least fourteen (14) days prior to the annual election, the Secretary shall mail or communicate by electronic means to each member of the Chamber at </w:t>
      </w:r>
      <w:r w:rsidR="00367C2B">
        <w:rPr>
          <w:rFonts w:ascii="Arial" w:hAnsi="Arial" w:cs="Arial"/>
          <w:sz w:val="22"/>
          <w:szCs w:val="22"/>
        </w:rPr>
        <w:t>their</w:t>
      </w:r>
      <w:r w:rsidRPr="00181885">
        <w:rPr>
          <w:rFonts w:ascii="Arial" w:hAnsi="Arial" w:cs="Arial"/>
          <w:sz w:val="22"/>
          <w:szCs w:val="22"/>
        </w:rPr>
        <w:t xml:space="preserve"> address appearing on the register of the members, a list of the names submitted as nominees for the Board of directors, following the receipt of the report of the Nominating Committee.  Further nominations may be called for from the floor at said meeting.  Directors, where possible, shall be drawn from the entire Town of Halton Hills to represent the various interests and areas within the said Town of Halton Hills, in the Regional Municipality of Halton, in the Province of Ontario.</w:t>
      </w:r>
    </w:p>
    <w:p w14:paraId="2DF73C0E" w14:textId="77777777" w:rsidR="00FC6C41" w:rsidRPr="00181885" w:rsidRDefault="00FC6C41" w:rsidP="00F4084E">
      <w:pPr>
        <w:autoSpaceDE w:val="0"/>
        <w:autoSpaceDN w:val="0"/>
        <w:adjustRightInd w:val="0"/>
        <w:spacing w:line="480" w:lineRule="auto"/>
        <w:rPr>
          <w:rFonts w:ascii="Arial" w:hAnsi="Arial" w:cs="Arial"/>
          <w:sz w:val="22"/>
          <w:szCs w:val="22"/>
          <w:lang w:eastAsia="en-CA"/>
        </w:rPr>
      </w:pPr>
      <w:r w:rsidRPr="00181885">
        <w:rPr>
          <w:rFonts w:ascii="Arial" w:hAnsi="Arial" w:cs="Arial"/>
          <w:sz w:val="22"/>
          <w:szCs w:val="22"/>
        </w:rPr>
        <w:tab/>
        <w:t>(d) Vacant director positions shall be elected from among the membership to serve for a three-year term at the annual general meeting of members.  No Director shall hold office for more tha</w:t>
      </w:r>
      <w:r w:rsidR="005A03E4">
        <w:rPr>
          <w:rFonts w:ascii="Arial" w:hAnsi="Arial" w:cs="Arial"/>
          <w:sz w:val="22"/>
          <w:szCs w:val="22"/>
        </w:rPr>
        <w:t>n</w:t>
      </w:r>
      <w:r w:rsidRPr="00181885">
        <w:rPr>
          <w:rFonts w:ascii="Arial" w:hAnsi="Arial" w:cs="Arial"/>
          <w:sz w:val="22"/>
          <w:szCs w:val="22"/>
        </w:rPr>
        <w:t xml:space="preserve"> two (2) complete and consecutive three-year terms.  No more </w:t>
      </w:r>
      <w:r w:rsidRPr="00181885">
        <w:rPr>
          <w:rFonts w:ascii="Arial" w:hAnsi="Arial" w:cs="Arial"/>
          <w:sz w:val="22"/>
          <w:szCs w:val="22"/>
        </w:rPr>
        <w:lastRenderedPageBreak/>
        <w:t xml:space="preserve">than 33% of the Directors shall have their term of office expire in any given year.  All directors shall be elected to hold office until the annual meeting of members of the year of expiration of their three-year term, after </w:t>
      </w:r>
      <w:r w:rsidR="00367C2B">
        <w:rPr>
          <w:rFonts w:ascii="Arial" w:hAnsi="Arial" w:cs="Arial"/>
          <w:sz w:val="22"/>
          <w:szCs w:val="22"/>
        </w:rPr>
        <w:t>they</w:t>
      </w:r>
      <w:r w:rsidRPr="00181885">
        <w:rPr>
          <w:rFonts w:ascii="Arial" w:hAnsi="Arial" w:cs="Arial"/>
          <w:sz w:val="22"/>
          <w:szCs w:val="22"/>
        </w:rPr>
        <w:t xml:space="preserve"> have been elected or until </w:t>
      </w:r>
      <w:r w:rsidR="00367C2B">
        <w:rPr>
          <w:rFonts w:ascii="Arial" w:hAnsi="Arial" w:cs="Arial"/>
          <w:sz w:val="22"/>
          <w:szCs w:val="22"/>
        </w:rPr>
        <w:t>their</w:t>
      </w:r>
      <w:r w:rsidRPr="00181885">
        <w:rPr>
          <w:rFonts w:ascii="Arial" w:hAnsi="Arial" w:cs="Arial"/>
          <w:sz w:val="22"/>
          <w:szCs w:val="22"/>
        </w:rPr>
        <w:t xml:space="preserve"> successor shall have been duly elected and qualified.  Directors shall be elected normally by a show of hand, or if requested by the Chair, by standing vote.  A role call vote, or secret ballot vote shall be taken if requested by five (5) members providing such request has received the approval of </w:t>
      </w:r>
      <w:r w:rsidR="00F4084E" w:rsidRPr="00181885">
        <w:rPr>
          <w:rFonts w:ascii="Arial" w:hAnsi="Arial" w:cs="Arial"/>
          <w:sz w:val="22"/>
          <w:szCs w:val="22"/>
        </w:rPr>
        <w:t>two-thirds</w:t>
      </w:r>
      <w:r w:rsidRPr="00181885">
        <w:rPr>
          <w:rFonts w:ascii="Arial" w:hAnsi="Arial" w:cs="Arial"/>
          <w:sz w:val="22"/>
          <w:szCs w:val="22"/>
        </w:rPr>
        <w:t xml:space="preserve"> (2/3rds) of the members assembled.    The directors of the Chamber may, by resolution passed by at least two-thirds (2/3rds) of the votes cast at a general meeting of directors of which notice specifying the intention to pass such resolution has been </w:t>
      </w:r>
      <w:r w:rsidR="00F4084E" w:rsidRPr="00181885">
        <w:rPr>
          <w:rFonts w:ascii="Arial" w:hAnsi="Arial" w:cs="Arial"/>
          <w:sz w:val="22"/>
          <w:szCs w:val="22"/>
        </w:rPr>
        <w:t>given</w:t>
      </w:r>
      <w:r w:rsidRPr="00181885">
        <w:rPr>
          <w:rFonts w:ascii="Arial" w:hAnsi="Arial" w:cs="Arial"/>
          <w:sz w:val="22"/>
          <w:szCs w:val="22"/>
        </w:rPr>
        <w:t xml:space="preserve">, remove any Director before the expiration of </w:t>
      </w:r>
      <w:r w:rsidR="00367C2B">
        <w:rPr>
          <w:rFonts w:ascii="Arial" w:hAnsi="Arial" w:cs="Arial"/>
          <w:sz w:val="22"/>
          <w:szCs w:val="22"/>
        </w:rPr>
        <w:t xml:space="preserve">their </w:t>
      </w:r>
      <w:r w:rsidRPr="00181885">
        <w:rPr>
          <w:rFonts w:ascii="Arial" w:hAnsi="Arial" w:cs="Arial"/>
          <w:sz w:val="22"/>
          <w:szCs w:val="22"/>
        </w:rPr>
        <w:t xml:space="preserve">term of office, and may by a majority of the votes cast at the meeting, elect any person in </w:t>
      </w:r>
      <w:r w:rsidR="00367C2B">
        <w:rPr>
          <w:rFonts w:ascii="Arial" w:hAnsi="Arial" w:cs="Arial"/>
          <w:sz w:val="22"/>
          <w:szCs w:val="22"/>
        </w:rPr>
        <w:t>their</w:t>
      </w:r>
      <w:r w:rsidRPr="00181885">
        <w:rPr>
          <w:rFonts w:ascii="Arial" w:hAnsi="Arial" w:cs="Arial"/>
          <w:sz w:val="22"/>
          <w:szCs w:val="22"/>
        </w:rPr>
        <w:t xml:space="preserve"> stead for the remainder of </w:t>
      </w:r>
      <w:r w:rsidR="00367C2B">
        <w:rPr>
          <w:rFonts w:ascii="Arial" w:hAnsi="Arial" w:cs="Arial"/>
          <w:sz w:val="22"/>
          <w:szCs w:val="22"/>
        </w:rPr>
        <w:t>their</w:t>
      </w:r>
      <w:r w:rsidRPr="00181885">
        <w:rPr>
          <w:rFonts w:ascii="Arial" w:hAnsi="Arial" w:cs="Arial"/>
          <w:sz w:val="22"/>
          <w:szCs w:val="22"/>
        </w:rPr>
        <w:t xml:space="preserve"> term.  </w:t>
      </w:r>
      <w:r w:rsidRPr="00181885">
        <w:rPr>
          <w:rFonts w:ascii="Arial" w:hAnsi="Arial" w:cs="Arial"/>
          <w:sz w:val="22"/>
          <w:szCs w:val="22"/>
          <w:lang w:eastAsia="en-CA"/>
        </w:rPr>
        <w:t>The Board and Executive, may from time to time, extend</w:t>
      </w:r>
      <w:r w:rsidR="00367C2B">
        <w:rPr>
          <w:rFonts w:ascii="Arial" w:hAnsi="Arial" w:cs="Arial"/>
          <w:sz w:val="22"/>
          <w:szCs w:val="22"/>
          <w:lang w:eastAsia="en-CA"/>
        </w:rPr>
        <w:t xml:space="preserve"> </w:t>
      </w:r>
      <w:r w:rsidRPr="00181885">
        <w:rPr>
          <w:rFonts w:ascii="Arial" w:hAnsi="Arial" w:cs="Arial"/>
          <w:sz w:val="22"/>
          <w:szCs w:val="22"/>
          <w:lang w:eastAsia="en-CA"/>
        </w:rPr>
        <w:t>the tenure of Directors and Executive members when deemed appropriate to ensure the continuity of Chamber operations. These extensions shall not normally exceed a period of two (2) years.</w:t>
      </w:r>
    </w:p>
    <w:p w14:paraId="00C7AB13" w14:textId="77777777" w:rsidR="00FC6C41" w:rsidRPr="00181885" w:rsidRDefault="00FC6C41" w:rsidP="00FC6C41">
      <w:pPr>
        <w:spacing w:line="480" w:lineRule="auto"/>
        <w:rPr>
          <w:rFonts w:ascii="Arial" w:hAnsi="Arial" w:cs="Arial"/>
          <w:sz w:val="22"/>
          <w:szCs w:val="22"/>
        </w:rPr>
      </w:pPr>
    </w:p>
    <w:p w14:paraId="06FA9E0B" w14:textId="77777777" w:rsidR="00FC6C41" w:rsidRPr="00181885" w:rsidRDefault="00FC6C41" w:rsidP="00FC6C41">
      <w:pPr>
        <w:spacing w:line="480" w:lineRule="auto"/>
        <w:rPr>
          <w:rFonts w:ascii="Arial" w:hAnsi="Arial" w:cs="Arial"/>
          <w:sz w:val="22"/>
          <w:szCs w:val="22"/>
        </w:rPr>
      </w:pPr>
      <w:r w:rsidRPr="00181885">
        <w:rPr>
          <w:rFonts w:ascii="Arial" w:hAnsi="Arial" w:cs="Arial"/>
          <w:sz w:val="22"/>
          <w:szCs w:val="22"/>
        </w:rPr>
        <w:tab/>
        <w:t>(e) A candidate for election as a director shall be a registered Chamber representative or a Chamber member in good standing involved in business, trade or commerce in Halton Hills but shall not be an elected member of the federal parliament, the provincial legislature, municipal or regional council, or school trustee</w:t>
      </w:r>
      <w:r w:rsidR="00F4084E" w:rsidRPr="00181885">
        <w:rPr>
          <w:rFonts w:ascii="Arial" w:hAnsi="Arial" w:cs="Arial"/>
          <w:sz w:val="22"/>
          <w:szCs w:val="22"/>
        </w:rPr>
        <w:t xml:space="preserve"> </w:t>
      </w:r>
      <w:r w:rsidRPr="00181885">
        <w:rPr>
          <w:rFonts w:ascii="Arial" w:hAnsi="Arial" w:cs="Arial"/>
          <w:sz w:val="22"/>
          <w:szCs w:val="22"/>
        </w:rPr>
        <w:t>and shall not be a direct, full-time employee of the Government of Canada, Province of Ontario, Town of Halton Hills, Regional Municipality of Halton, or a School Board.</w:t>
      </w:r>
    </w:p>
    <w:p w14:paraId="578DD0EE" w14:textId="77777777" w:rsidR="00F4084E" w:rsidRPr="00181885" w:rsidRDefault="00FC6C41" w:rsidP="00FC6C41">
      <w:pPr>
        <w:spacing w:line="480" w:lineRule="auto"/>
        <w:rPr>
          <w:rFonts w:ascii="Arial" w:hAnsi="Arial" w:cs="Arial"/>
          <w:sz w:val="22"/>
          <w:szCs w:val="22"/>
          <w:lang w:eastAsia="en-CA"/>
        </w:rPr>
      </w:pPr>
      <w:r w:rsidRPr="00181885">
        <w:rPr>
          <w:rFonts w:ascii="Arial" w:hAnsi="Arial" w:cs="Arial"/>
          <w:sz w:val="22"/>
          <w:szCs w:val="22"/>
        </w:rPr>
        <w:t xml:space="preserve"> </w:t>
      </w:r>
    </w:p>
    <w:p w14:paraId="769523FF" w14:textId="77777777" w:rsidR="00FC6C41" w:rsidRPr="00181885" w:rsidRDefault="00FC6C41" w:rsidP="00FC6C41">
      <w:pPr>
        <w:spacing w:line="480" w:lineRule="auto"/>
        <w:rPr>
          <w:rFonts w:ascii="Arial" w:hAnsi="Arial" w:cs="Arial"/>
          <w:sz w:val="22"/>
          <w:szCs w:val="22"/>
          <w:lang w:eastAsia="en-CA"/>
        </w:rPr>
      </w:pPr>
      <w:r w:rsidRPr="00181885">
        <w:rPr>
          <w:rFonts w:ascii="Arial" w:hAnsi="Arial" w:cs="Arial"/>
          <w:sz w:val="22"/>
          <w:szCs w:val="22"/>
        </w:rPr>
        <w:tab/>
        <w:t>(j) During or after the annual general meeting of members, the directors before taking office shall take and subscribe before the Mayor or before any Justice of the Peace, an oath in the following form:</w:t>
      </w:r>
    </w:p>
    <w:p w14:paraId="5292D496" w14:textId="77777777" w:rsidR="00FC6C41" w:rsidRPr="00181885" w:rsidRDefault="00FC6C41" w:rsidP="00FC6C41">
      <w:pPr>
        <w:pStyle w:val="BodyTextIndent"/>
        <w:rPr>
          <w:rFonts w:ascii="Arial" w:hAnsi="Arial" w:cs="Arial"/>
          <w:sz w:val="22"/>
          <w:szCs w:val="22"/>
        </w:rPr>
      </w:pPr>
      <w:r w:rsidRPr="00181885">
        <w:rPr>
          <w:rFonts w:ascii="Arial" w:hAnsi="Arial" w:cs="Arial"/>
          <w:sz w:val="22"/>
          <w:szCs w:val="22"/>
        </w:rPr>
        <w:lastRenderedPageBreak/>
        <w:t>“I swear that I will faithfully and truly perform my duty as a Director of the Halton Hills Chamber of Commerce, and that I will, in all matters connected with the discharge of such duty, do all things and such things only, as I shall truly and conscientiously believe to be adopted to promote the objects for which the said Chamber was constituted according to the true intent and meaning of the same.”</w:t>
      </w:r>
    </w:p>
    <w:p w14:paraId="65F26E82" w14:textId="77777777" w:rsidR="00FC6C41" w:rsidRPr="00181885" w:rsidRDefault="00FC6C41" w:rsidP="00FC6C41">
      <w:pPr>
        <w:rPr>
          <w:rFonts w:ascii="Arial" w:hAnsi="Arial" w:cs="Arial"/>
          <w:b/>
          <w:bCs/>
          <w:sz w:val="22"/>
          <w:szCs w:val="22"/>
        </w:rPr>
      </w:pPr>
    </w:p>
    <w:p w14:paraId="20866046" w14:textId="77777777" w:rsidR="00FC6C41" w:rsidRPr="00181885" w:rsidRDefault="00FC6C41" w:rsidP="00FC6C41">
      <w:pPr>
        <w:spacing w:line="480" w:lineRule="auto"/>
        <w:rPr>
          <w:rFonts w:ascii="Arial" w:hAnsi="Arial" w:cs="Arial"/>
          <w:sz w:val="22"/>
          <w:szCs w:val="22"/>
        </w:rPr>
      </w:pPr>
      <w:r w:rsidRPr="00181885">
        <w:rPr>
          <w:rFonts w:ascii="Arial" w:hAnsi="Arial" w:cs="Arial"/>
          <w:b/>
          <w:bCs/>
          <w:sz w:val="22"/>
          <w:szCs w:val="22"/>
        </w:rPr>
        <w:tab/>
      </w:r>
      <w:r w:rsidRPr="00181885">
        <w:rPr>
          <w:rFonts w:ascii="Arial" w:hAnsi="Arial" w:cs="Arial"/>
          <w:sz w:val="22"/>
          <w:szCs w:val="22"/>
        </w:rPr>
        <w:t>(k) Proxy votes shall not be accepted at any meeting of the Board of Directors.</w:t>
      </w:r>
    </w:p>
    <w:p w14:paraId="5D6309B6" w14:textId="7461C141" w:rsidR="004955C7" w:rsidRPr="00181885" w:rsidRDefault="00FC6C41" w:rsidP="00887A94">
      <w:pPr>
        <w:spacing w:line="480" w:lineRule="auto"/>
        <w:rPr>
          <w:rFonts w:ascii="Arial" w:hAnsi="Arial" w:cs="Arial"/>
          <w:sz w:val="22"/>
          <w:szCs w:val="22"/>
        </w:rPr>
      </w:pPr>
      <w:r w:rsidRPr="00181885">
        <w:rPr>
          <w:rFonts w:ascii="Arial" w:hAnsi="Arial" w:cs="Arial"/>
          <w:sz w:val="22"/>
          <w:szCs w:val="22"/>
        </w:rPr>
        <w:tab/>
        <w:t>(l) Parliamentary procedures shall be followed at all general and Board meetings, in accordance with “Rules of Order by Roberts”.</w:t>
      </w:r>
    </w:p>
    <w:p w14:paraId="3B787DAF" w14:textId="77777777" w:rsidR="004955C7" w:rsidRPr="00181885" w:rsidRDefault="004955C7" w:rsidP="006D60FE">
      <w:pPr>
        <w:pStyle w:val="BodyText2"/>
        <w:spacing w:line="360" w:lineRule="auto"/>
        <w:rPr>
          <w:rFonts w:ascii="Arial" w:hAnsi="Arial" w:cs="Arial"/>
          <w:sz w:val="22"/>
          <w:szCs w:val="22"/>
        </w:rPr>
      </w:pPr>
    </w:p>
    <w:sectPr w:rsidR="004955C7" w:rsidRPr="00181885">
      <w:type w:val="continuous"/>
      <w:pgSz w:w="12240" w:h="15840"/>
      <w:pgMar w:top="1440" w:right="1800" w:bottom="1440" w:left="1800"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4B29C" w14:textId="77777777" w:rsidR="00887A94" w:rsidRDefault="00887A94">
      <w:r>
        <w:separator/>
      </w:r>
    </w:p>
  </w:endnote>
  <w:endnote w:type="continuationSeparator" w:id="0">
    <w:p w14:paraId="7DF37D0F" w14:textId="77777777" w:rsidR="00887A94" w:rsidRDefault="00887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2B5E3" w14:textId="77777777" w:rsidR="00076419" w:rsidRDefault="000764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287904" w14:textId="77777777" w:rsidR="00076419" w:rsidRDefault="000764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4152C" w14:textId="77777777" w:rsidR="00076419" w:rsidRDefault="00076419">
    <w:pPr>
      <w:pStyle w:val="Footer"/>
      <w:framePr w:wrap="around" w:vAnchor="text" w:hAnchor="margin" w:xAlign="right" w:y="1"/>
      <w:rPr>
        <w:rStyle w:val="PageNumber"/>
      </w:rPr>
    </w:pPr>
  </w:p>
  <w:p w14:paraId="0E9D1EAA" w14:textId="77777777" w:rsidR="00076419" w:rsidRDefault="0007641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43228" w14:textId="77777777" w:rsidR="00887A94" w:rsidRDefault="00887A94">
      <w:r>
        <w:separator/>
      </w:r>
    </w:p>
  </w:footnote>
  <w:footnote w:type="continuationSeparator" w:id="0">
    <w:p w14:paraId="3AB2ED7D" w14:textId="77777777" w:rsidR="00887A94" w:rsidRDefault="00887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A8A"/>
    <w:multiLevelType w:val="hybridMultilevel"/>
    <w:tmpl w:val="5588DE9C"/>
    <w:lvl w:ilvl="0" w:tplc="8EBEAE7C">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03D65C41"/>
    <w:multiLevelType w:val="hybridMultilevel"/>
    <w:tmpl w:val="6538815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BD035B"/>
    <w:multiLevelType w:val="hybridMultilevel"/>
    <w:tmpl w:val="A8E6F6E4"/>
    <w:lvl w:ilvl="0" w:tplc="8EBEAE7C">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30B0189C"/>
    <w:multiLevelType w:val="singleLevel"/>
    <w:tmpl w:val="FFFFFFFF"/>
    <w:lvl w:ilvl="0">
      <w:start w:val="1"/>
      <w:numFmt w:val="bullet"/>
      <w:lvlText w:val=""/>
      <w:legacy w:legacy="1" w:legacySpace="0" w:legacyIndent="360"/>
      <w:lvlJc w:val="left"/>
      <w:pPr>
        <w:ind w:left="810" w:hanging="360"/>
      </w:pPr>
      <w:rPr>
        <w:rFonts w:ascii="Symbol" w:hAnsi="Symbol" w:hint="default"/>
      </w:rPr>
    </w:lvl>
  </w:abstractNum>
  <w:abstractNum w:abstractNumId="4" w15:restartNumberingAfterBreak="0">
    <w:nsid w:val="3397606E"/>
    <w:multiLevelType w:val="hybridMultilevel"/>
    <w:tmpl w:val="2CA88F8E"/>
    <w:lvl w:ilvl="0" w:tplc="6558588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F8A56B7"/>
    <w:multiLevelType w:val="hybridMultilevel"/>
    <w:tmpl w:val="A978FE62"/>
    <w:lvl w:ilvl="0" w:tplc="6558588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F2D1E3D"/>
    <w:multiLevelType w:val="hybridMultilevel"/>
    <w:tmpl w:val="AAA89084"/>
    <w:lvl w:ilvl="0" w:tplc="B4D835AE">
      <w:start w:val="1"/>
      <w:numFmt w:val="decimal"/>
      <w:lvlText w:val="%1."/>
      <w:lvlJc w:val="left"/>
      <w:pPr>
        <w:ind w:left="180" w:hanging="360"/>
      </w:p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abstractNum w:abstractNumId="7" w15:restartNumberingAfterBreak="0">
    <w:nsid w:val="6EEC1494"/>
    <w:multiLevelType w:val="hybridMultilevel"/>
    <w:tmpl w:val="6870EA26"/>
    <w:lvl w:ilvl="0" w:tplc="10090001">
      <w:start w:val="1"/>
      <w:numFmt w:val="bullet"/>
      <w:lvlText w:val=""/>
      <w:lvlJc w:val="left"/>
      <w:pPr>
        <w:ind w:left="540" w:hanging="360"/>
      </w:pPr>
      <w:rPr>
        <w:rFonts w:ascii="Symbol" w:hAnsi="Symbol" w:hint="default"/>
      </w:rPr>
    </w:lvl>
    <w:lvl w:ilvl="1" w:tplc="10090003">
      <w:start w:val="1"/>
      <w:numFmt w:val="bullet"/>
      <w:lvlText w:val="o"/>
      <w:lvlJc w:val="left"/>
      <w:pPr>
        <w:ind w:left="1260" w:hanging="360"/>
      </w:pPr>
      <w:rPr>
        <w:rFonts w:ascii="Courier New" w:hAnsi="Courier New" w:cs="Courier New" w:hint="default"/>
      </w:rPr>
    </w:lvl>
    <w:lvl w:ilvl="2" w:tplc="10090005">
      <w:start w:val="1"/>
      <w:numFmt w:val="bullet"/>
      <w:lvlText w:val=""/>
      <w:lvlJc w:val="left"/>
      <w:pPr>
        <w:ind w:left="1980" w:hanging="360"/>
      </w:pPr>
      <w:rPr>
        <w:rFonts w:ascii="Wingdings" w:hAnsi="Wingdings" w:hint="default"/>
      </w:rPr>
    </w:lvl>
    <w:lvl w:ilvl="3" w:tplc="10090001">
      <w:start w:val="1"/>
      <w:numFmt w:val="bullet"/>
      <w:lvlText w:val=""/>
      <w:lvlJc w:val="left"/>
      <w:pPr>
        <w:ind w:left="2700" w:hanging="360"/>
      </w:pPr>
      <w:rPr>
        <w:rFonts w:ascii="Symbol" w:hAnsi="Symbol" w:hint="default"/>
      </w:rPr>
    </w:lvl>
    <w:lvl w:ilvl="4" w:tplc="10090003">
      <w:start w:val="1"/>
      <w:numFmt w:val="bullet"/>
      <w:lvlText w:val="o"/>
      <w:lvlJc w:val="left"/>
      <w:pPr>
        <w:ind w:left="3420" w:hanging="360"/>
      </w:pPr>
      <w:rPr>
        <w:rFonts w:ascii="Courier New" w:hAnsi="Courier New" w:cs="Courier New" w:hint="default"/>
      </w:rPr>
    </w:lvl>
    <w:lvl w:ilvl="5" w:tplc="10090005">
      <w:start w:val="1"/>
      <w:numFmt w:val="bullet"/>
      <w:lvlText w:val=""/>
      <w:lvlJc w:val="left"/>
      <w:pPr>
        <w:ind w:left="4140" w:hanging="360"/>
      </w:pPr>
      <w:rPr>
        <w:rFonts w:ascii="Wingdings" w:hAnsi="Wingdings" w:hint="default"/>
      </w:rPr>
    </w:lvl>
    <w:lvl w:ilvl="6" w:tplc="10090001">
      <w:start w:val="1"/>
      <w:numFmt w:val="bullet"/>
      <w:lvlText w:val=""/>
      <w:lvlJc w:val="left"/>
      <w:pPr>
        <w:ind w:left="4860" w:hanging="360"/>
      </w:pPr>
      <w:rPr>
        <w:rFonts w:ascii="Symbol" w:hAnsi="Symbol" w:hint="default"/>
      </w:rPr>
    </w:lvl>
    <w:lvl w:ilvl="7" w:tplc="10090003">
      <w:start w:val="1"/>
      <w:numFmt w:val="bullet"/>
      <w:lvlText w:val="o"/>
      <w:lvlJc w:val="left"/>
      <w:pPr>
        <w:ind w:left="5580" w:hanging="360"/>
      </w:pPr>
      <w:rPr>
        <w:rFonts w:ascii="Courier New" w:hAnsi="Courier New" w:cs="Courier New" w:hint="default"/>
      </w:rPr>
    </w:lvl>
    <w:lvl w:ilvl="8" w:tplc="10090005">
      <w:start w:val="1"/>
      <w:numFmt w:val="bullet"/>
      <w:lvlText w:val=""/>
      <w:lvlJc w:val="left"/>
      <w:pPr>
        <w:ind w:left="6300" w:hanging="360"/>
      </w:pPr>
      <w:rPr>
        <w:rFonts w:ascii="Wingdings" w:hAnsi="Wingdings" w:hint="default"/>
      </w:rPr>
    </w:lvl>
  </w:abstractNum>
  <w:num w:numId="1" w16cid:durableId="662860602">
    <w:abstractNumId w:val="3"/>
  </w:num>
  <w:num w:numId="2" w16cid:durableId="1507138029">
    <w:abstractNumId w:val="1"/>
  </w:num>
  <w:num w:numId="3" w16cid:durableId="1492327016">
    <w:abstractNumId w:val="7"/>
    <w:lvlOverride w:ilvl="0"/>
    <w:lvlOverride w:ilvl="1"/>
    <w:lvlOverride w:ilvl="2"/>
    <w:lvlOverride w:ilvl="3"/>
    <w:lvlOverride w:ilvl="4"/>
    <w:lvlOverride w:ilvl="5"/>
    <w:lvlOverride w:ilvl="6"/>
    <w:lvlOverride w:ilvl="7"/>
    <w:lvlOverride w:ilvl="8"/>
  </w:num>
  <w:num w:numId="4" w16cid:durableId="7952916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350830">
    <w:abstractNumId w:val="2"/>
    <w:lvlOverride w:ilvl="0"/>
    <w:lvlOverride w:ilvl="1"/>
    <w:lvlOverride w:ilvl="2"/>
    <w:lvlOverride w:ilvl="3"/>
    <w:lvlOverride w:ilvl="4"/>
    <w:lvlOverride w:ilvl="5"/>
    <w:lvlOverride w:ilvl="6"/>
    <w:lvlOverride w:ilvl="7"/>
    <w:lvlOverride w:ilvl="8"/>
  </w:num>
  <w:num w:numId="6" w16cid:durableId="1085372051">
    <w:abstractNumId w:val="5"/>
    <w:lvlOverride w:ilvl="0"/>
    <w:lvlOverride w:ilvl="1"/>
    <w:lvlOverride w:ilvl="2"/>
    <w:lvlOverride w:ilvl="3"/>
    <w:lvlOverride w:ilvl="4"/>
    <w:lvlOverride w:ilvl="5"/>
    <w:lvlOverride w:ilvl="6"/>
    <w:lvlOverride w:ilvl="7"/>
    <w:lvlOverride w:ilvl="8"/>
  </w:num>
  <w:num w:numId="7" w16cid:durableId="992636367">
    <w:abstractNumId w:val="0"/>
    <w:lvlOverride w:ilvl="0"/>
    <w:lvlOverride w:ilvl="1"/>
    <w:lvlOverride w:ilvl="2"/>
    <w:lvlOverride w:ilvl="3"/>
    <w:lvlOverride w:ilvl="4"/>
    <w:lvlOverride w:ilvl="5"/>
    <w:lvlOverride w:ilvl="6"/>
    <w:lvlOverride w:ilvl="7"/>
    <w:lvlOverride w:ilvl="8"/>
  </w:num>
  <w:num w:numId="8" w16cid:durableId="187846659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855"/>
    <w:rsid w:val="00007816"/>
    <w:rsid w:val="00011F91"/>
    <w:rsid w:val="00025810"/>
    <w:rsid w:val="00066D81"/>
    <w:rsid w:val="000737E4"/>
    <w:rsid w:val="00076419"/>
    <w:rsid w:val="0008707E"/>
    <w:rsid w:val="000933C8"/>
    <w:rsid w:val="000B7A3C"/>
    <w:rsid w:val="000D0554"/>
    <w:rsid w:val="000F053D"/>
    <w:rsid w:val="00154FC7"/>
    <w:rsid w:val="00181885"/>
    <w:rsid w:val="00186FBE"/>
    <w:rsid w:val="001908EF"/>
    <w:rsid w:val="001A1305"/>
    <w:rsid w:val="00234EEE"/>
    <w:rsid w:val="0028767F"/>
    <w:rsid w:val="002C1855"/>
    <w:rsid w:val="002D0EAF"/>
    <w:rsid w:val="00305BDB"/>
    <w:rsid w:val="00350284"/>
    <w:rsid w:val="00367C2B"/>
    <w:rsid w:val="00380696"/>
    <w:rsid w:val="0038289E"/>
    <w:rsid w:val="003C7638"/>
    <w:rsid w:val="004955C7"/>
    <w:rsid w:val="00500B1C"/>
    <w:rsid w:val="00597A7F"/>
    <w:rsid w:val="005A03E4"/>
    <w:rsid w:val="0060041C"/>
    <w:rsid w:val="00605C43"/>
    <w:rsid w:val="006107A2"/>
    <w:rsid w:val="00617390"/>
    <w:rsid w:val="006A5113"/>
    <w:rsid w:val="006B354E"/>
    <w:rsid w:val="006B4679"/>
    <w:rsid w:val="006C4DB7"/>
    <w:rsid w:val="006D60FE"/>
    <w:rsid w:val="006E1E8E"/>
    <w:rsid w:val="008124C7"/>
    <w:rsid w:val="0085037F"/>
    <w:rsid w:val="008878F7"/>
    <w:rsid w:val="00887A94"/>
    <w:rsid w:val="008F2C0F"/>
    <w:rsid w:val="008F7EF2"/>
    <w:rsid w:val="00922741"/>
    <w:rsid w:val="0093004A"/>
    <w:rsid w:val="0095529A"/>
    <w:rsid w:val="00966E57"/>
    <w:rsid w:val="00987770"/>
    <w:rsid w:val="00991EC5"/>
    <w:rsid w:val="009C0610"/>
    <w:rsid w:val="00A30B75"/>
    <w:rsid w:val="00A74989"/>
    <w:rsid w:val="00A85B6B"/>
    <w:rsid w:val="00B12D0E"/>
    <w:rsid w:val="00B13663"/>
    <w:rsid w:val="00B15CB0"/>
    <w:rsid w:val="00B46851"/>
    <w:rsid w:val="00CD1A0A"/>
    <w:rsid w:val="00DF41CA"/>
    <w:rsid w:val="00DF7841"/>
    <w:rsid w:val="00E30AE7"/>
    <w:rsid w:val="00E407BD"/>
    <w:rsid w:val="00E674D8"/>
    <w:rsid w:val="00E82654"/>
    <w:rsid w:val="00E86438"/>
    <w:rsid w:val="00E9221E"/>
    <w:rsid w:val="00E94455"/>
    <w:rsid w:val="00EB1A17"/>
    <w:rsid w:val="00EC36BA"/>
    <w:rsid w:val="00ED2B9E"/>
    <w:rsid w:val="00EF714F"/>
    <w:rsid w:val="00F36027"/>
    <w:rsid w:val="00F4084E"/>
    <w:rsid w:val="00F6089D"/>
    <w:rsid w:val="00F72D0B"/>
    <w:rsid w:val="00F92A22"/>
    <w:rsid w:val="00FA5312"/>
    <w:rsid w:val="00FC6C41"/>
    <w:rsid w:val="00FD4C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6415F60"/>
  <w15:chartTrackingRefBased/>
  <w15:docId w15:val="{1B6838F2-3B35-4983-BE55-C88E150F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ind w:left="2700"/>
      <w:outlineLvl w:val="0"/>
    </w:pPr>
    <w:rPr>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link w:val="Heading3Char"/>
    <w:semiHidden/>
    <w:unhideWhenUsed/>
    <w:qFormat/>
    <w:rsid w:val="00FC6C41"/>
    <w:pPr>
      <w:keepNext/>
      <w:spacing w:before="240" w:after="60"/>
      <w:outlineLvl w:val="2"/>
    </w:pPr>
    <w:rPr>
      <w:rFonts w:ascii="Calibri Light" w:hAnsi="Calibri Light"/>
      <w:b/>
      <w:bCs/>
      <w:sz w:val="26"/>
      <w:szCs w:val="26"/>
    </w:rPr>
  </w:style>
  <w:style w:type="paragraph" w:styleId="Heading4">
    <w:name w:val="heading 4"/>
    <w:basedOn w:val="Normal"/>
    <w:next w:val="Normal"/>
    <w:qFormat/>
    <w:pPr>
      <w:keepNext/>
      <w:outlineLvl w:val="3"/>
    </w:pPr>
    <w:rPr>
      <w:b/>
    </w:rPr>
  </w:style>
  <w:style w:type="paragraph" w:styleId="Heading5">
    <w:name w:val="heading 5"/>
    <w:basedOn w:val="Normal"/>
    <w:next w:val="Normal"/>
    <w:link w:val="Heading5Char"/>
    <w:qFormat/>
    <w:pPr>
      <w:keepNext/>
      <w:outlineLvl w:val="4"/>
    </w:pPr>
    <w:rPr>
      <w:b/>
      <w:sz w:val="24"/>
      <w:u w:val="single"/>
    </w:rPr>
  </w:style>
  <w:style w:type="paragraph" w:styleId="Heading6">
    <w:name w:val="heading 6"/>
    <w:basedOn w:val="Normal"/>
    <w:next w:val="Normal"/>
    <w:link w:val="Heading6Char"/>
    <w:qFormat/>
    <w:pPr>
      <w:keepNext/>
      <w:outlineLvl w:val="5"/>
    </w:pPr>
    <w:rPr>
      <w:b/>
      <w:sz w:val="24"/>
    </w:rPr>
  </w:style>
  <w:style w:type="paragraph" w:styleId="Heading7">
    <w:name w:val="heading 7"/>
    <w:basedOn w:val="Normal"/>
    <w:next w:val="Normal"/>
    <w:link w:val="Heading7Char"/>
    <w:qFormat/>
    <w:pPr>
      <w:keepNext/>
      <w:jc w:val="center"/>
      <w:outlineLvl w:val="6"/>
    </w:pPr>
    <w:rPr>
      <w:b/>
      <w:sz w:val="24"/>
    </w:rPr>
  </w:style>
  <w:style w:type="paragraph" w:styleId="Heading8">
    <w:name w:val="heading 8"/>
    <w:basedOn w:val="Normal"/>
    <w:next w:val="Normal"/>
    <w:qFormat/>
    <w:pPr>
      <w:keepNext/>
      <w:jc w:val="center"/>
      <w:outlineLvl w:val="7"/>
    </w:pPr>
    <w:rPr>
      <w:rFonts w:ascii="Arial" w:hAnsi="Arial"/>
      <w:b/>
      <w:sz w:val="60"/>
    </w:rPr>
  </w:style>
  <w:style w:type="paragraph" w:styleId="Heading9">
    <w:name w:val="heading 9"/>
    <w:basedOn w:val="Normal"/>
    <w:next w:val="Normal"/>
    <w:qFormat/>
    <w:pPr>
      <w:keepNext/>
      <w:jc w:val="center"/>
      <w:outlineLvl w:val="8"/>
    </w:pPr>
    <w:rPr>
      <w:rFonts w:ascii="Arial" w:hAnsi="Arial"/>
      <w:b/>
      <w:sz w:val="32"/>
      <w:lang w:val="en-C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jc w:val="center"/>
    </w:pPr>
  </w:style>
  <w:style w:type="paragraph" w:styleId="Header">
    <w:name w:val="header"/>
    <w:basedOn w:val="Normal"/>
    <w:link w:val="HeaderChar"/>
    <w:pPr>
      <w:tabs>
        <w:tab w:val="center" w:pos="4320"/>
        <w:tab w:val="right" w:pos="8640"/>
      </w:tabs>
    </w:pPr>
    <w:rPr>
      <w:lang w:val="en-CA"/>
    </w:rPr>
  </w:style>
  <w:style w:type="paragraph" w:styleId="BodyText2">
    <w:name w:val="Body Text 2"/>
    <w:basedOn w:val="Normal"/>
    <w:link w:val="BodyText2Char"/>
    <w:rPr>
      <w:sz w:val="24"/>
    </w:rPr>
  </w:style>
  <w:style w:type="character" w:styleId="Hyperlink">
    <w:name w:val="Hyperlink"/>
    <w:rPr>
      <w:color w:val="0000FF"/>
      <w:u w:val="single"/>
    </w:rPr>
  </w:style>
  <w:style w:type="paragraph" w:styleId="BodyText3">
    <w:name w:val="Body Text 3"/>
    <w:basedOn w:val="Normal"/>
    <w:link w:val="BodyText3Char"/>
    <w:pPr>
      <w:jc w:val="center"/>
    </w:pPr>
    <w:rPr>
      <w:b/>
      <w:sz w:val="24"/>
      <w:u w:val="single"/>
    </w:rPr>
  </w:style>
  <w:style w:type="character" w:styleId="PageNumber">
    <w:name w:val="page number"/>
    <w:basedOn w:val="DefaultParagraphFont"/>
  </w:style>
  <w:style w:type="paragraph" w:styleId="Footer">
    <w:name w:val="footer"/>
    <w:basedOn w:val="Normal"/>
    <w:pPr>
      <w:tabs>
        <w:tab w:val="center" w:pos="4320"/>
        <w:tab w:val="right" w:pos="8640"/>
      </w:tabs>
    </w:pPr>
    <w:rPr>
      <w:lang w:val="en-CA"/>
    </w:rPr>
  </w:style>
  <w:style w:type="paragraph" w:styleId="DocumentMap">
    <w:name w:val="Document Map"/>
    <w:basedOn w:val="Normal"/>
    <w:semiHidden/>
    <w:rsid w:val="00991EC5"/>
    <w:pPr>
      <w:shd w:val="clear" w:color="auto" w:fill="000080"/>
    </w:pPr>
    <w:rPr>
      <w:rFonts w:ascii="Tahoma" w:hAnsi="Tahoma" w:cs="Tahoma"/>
    </w:rPr>
  </w:style>
  <w:style w:type="character" w:customStyle="1" w:styleId="HeaderChar">
    <w:name w:val="Header Char"/>
    <w:link w:val="Header"/>
    <w:rsid w:val="000F053D"/>
    <w:rPr>
      <w:lang w:eastAsia="en-US"/>
    </w:rPr>
  </w:style>
  <w:style w:type="character" w:customStyle="1" w:styleId="BodyTextChar">
    <w:name w:val="Body Text Char"/>
    <w:link w:val="BodyText"/>
    <w:rsid w:val="000F053D"/>
    <w:rPr>
      <w:lang w:val="en-US" w:eastAsia="en-US"/>
    </w:rPr>
  </w:style>
  <w:style w:type="character" w:styleId="UnresolvedMention">
    <w:name w:val="Unresolved Mention"/>
    <w:uiPriority w:val="99"/>
    <w:semiHidden/>
    <w:unhideWhenUsed/>
    <w:rsid w:val="00011F91"/>
    <w:rPr>
      <w:color w:val="605E5C"/>
      <w:shd w:val="clear" w:color="auto" w:fill="E1DFDD"/>
    </w:rPr>
  </w:style>
  <w:style w:type="character" w:customStyle="1" w:styleId="BodyText3Char">
    <w:name w:val="Body Text 3 Char"/>
    <w:link w:val="BodyText3"/>
    <w:rsid w:val="00011F91"/>
    <w:rPr>
      <w:b/>
      <w:sz w:val="24"/>
      <w:u w:val="single"/>
      <w:lang w:val="en-US" w:eastAsia="en-US"/>
    </w:rPr>
  </w:style>
  <w:style w:type="character" w:customStyle="1" w:styleId="Heading7Char">
    <w:name w:val="Heading 7 Char"/>
    <w:link w:val="Heading7"/>
    <w:rsid w:val="00987770"/>
    <w:rPr>
      <w:b/>
      <w:sz w:val="24"/>
      <w:lang w:val="en-US" w:eastAsia="en-US"/>
    </w:rPr>
  </w:style>
  <w:style w:type="character" w:customStyle="1" w:styleId="Heading5Char">
    <w:name w:val="Heading 5 Char"/>
    <w:link w:val="Heading5"/>
    <w:rsid w:val="004955C7"/>
    <w:rPr>
      <w:b/>
      <w:sz w:val="24"/>
      <w:u w:val="single"/>
      <w:lang w:val="en-US" w:eastAsia="en-US"/>
    </w:rPr>
  </w:style>
  <w:style w:type="character" w:customStyle="1" w:styleId="Heading6Char">
    <w:name w:val="Heading 6 Char"/>
    <w:link w:val="Heading6"/>
    <w:rsid w:val="004955C7"/>
    <w:rPr>
      <w:b/>
      <w:sz w:val="24"/>
      <w:lang w:val="en-US" w:eastAsia="en-US"/>
    </w:rPr>
  </w:style>
  <w:style w:type="character" w:customStyle="1" w:styleId="BodyText2Char">
    <w:name w:val="Body Text 2 Char"/>
    <w:link w:val="BodyText2"/>
    <w:rsid w:val="004955C7"/>
    <w:rPr>
      <w:sz w:val="24"/>
      <w:lang w:val="en-US" w:eastAsia="en-US"/>
    </w:rPr>
  </w:style>
  <w:style w:type="paragraph" w:styleId="ListParagraph">
    <w:name w:val="List Paragraph"/>
    <w:basedOn w:val="Normal"/>
    <w:uiPriority w:val="34"/>
    <w:qFormat/>
    <w:rsid w:val="004955C7"/>
    <w:pPr>
      <w:ind w:left="720"/>
    </w:pPr>
    <w:rPr>
      <w:rFonts w:ascii="Calibri" w:hAnsi="Calibri"/>
      <w:sz w:val="24"/>
      <w:szCs w:val="24"/>
      <w:lang w:val="en-CA"/>
    </w:rPr>
  </w:style>
  <w:style w:type="character" w:customStyle="1" w:styleId="Heading3Char">
    <w:name w:val="Heading 3 Char"/>
    <w:link w:val="Heading3"/>
    <w:semiHidden/>
    <w:rsid w:val="00FC6C41"/>
    <w:rPr>
      <w:rFonts w:ascii="Calibri Light" w:eastAsia="Times New Roman" w:hAnsi="Calibri Light" w:cs="Times New Roman"/>
      <w:b/>
      <w:bCs/>
      <w:sz w:val="26"/>
      <w:szCs w:val="26"/>
      <w:lang w:val="en-US" w:eastAsia="en-US"/>
    </w:rPr>
  </w:style>
  <w:style w:type="paragraph" w:styleId="BodyTextIndent">
    <w:name w:val="Body Text Indent"/>
    <w:basedOn w:val="Normal"/>
    <w:link w:val="BodyTextIndentChar"/>
    <w:rsid w:val="00FC6C41"/>
    <w:pPr>
      <w:spacing w:after="120"/>
      <w:ind w:left="283"/>
    </w:pPr>
  </w:style>
  <w:style w:type="character" w:customStyle="1" w:styleId="BodyTextIndentChar">
    <w:name w:val="Body Text Indent Char"/>
    <w:link w:val="BodyTextIndent"/>
    <w:rsid w:val="00FC6C41"/>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47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frazer@haltonhillschamber.on.c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B0AC757AB9DD4981D42402D8F6F5AE" ma:contentTypeVersion="3" ma:contentTypeDescription="Create a new document." ma:contentTypeScope="" ma:versionID="296a4cb84358ec738c294772222f13e9">
  <xsd:schema xmlns:xsd="http://www.w3.org/2001/XMLSchema" xmlns:xs="http://www.w3.org/2001/XMLSchema" xmlns:p="http://schemas.microsoft.com/office/2006/metadata/properties" xmlns:ns3="b2690831-a013-4ae4-a319-92f6f2961942" targetNamespace="http://schemas.microsoft.com/office/2006/metadata/properties" ma:root="true" ma:fieldsID="54b0848025738bc42d5344b0aae81737" ns3:_="">
    <xsd:import namespace="b2690831-a013-4ae4-a319-92f6f2961942"/>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90831-a013-4ae4-a319-92f6f2961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7E9122-96AE-498E-B1DD-0A3CC7946FF8}">
  <ds:schemaRefs>
    <ds:schemaRef ds:uri="http://schemas.microsoft.com/sharepoint/v3/contenttype/forms"/>
  </ds:schemaRefs>
</ds:datastoreItem>
</file>

<file path=customXml/itemProps2.xml><?xml version="1.0" encoding="utf-8"?>
<ds:datastoreItem xmlns:ds="http://schemas.openxmlformats.org/officeDocument/2006/customXml" ds:itemID="{5640126F-52C6-4C7D-866D-72151906D434}">
  <ds:schemaRefs>
    <ds:schemaRef ds:uri="http://schemas.microsoft.com/office/2006/documentManagement/types"/>
    <ds:schemaRef ds:uri="http://schemas.microsoft.com/office/infopath/2007/PartnerControls"/>
    <ds:schemaRef ds:uri="b2690831-a013-4ae4-a319-92f6f2961942"/>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B29F679-1C0E-4D65-B2B9-AC0491C35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90831-a013-4ae4-a319-92f6f2961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2993</Words>
  <Characters>17066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SCOC</Company>
  <LinksUpToDate>false</LinksUpToDate>
  <CharactersWithSpaces>20019</CharactersWithSpaces>
  <SharedDoc>false</SharedDoc>
  <HLinks>
    <vt:vector size="6" baseType="variant">
      <vt:variant>
        <vt:i4>2752581</vt:i4>
      </vt:variant>
      <vt:variant>
        <vt:i4>0</vt:i4>
      </vt:variant>
      <vt:variant>
        <vt:i4>0</vt:i4>
      </vt:variant>
      <vt:variant>
        <vt:i4>5</vt:i4>
      </vt:variant>
      <vt:variant>
        <vt:lpwstr>mailto:mfrazer@haltonhillschamber.on.ca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cp:lastModifiedBy>Halton Hills Chamber of Commerce</cp:lastModifiedBy>
  <cp:revision>2</cp:revision>
  <cp:lastPrinted>2022-07-26T18:37:00Z</cp:lastPrinted>
  <dcterms:created xsi:type="dcterms:W3CDTF">2023-07-18T20:53:00Z</dcterms:created>
  <dcterms:modified xsi:type="dcterms:W3CDTF">2023-07-18T20:53:00Z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92044dcf5bae1e90068674e6eebb34b59d8ce313b2136bf82ec80bd9b3dee046</vt:lpwstr>
  </property>
  <property fmtid="{D5CDD505-2E9C-101B-9397-08002B2CF9AE}" pid="3" name="ContentTypeId">
    <vt:lpwstr>0x010100D0B0AC757AB9DD4981D42402D8F6F5AE</vt:lpwstr>
  </property>
</Properties>
</file>