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E23A" w14:textId="77777777" w:rsidR="00886DE2" w:rsidRDefault="00886DE2" w:rsidP="00886DE2">
      <w:pPr>
        <w:pStyle w:val="MSICaption"/>
      </w:pPr>
      <w:r>
        <w:t>NT</w:t>
      </w:r>
      <w:r w:rsidRPr="00A51988">
        <w:t>9633-22-H01</w:t>
      </w:r>
      <w:r>
        <w:t xml:space="preserve"> </w:t>
      </w:r>
      <w:r w:rsidRPr="00A51988">
        <w:t>Country Music in Music City</w:t>
      </w:r>
    </w:p>
    <w:p w14:paraId="6894995E" w14:textId="77777777" w:rsidR="00886DE2" w:rsidRDefault="00886DE2" w:rsidP="00886DE2">
      <w:pPr>
        <w:pStyle w:val="MSIDestination"/>
      </w:pPr>
      <w:r w:rsidRPr="00A51988">
        <w:t>Nashville, Tennessee</w:t>
      </w:r>
    </w:p>
    <w:p w14:paraId="27CCA43C" w14:textId="77777777" w:rsidR="00886DE2" w:rsidRDefault="00886DE2" w:rsidP="00886DE2">
      <w:pPr>
        <w:pStyle w:val="MSITitle"/>
      </w:pPr>
      <w:r w:rsidRPr="00A51988">
        <w:t>Discover the Heart and Soul of Nashville, Tennessee for Four Days &amp; Three Nights at 21c Museum Hotel Nashville with Economy Class Air for Two, Including a Grand Ole Opry House Backstage Tour and a Discover Nashville City Tour</w:t>
      </w:r>
    </w:p>
    <w:p w14:paraId="70C559A7" w14:textId="77777777" w:rsidR="00886DE2" w:rsidRDefault="00886DE2" w:rsidP="00886DE2">
      <w:pPr>
        <w:pStyle w:val="MSIBodyText"/>
      </w:pPr>
      <w:r w:rsidRPr="00A51988">
        <w:t>Nashville is the epicenter of country music - it's the city that founded country music, it's where you'll find live music day and night streaming from rows of honky tonks lining Lower Broadway, and it's home to country's most famous stage, the revered Grand Ole Opry! Spend a few days in Nashville to discover the creative energy, the hidden gems, the history and history in the making; your tour of Nashville and backstage tour of the Grand Ole Opry will take you to some of the best attractions! With a location just blocks from Nissan Stadium, Bridgestone Arena and entertainment along Broadway, 21c Museum Hotel Nashville is woven into the fabric of downtown, welcoming both visitors and locals to enjoy the curated exhibitions, cultural programming, and culinary offerings at the historic Gray &amp; Dudley building - its an art-filled escape from it all.</w:t>
      </w:r>
      <w:r w:rsidRPr="00A51988">
        <w:br/>
      </w:r>
      <w:r w:rsidRPr="00A51988">
        <w:br/>
        <w:t>Experience the art of today at one of the largest multi-venue contemporary art museums in the United States. The historic Gray &amp; Dudley has been re-imagined to showcase more than 10,500 square feet of exhibition space where curated exhibitions and site-specific installations reflect the global nature of contemporary culture. The galleries are open every day and exhibitions rotate, as do the regular cultural programming, and guided docent tours are offered weekly - which means there's never a bad time to visit and see something new! The Gray &amp; Dudley Building was constructed in 1900, a time when the city of Nashville was booming much like it is today. You'll find your guest room at 21c Nashville to be a sanctuary from the art and activity that fills the galleries and vibrant spaces in and surrounding the property.</w:t>
      </w:r>
      <w:r w:rsidRPr="00A51988">
        <w:br/>
      </w:r>
      <w:r w:rsidRPr="00A51988">
        <w:br/>
        <w:t>Get ready for the ultimate country music Nashville bucket-list item: a backstage tour of the Grand Ole Opry! Walk in the footsteps of country music's superstars and get an exclusive look into what happens behind the scenes of the show that made country music famous. A knowledgeable tour guide will share a few of the many stories about the Opry and the country music superstars that have played here, from the past to the present, from Minnie Pearl to Carrie Underwood. See photos from some of the Grand Ole Opry's biggest moments in history and walk through the artist's entrance, where new stars, superstars and the legends of country music enter the building on the night of a show. There might even be an opportunity to step on stage and into the famed wooden circle as countless musicians and artists have done for many years! Additionally, the tour may include a stop at Studio A, a live television studio and the former home of the hit television variety show Hee Haw, which aired from 1969 until 1992. You'll also see some of the 18 artist dressing rooms, decorated with a unique theme honoring a country music legend and enjoy a video from Grand Ole Opry members Blake Shelton or Darius Rucker, who will offer their personal perspectives on what it's like behind the scenes at the Opry.</w:t>
      </w:r>
      <w:r w:rsidRPr="00A51988">
        <w:br/>
      </w:r>
      <w:r w:rsidRPr="00A51988">
        <w:br/>
        <w:t>Discover Nashville on a morning or afternoon sightseeing adventure. It all begins with a downtown hotel pickup, then hit the road in a comfortable motor coach for a clear view of Music City's sights and sounds. Pass well-known sites like historic Riverfront Park, Schermerhorn Symphony Center, the Tennessee State Capitol, Bicentennial Capitol Mall State Park, Nissan Stadium (home to the NFL's Tennessee Titans), the Parthenon in Centennial Park and much more. Then spend some time inside the historic Ryman Auditorium, considered the "Mother Church of Country Music" and one of the great music venues in the world, and visit the Country Music Hall of Fame and Museum for a self-guided tour of this $37 million, interactive musical experience. Along the way, hear incredible stories and facts from the experienced tour guide about Music City's past and present.</w:t>
      </w:r>
    </w:p>
    <w:p w14:paraId="5E0D3CEC" w14:textId="77777777" w:rsidR="00886DE2" w:rsidRDefault="00886DE2" w:rsidP="00886DE2">
      <w:pPr>
        <w:pStyle w:val="MSIYTI"/>
      </w:pPr>
      <w:r w:rsidRPr="00A51988">
        <w:t>Your getaway for two includes:</w:t>
      </w:r>
      <w:r w:rsidRPr="00A51988">
        <w:br/>
        <w:t>• Round trip Economy Class air</w:t>
      </w:r>
      <w:r w:rsidRPr="00A51988">
        <w:br/>
        <w:t>• 4 days/3 nights accommodations at 21c Museum Hotel Nashville in a king-bedded room</w:t>
      </w:r>
      <w:r w:rsidRPr="00A51988">
        <w:br/>
        <w:t>• Daily complimentary breakfast</w:t>
      </w:r>
      <w:r w:rsidRPr="00A51988">
        <w:br/>
        <w:t>• All room-related taxes</w:t>
      </w:r>
      <w:r w:rsidRPr="00A51988">
        <w:br/>
      </w:r>
      <w:r w:rsidRPr="00A51988">
        <w:lastRenderedPageBreak/>
        <w:t>• Grand Ole Opry House backstage tour</w:t>
      </w:r>
      <w:r w:rsidRPr="00A51988">
        <w:br/>
        <w:t>• Discover Nashville city tour, including admission to the Ryman Auditorium and the Country Music Hall of Fame and Museum</w:t>
      </w:r>
      <w:r w:rsidRPr="00A51988">
        <w:br/>
        <w:t>• Complimentary Wifi</w:t>
      </w:r>
      <w:r w:rsidRPr="00A51988">
        <w:br/>
        <w:t>• Free concierge reservation service</w:t>
      </w:r>
    </w:p>
    <w:p w14:paraId="5372AEFE" w14:textId="77777777" w:rsidR="00886DE2" w:rsidRDefault="00886DE2" w:rsidP="00886DE2">
      <w:pPr>
        <w:pStyle w:val="MSIEstValue"/>
      </w:pPr>
      <w:r w:rsidRPr="00A51988">
        <w:t>Estimated Value $4,500</w:t>
      </w:r>
    </w:p>
    <w:p w14:paraId="71B035C4" w14:textId="77777777" w:rsidR="00886DE2" w:rsidRDefault="00886DE2" w:rsidP="00886DE2">
      <w:pPr>
        <w:pStyle w:val="MSITermsandConditions"/>
      </w:pPr>
      <w:r w:rsidRPr="00A51988">
        <w:t>TERMS AND CONDITIONS: Travel package is non-refundable and subject to availability. Certificates/gift cards cannot be replaced. Airport taxes and carrier imposed fees are the responsibility of the passenger. Flights may not be upgraded with miles. Tour runs on specific days of the week and at specific times. If tour is not available, it may be substituted with equal or similar experience. A minimum 30 day advance reservation is required. Package originates from the Contiguous U.S. Complimentary amenities are subject to availability. Blackout dates: June 4-5, Country Music Awards weekend. Travel is valid for 18 months from date of issue.</w:t>
      </w:r>
    </w:p>
    <w:p w14:paraId="100B84D6" w14:textId="77777777" w:rsidR="00886DE2" w:rsidRDefault="00886DE2" w:rsidP="00886DE2">
      <w:pPr>
        <w:pStyle w:val="MSITermsandConditions"/>
      </w:pPr>
    </w:p>
    <w:p w14:paraId="2AAA5A1C" w14:textId="77777777" w:rsidR="004B0D56" w:rsidRDefault="004B0D56"/>
    <w:sectPr w:rsidR="004B0D56" w:rsidSect="00886DE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E2"/>
    <w:rsid w:val="004B0D56"/>
    <w:rsid w:val="0088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DD0D"/>
  <w15:chartTrackingRefBased/>
  <w15:docId w15:val="{60651EF3-B37E-4752-8357-78A3AD2C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BodyText">
    <w:name w:val="MSI Body Text"/>
    <w:basedOn w:val="Normal"/>
    <w:rsid w:val="00886DE2"/>
    <w:pPr>
      <w:spacing w:after="240" w:line="280" w:lineRule="exact"/>
    </w:pPr>
    <w:rPr>
      <w:rFonts w:ascii="Trebuchet MS" w:eastAsia="Trebuchet MS" w:hAnsi="Trebuchet MS" w:cs="Times New Roman"/>
      <w:noProof/>
      <w:color w:val="000000"/>
      <w:sz w:val="20"/>
      <w:szCs w:val="20"/>
    </w:rPr>
  </w:style>
  <w:style w:type="paragraph" w:customStyle="1" w:styleId="MSICaption">
    <w:name w:val="MSI Caption"/>
    <w:basedOn w:val="Normal"/>
    <w:rsid w:val="00886DE2"/>
    <w:pPr>
      <w:pageBreakBefore/>
      <w:pBdr>
        <w:top w:val="thinThickSmallGap" w:sz="24" w:space="1" w:color="104693"/>
        <w:bottom w:val="thickThinSmallGap" w:sz="24" w:space="1" w:color="104693"/>
      </w:pBdr>
      <w:spacing w:before="120" w:after="0" w:line="240" w:lineRule="auto"/>
      <w:ind w:left="720" w:right="720"/>
      <w:jc w:val="center"/>
    </w:pPr>
    <w:rPr>
      <w:rFonts w:ascii="Britannic Bold" w:eastAsia="Trebuchet MS" w:hAnsi="Britannic Bold" w:cs="Times New Roman"/>
      <w:noProof/>
      <w:color w:val="104693"/>
      <w:sz w:val="28"/>
      <w:szCs w:val="20"/>
    </w:rPr>
  </w:style>
  <w:style w:type="paragraph" w:customStyle="1" w:styleId="MSITitle">
    <w:name w:val="MSI Title"/>
    <w:basedOn w:val="Normal"/>
    <w:rsid w:val="00886DE2"/>
    <w:pPr>
      <w:spacing w:after="120" w:line="280" w:lineRule="exact"/>
      <w:ind w:left="360" w:right="216"/>
      <w:jc w:val="center"/>
    </w:pPr>
    <w:rPr>
      <w:rFonts w:ascii="Trebuchet MS" w:eastAsia="Trebuchet MS" w:hAnsi="Trebuchet MS" w:cs="Times New Roman"/>
      <w:b/>
      <w:noProof/>
      <w:color w:val="104693"/>
      <w:szCs w:val="20"/>
    </w:rPr>
  </w:style>
  <w:style w:type="paragraph" w:customStyle="1" w:styleId="MSICost">
    <w:name w:val="MSI Cost"/>
    <w:basedOn w:val="MSITitle"/>
    <w:rsid w:val="00886DE2"/>
    <w:pPr>
      <w:spacing w:after="0" w:line="220" w:lineRule="exact"/>
      <w:ind w:left="0" w:right="0"/>
      <w:jc w:val="left"/>
    </w:pPr>
    <w:rPr>
      <w:sz w:val="20"/>
    </w:rPr>
  </w:style>
  <w:style w:type="paragraph" w:customStyle="1" w:styleId="MSIDestination">
    <w:name w:val="MSI Destination"/>
    <w:basedOn w:val="Normal"/>
    <w:rsid w:val="00886DE2"/>
    <w:pPr>
      <w:spacing w:after="280" w:line="280" w:lineRule="exact"/>
      <w:jc w:val="center"/>
    </w:pPr>
    <w:rPr>
      <w:rFonts w:ascii="Trebuchet MS" w:eastAsia="Trebuchet MS" w:hAnsi="Trebuchet MS" w:cs="Times New Roman"/>
      <w:b/>
      <w:noProof/>
      <w:color w:val="104693"/>
      <w:sz w:val="20"/>
      <w:szCs w:val="20"/>
    </w:rPr>
  </w:style>
  <w:style w:type="paragraph" w:customStyle="1" w:styleId="MSIEstValue">
    <w:name w:val="MSI Est Value"/>
    <w:basedOn w:val="MSICost"/>
    <w:rsid w:val="00886DE2"/>
    <w:pPr>
      <w:spacing w:before="120" w:after="240"/>
    </w:pPr>
    <w:rPr>
      <w:b w:val="0"/>
    </w:rPr>
  </w:style>
  <w:style w:type="paragraph" w:customStyle="1" w:styleId="MSITermsandConditions">
    <w:name w:val="MSI Terms and Conditions"/>
    <w:basedOn w:val="Normal"/>
    <w:rsid w:val="00886DE2"/>
    <w:pPr>
      <w:spacing w:after="0" w:line="200" w:lineRule="exact"/>
    </w:pPr>
    <w:rPr>
      <w:rFonts w:ascii="Trebuchet MS" w:eastAsia="Trebuchet MS" w:hAnsi="Trebuchet MS" w:cs="Times New Roman"/>
      <w:i/>
      <w:noProof/>
      <w:color w:val="000000"/>
      <w:sz w:val="18"/>
      <w:szCs w:val="20"/>
    </w:rPr>
  </w:style>
  <w:style w:type="paragraph" w:customStyle="1" w:styleId="MSIYTI">
    <w:name w:val="MSI YTI"/>
    <w:basedOn w:val="MSIBodyText"/>
    <w:rsid w:val="0088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4528</Characters>
  <Application>Microsoft Office Word</Application>
  <DocSecurity>0</DocSecurity>
  <Lines>92</Lines>
  <Paragraphs>66</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Gregory</dc:creator>
  <cp:keywords/>
  <dc:description/>
  <cp:lastModifiedBy>Pilar Gregory</cp:lastModifiedBy>
  <cp:revision>1</cp:revision>
  <dcterms:created xsi:type="dcterms:W3CDTF">2022-09-27T15:38:00Z</dcterms:created>
  <dcterms:modified xsi:type="dcterms:W3CDTF">2022-09-27T15:39:00Z</dcterms:modified>
</cp:coreProperties>
</file>