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DB8E" w14:textId="77777777" w:rsidR="007F5442" w:rsidRDefault="00B64334">
      <w:pPr>
        <w:jc w:val="center"/>
        <w:rPr>
          <w:b/>
          <w:bCs/>
        </w:rPr>
      </w:pPr>
      <w:r>
        <w:rPr>
          <w:b/>
          <w:bCs/>
        </w:rPr>
        <w:t>COST-PER-PRINT</w:t>
      </w:r>
    </w:p>
    <w:p w14:paraId="4F2CA99B" w14:textId="77777777" w:rsidR="007F5442" w:rsidRDefault="00B64334">
      <w:pPr>
        <w:jc w:val="center"/>
        <w:rPr>
          <w:b/>
          <w:bCs/>
        </w:rPr>
      </w:pPr>
      <w:r>
        <w:rPr>
          <w:b/>
          <w:bCs/>
        </w:rPr>
        <w:t>PRINT MANAGEMENT AGREEMENT</w:t>
      </w:r>
    </w:p>
    <w:p w14:paraId="7F738309" w14:textId="77777777" w:rsidR="007F5442" w:rsidRDefault="00742CE5"/>
    <w:p w14:paraId="0D76E769" w14:textId="77777777" w:rsidR="007F5442" w:rsidRDefault="00B64334">
      <w:pPr>
        <w:pStyle w:val="Heading1"/>
        <w:jc w:val="center"/>
      </w:pPr>
      <w:r>
        <w:t>RATE:  $____ PER PRINT – BLACK, $____ PER PRINT – COLOR, PLUS TAX</w:t>
      </w:r>
    </w:p>
    <w:p w14:paraId="2598536E" w14:textId="77777777" w:rsidR="007F5442" w:rsidRDefault="00B64334">
      <w:pPr>
        <w:pStyle w:val="Heading1"/>
        <w:jc w:val="center"/>
      </w:pPr>
      <w:r>
        <w:t>BILLED QUARTERLY BASED ON METER READINGS</w:t>
      </w:r>
    </w:p>
    <w:p w14:paraId="5FC563D9" w14:textId="77777777" w:rsidR="007F5442" w:rsidRDefault="00742CE5"/>
    <w:p w14:paraId="32946136" w14:textId="77777777" w:rsidR="007F5442" w:rsidRDefault="00B64334">
      <w:pPr>
        <w:rPr>
          <w:sz w:val="20"/>
        </w:rPr>
      </w:pPr>
      <w:r>
        <w:rPr>
          <w:sz w:val="20"/>
        </w:rPr>
        <w:t>IT IS MUTUALLY UNDERSTOOD AND AGREED THAT:</w:t>
      </w:r>
    </w:p>
    <w:p w14:paraId="0162253F" w14:textId="77777777" w:rsidR="007F5442" w:rsidRDefault="00742CE5"/>
    <w:p w14:paraId="2D3B8016" w14:textId="77777777" w:rsidR="007F5442" w:rsidRPr="00366723" w:rsidRDefault="00B64334">
      <w:pPr>
        <w:pStyle w:val="BodyTextIndent"/>
        <w:rPr>
          <w:b/>
          <w:sz w:val="20"/>
        </w:rPr>
      </w:pPr>
      <w:r>
        <w:rPr>
          <w:sz w:val="20"/>
        </w:rPr>
        <w:t>1.</w:t>
      </w:r>
      <w:r>
        <w:rPr>
          <w:sz w:val="20"/>
        </w:rPr>
        <w:tab/>
        <w:t>The Company will supply, during normal working hours; 8:00 AM to 5:00 PM, Monday through Friday, except holidays, and without any additional charge, all parts, labor, image units, maintenance kits and toner to keep the equipment listed on back of this Agreement in proper operating condition for a period of 1 year from the effective date below</w:t>
      </w:r>
      <w:r w:rsidRPr="00366723">
        <w:rPr>
          <w:b/>
          <w:sz w:val="20"/>
        </w:rPr>
        <w:t xml:space="preserve">.  This Agreement is non-cancelable.  </w:t>
      </w:r>
    </w:p>
    <w:p w14:paraId="5EAD872F" w14:textId="77777777" w:rsidR="007F5442" w:rsidRDefault="00742CE5">
      <w:pPr>
        <w:ind w:left="720" w:hanging="720"/>
        <w:jc w:val="both"/>
        <w:rPr>
          <w:sz w:val="20"/>
        </w:rPr>
      </w:pPr>
    </w:p>
    <w:p w14:paraId="42280E72" w14:textId="77777777" w:rsidR="007F5442" w:rsidRDefault="00B64334">
      <w:pPr>
        <w:ind w:left="720" w:hanging="720"/>
        <w:jc w:val="both"/>
        <w:rPr>
          <w:sz w:val="20"/>
        </w:rPr>
      </w:pPr>
      <w:r>
        <w:rPr>
          <w:sz w:val="20"/>
        </w:rPr>
        <w:t>2.</w:t>
      </w:r>
      <w:r>
        <w:rPr>
          <w:sz w:val="20"/>
        </w:rPr>
        <w:tab/>
        <w:t xml:space="preserve">The Customer will be responsible for making the equipment available to __________________ technicians, supplying power and network connections, paper, staples, removing paper jams and installing toner/drum cartridges.  Customer must maintain power/surge protection on each unit covered under this Agreement.  </w:t>
      </w:r>
    </w:p>
    <w:p w14:paraId="15BF1105" w14:textId="77777777" w:rsidR="007F5442" w:rsidRDefault="00742CE5">
      <w:pPr>
        <w:ind w:left="720" w:hanging="720"/>
        <w:jc w:val="both"/>
        <w:rPr>
          <w:sz w:val="20"/>
        </w:rPr>
      </w:pPr>
    </w:p>
    <w:p w14:paraId="5DFCABFB" w14:textId="77777777" w:rsidR="007F5442" w:rsidRDefault="00B64334">
      <w:pPr>
        <w:ind w:left="720" w:hanging="720"/>
        <w:jc w:val="both"/>
        <w:rPr>
          <w:sz w:val="20"/>
        </w:rPr>
      </w:pPr>
      <w:r>
        <w:rPr>
          <w:sz w:val="20"/>
        </w:rPr>
        <w:t>3.</w:t>
      </w:r>
      <w:r>
        <w:rPr>
          <w:sz w:val="20"/>
        </w:rPr>
        <w:tab/>
        <w:t xml:space="preserve">The service agreement shall be void with respect to any equipment that is misused, mishandled, or damaged through extraordinary cause, such as but not limited to, fire, flood, water, malicious mischief, vandalism, climatic conditions or by being dropped or damaged.  This agreement shall be void if any person other than the Company’s authorized representatives attempt to perform service on the machine.  </w:t>
      </w:r>
    </w:p>
    <w:p w14:paraId="415E9ABE" w14:textId="77777777" w:rsidR="007F5442" w:rsidRDefault="00742CE5">
      <w:pPr>
        <w:ind w:left="720" w:hanging="720"/>
        <w:jc w:val="both"/>
        <w:rPr>
          <w:sz w:val="20"/>
        </w:rPr>
      </w:pPr>
    </w:p>
    <w:p w14:paraId="65634DB4" w14:textId="77777777" w:rsidR="007F5442" w:rsidRDefault="00B64334">
      <w:pPr>
        <w:ind w:left="720" w:hanging="720"/>
        <w:jc w:val="both"/>
        <w:rPr>
          <w:sz w:val="20"/>
        </w:rPr>
      </w:pPr>
      <w:r>
        <w:rPr>
          <w:sz w:val="20"/>
        </w:rPr>
        <w:t>4.</w:t>
      </w:r>
      <w:r>
        <w:rPr>
          <w:sz w:val="20"/>
        </w:rPr>
        <w:tab/>
        <w:t xml:space="preserve">This agreement is not transferable and non-cancelable and may become void at the option of the Company upon the sale, removal, or relocation of the equipment.  </w:t>
      </w:r>
    </w:p>
    <w:p w14:paraId="2DA8D4B3" w14:textId="77777777" w:rsidR="007F5442" w:rsidRDefault="00742CE5">
      <w:pPr>
        <w:ind w:left="720" w:hanging="720"/>
        <w:jc w:val="both"/>
        <w:rPr>
          <w:sz w:val="20"/>
        </w:rPr>
      </w:pPr>
    </w:p>
    <w:p w14:paraId="40F4967E" w14:textId="77777777" w:rsidR="007F5442" w:rsidRDefault="00B64334">
      <w:pPr>
        <w:ind w:left="720" w:hanging="720"/>
        <w:jc w:val="both"/>
        <w:rPr>
          <w:sz w:val="20"/>
        </w:rPr>
      </w:pPr>
      <w:r>
        <w:rPr>
          <w:sz w:val="20"/>
        </w:rPr>
        <w:t>5.</w:t>
      </w:r>
      <w:r>
        <w:rPr>
          <w:sz w:val="20"/>
        </w:rPr>
        <w:tab/>
        <w:t xml:space="preserve">If it is determined by _________________ personnel that the equipment maintained under this agreement needs to be replaced or reconditioned due to age, __________________ will notify the customer in writing with an estimate for replacement or reconditioning.  </w:t>
      </w:r>
    </w:p>
    <w:p w14:paraId="023E33D9" w14:textId="77777777" w:rsidR="007F5442" w:rsidRDefault="00742CE5">
      <w:pPr>
        <w:ind w:left="720" w:hanging="720"/>
        <w:jc w:val="both"/>
        <w:rPr>
          <w:sz w:val="20"/>
        </w:rPr>
      </w:pPr>
    </w:p>
    <w:p w14:paraId="2757B7AB" w14:textId="77777777" w:rsidR="007F5442" w:rsidRDefault="00B64334">
      <w:pPr>
        <w:ind w:left="720" w:hanging="720"/>
        <w:jc w:val="both"/>
        <w:rPr>
          <w:sz w:val="20"/>
        </w:rPr>
      </w:pPr>
      <w:r>
        <w:rPr>
          <w:sz w:val="20"/>
        </w:rPr>
        <w:t>6.</w:t>
      </w:r>
      <w:r>
        <w:rPr>
          <w:sz w:val="20"/>
        </w:rPr>
        <w:tab/>
        <w:t xml:space="preserve">The Customer agrees that _____________________ and its representatives shall not be liable for any punitive, incidental, direct, indirect, special or consequential damages; including but not limited to, lost profits, loss of data or information of any kind resulting from __________ performance under this Agreement.  </w:t>
      </w:r>
    </w:p>
    <w:p w14:paraId="6B2DD890" w14:textId="77777777" w:rsidR="007F5442" w:rsidRDefault="00742CE5">
      <w:pPr>
        <w:ind w:left="720" w:hanging="720"/>
        <w:jc w:val="both"/>
        <w:rPr>
          <w:sz w:val="20"/>
        </w:rPr>
      </w:pPr>
    </w:p>
    <w:p w14:paraId="58D9FB0E" w14:textId="77777777" w:rsidR="007F5442" w:rsidRDefault="00B64334">
      <w:pPr>
        <w:ind w:left="720" w:hanging="720"/>
        <w:jc w:val="both"/>
        <w:rPr>
          <w:sz w:val="20"/>
        </w:rPr>
      </w:pPr>
      <w:r>
        <w:rPr>
          <w:sz w:val="20"/>
        </w:rPr>
        <w:t>7.</w:t>
      </w:r>
      <w:r>
        <w:rPr>
          <w:sz w:val="20"/>
        </w:rPr>
        <w:tab/>
        <w:t xml:space="preserve">This agreement does not cover network support for copier/printer.  Network support or service work caused by customer computer or network problem will be billed at a rate of $_____ per hour, or the then current rate.  </w:t>
      </w:r>
    </w:p>
    <w:p w14:paraId="3D8133E9" w14:textId="77777777" w:rsidR="007F5442" w:rsidRDefault="00742CE5">
      <w:pPr>
        <w:ind w:left="720" w:hanging="720"/>
        <w:jc w:val="both"/>
        <w:rPr>
          <w:sz w:val="20"/>
        </w:rPr>
      </w:pPr>
    </w:p>
    <w:p w14:paraId="20B133BC" w14:textId="77777777" w:rsidR="007F5442" w:rsidRDefault="00B64334">
      <w:pPr>
        <w:ind w:left="720" w:hanging="720"/>
        <w:jc w:val="both"/>
        <w:rPr>
          <w:sz w:val="20"/>
        </w:rPr>
      </w:pPr>
      <w:r>
        <w:rPr>
          <w:sz w:val="20"/>
        </w:rPr>
        <w:t>8.</w:t>
      </w:r>
      <w:r>
        <w:rPr>
          <w:sz w:val="20"/>
        </w:rPr>
        <w:tab/>
        <w:t xml:space="preserve">This Agreement shall automatically renew for additional one (1) year periods at the then current rate unless either party provides thirty (30) day advance written notice prior to termination or renewal. </w:t>
      </w:r>
    </w:p>
    <w:p w14:paraId="491A6EB7" w14:textId="77777777" w:rsidR="007F5442" w:rsidRDefault="00742CE5">
      <w:pPr>
        <w:ind w:left="720" w:hanging="720"/>
        <w:jc w:val="both"/>
        <w:rPr>
          <w:sz w:val="20"/>
        </w:rPr>
      </w:pPr>
    </w:p>
    <w:p w14:paraId="16163DE5" w14:textId="77777777" w:rsidR="007F5442" w:rsidRDefault="00B64334">
      <w:pPr>
        <w:ind w:left="720" w:hanging="720"/>
        <w:jc w:val="both"/>
        <w:rPr>
          <w:sz w:val="20"/>
        </w:rPr>
      </w:pPr>
      <w:r>
        <w:rPr>
          <w:sz w:val="20"/>
        </w:rPr>
        <w:t>9.</w:t>
      </w:r>
      <w:r>
        <w:rPr>
          <w:sz w:val="20"/>
        </w:rPr>
        <w:tab/>
        <w:t xml:space="preserve">The Company may use non-OEM parts and supplies in performing this agreement.  All parts replaced become the property of ___________________________.  </w:t>
      </w:r>
    </w:p>
    <w:p w14:paraId="6E5144BE" w14:textId="77777777" w:rsidR="007F5442" w:rsidRDefault="00742CE5">
      <w:pPr>
        <w:ind w:left="720" w:hanging="720"/>
        <w:jc w:val="both"/>
        <w:rPr>
          <w:sz w:val="20"/>
        </w:rPr>
      </w:pPr>
    </w:p>
    <w:p w14:paraId="3EC722F6" w14:textId="77777777" w:rsidR="007F5442" w:rsidRDefault="00B64334">
      <w:pPr>
        <w:ind w:left="720" w:hanging="720"/>
        <w:jc w:val="both"/>
        <w:rPr>
          <w:sz w:val="20"/>
        </w:rPr>
      </w:pPr>
      <w:r>
        <w:rPr>
          <w:sz w:val="20"/>
          <w:u w:val="single"/>
        </w:rPr>
        <w:t>SPECIAL PROVISIONS:</w:t>
      </w:r>
    </w:p>
    <w:p w14:paraId="78950D9B" w14:textId="77777777" w:rsidR="007F5442" w:rsidRDefault="00B64334">
      <w:pPr>
        <w:jc w:val="center"/>
        <w:rPr>
          <w:sz w:val="20"/>
        </w:rPr>
      </w:pPr>
      <w:r>
        <w:rPr>
          <w:sz w:val="20"/>
        </w:rPr>
        <w:t>EQUIPMENT LISTED ON ADDITIONAL PAGE</w:t>
      </w:r>
    </w:p>
    <w:p w14:paraId="0937F623" w14:textId="77777777" w:rsidR="007F5442" w:rsidRDefault="00B64334">
      <w:pPr>
        <w:jc w:val="center"/>
        <w:rPr>
          <w:sz w:val="20"/>
        </w:rPr>
      </w:pPr>
      <w:r>
        <w:rPr>
          <w:sz w:val="20"/>
        </w:rPr>
        <w:t>~~~~~~~~~</w:t>
      </w:r>
    </w:p>
    <w:p w14:paraId="42EA55E3" w14:textId="77777777" w:rsidR="007F5442" w:rsidRDefault="00B64334">
      <w:pPr>
        <w:pStyle w:val="Heading2"/>
        <w:rPr>
          <w:sz w:val="24"/>
        </w:rPr>
      </w:pPr>
      <w:r>
        <w:rPr>
          <w:sz w:val="24"/>
        </w:rPr>
        <w:t>PLEASE SIGN AND RETURN ORIGINAL</w:t>
      </w:r>
    </w:p>
    <w:tbl>
      <w:tblPr>
        <w:tblW w:w="0" w:type="auto"/>
        <w:tblLook w:val="0000" w:firstRow="0" w:lastRow="0" w:firstColumn="0" w:lastColumn="0" w:noHBand="0" w:noVBand="0"/>
      </w:tblPr>
      <w:tblGrid>
        <w:gridCol w:w="4788"/>
        <w:gridCol w:w="4788"/>
      </w:tblGrid>
      <w:tr w:rsidR="007F5442" w14:paraId="11C44A1B" w14:textId="77777777">
        <w:tc>
          <w:tcPr>
            <w:tcW w:w="4788" w:type="dxa"/>
          </w:tcPr>
          <w:p w14:paraId="32EDAFA5" w14:textId="77777777" w:rsidR="007F5442" w:rsidRDefault="00B64334">
            <w:pPr>
              <w:jc w:val="both"/>
              <w:rPr>
                <w:sz w:val="20"/>
              </w:rPr>
            </w:pPr>
            <w:r>
              <w:rPr>
                <w:sz w:val="20"/>
              </w:rPr>
              <w:t>We hereby agree to the stated terms listed above.</w:t>
            </w:r>
          </w:p>
          <w:p w14:paraId="63782009" w14:textId="77777777" w:rsidR="007F5442" w:rsidRDefault="00B64334">
            <w:pPr>
              <w:jc w:val="both"/>
              <w:rPr>
                <w:sz w:val="20"/>
              </w:rPr>
            </w:pPr>
            <w:r>
              <w:rPr>
                <w:sz w:val="20"/>
              </w:rPr>
              <w:t>EFFECTIVE</w:t>
            </w:r>
          </w:p>
          <w:p w14:paraId="1271E3F8" w14:textId="77777777" w:rsidR="007F5442" w:rsidRDefault="00B64334">
            <w:pPr>
              <w:jc w:val="both"/>
              <w:rPr>
                <w:sz w:val="20"/>
              </w:rPr>
            </w:pPr>
            <w:r>
              <w:rPr>
                <w:sz w:val="20"/>
              </w:rPr>
              <w:t>DATE:________________________________</w:t>
            </w:r>
          </w:p>
          <w:p w14:paraId="36436DBF" w14:textId="77777777" w:rsidR="007F5442" w:rsidRDefault="00742CE5">
            <w:pPr>
              <w:jc w:val="both"/>
              <w:rPr>
                <w:sz w:val="20"/>
              </w:rPr>
            </w:pPr>
          </w:p>
          <w:p w14:paraId="53D60B42" w14:textId="77777777" w:rsidR="007F5442" w:rsidRDefault="00B64334">
            <w:pPr>
              <w:jc w:val="both"/>
              <w:rPr>
                <w:sz w:val="20"/>
              </w:rPr>
            </w:pPr>
            <w:r>
              <w:rPr>
                <w:sz w:val="20"/>
              </w:rPr>
              <w:t>_______________________________________</w:t>
            </w:r>
          </w:p>
          <w:p w14:paraId="557AB8C5" w14:textId="77777777" w:rsidR="007F5442" w:rsidRDefault="00B64334">
            <w:pPr>
              <w:jc w:val="both"/>
              <w:rPr>
                <w:sz w:val="20"/>
              </w:rPr>
            </w:pPr>
            <w:r>
              <w:rPr>
                <w:sz w:val="20"/>
              </w:rPr>
              <w:t xml:space="preserve">For </w:t>
            </w:r>
          </w:p>
        </w:tc>
        <w:tc>
          <w:tcPr>
            <w:tcW w:w="4788" w:type="dxa"/>
          </w:tcPr>
          <w:p w14:paraId="600F3694" w14:textId="77777777" w:rsidR="007F5442" w:rsidRDefault="00742CE5">
            <w:pPr>
              <w:jc w:val="both"/>
              <w:rPr>
                <w:sz w:val="20"/>
              </w:rPr>
            </w:pPr>
          </w:p>
          <w:p w14:paraId="42ADC3E0" w14:textId="77777777" w:rsidR="007F5442" w:rsidRDefault="00742CE5">
            <w:pPr>
              <w:jc w:val="both"/>
              <w:rPr>
                <w:sz w:val="20"/>
              </w:rPr>
            </w:pPr>
          </w:p>
          <w:p w14:paraId="1F4048BC" w14:textId="77777777" w:rsidR="007F5442" w:rsidRDefault="00B64334">
            <w:pPr>
              <w:jc w:val="both"/>
              <w:rPr>
                <w:sz w:val="20"/>
              </w:rPr>
            </w:pPr>
            <w:r>
              <w:rPr>
                <w:sz w:val="20"/>
              </w:rPr>
              <w:t>NAME:</w:t>
            </w:r>
            <w:r>
              <w:rPr>
                <w:sz w:val="20"/>
              </w:rPr>
              <w:tab/>
            </w:r>
            <w:r>
              <w:rPr>
                <w:sz w:val="20"/>
              </w:rPr>
              <w:tab/>
              <w:t>_____________________________</w:t>
            </w:r>
          </w:p>
          <w:p w14:paraId="00331E68" w14:textId="77777777" w:rsidR="007F5442" w:rsidRDefault="00B64334">
            <w:pPr>
              <w:jc w:val="both"/>
              <w:rPr>
                <w:sz w:val="20"/>
              </w:rPr>
            </w:pPr>
            <w:r>
              <w:rPr>
                <w:sz w:val="20"/>
              </w:rPr>
              <w:t>ADDRESS:</w:t>
            </w:r>
            <w:r>
              <w:rPr>
                <w:sz w:val="20"/>
              </w:rPr>
              <w:tab/>
              <w:t>_____________________________</w:t>
            </w:r>
          </w:p>
          <w:p w14:paraId="4422218C" w14:textId="77777777" w:rsidR="007F5442" w:rsidRDefault="00B64334">
            <w:pPr>
              <w:jc w:val="both"/>
              <w:rPr>
                <w:sz w:val="20"/>
              </w:rPr>
            </w:pPr>
            <w:r>
              <w:rPr>
                <w:sz w:val="20"/>
              </w:rPr>
              <w:t>CITY, STATE:</w:t>
            </w:r>
            <w:r>
              <w:rPr>
                <w:sz w:val="20"/>
              </w:rPr>
              <w:tab/>
              <w:t>______________________________</w:t>
            </w:r>
          </w:p>
          <w:p w14:paraId="6C6DC050" w14:textId="77777777" w:rsidR="007F5442" w:rsidRDefault="00742CE5">
            <w:pPr>
              <w:pBdr>
                <w:bottom w:val="single" w:sz="12" w:space="1" w:color="auto"/>
              </w:pBdr>
              <w:jc w:val="both"/>
              <w:rPr>
                <w:sz w:val="20"/>
              </w:rPr>
            </w:pPr>
          </w:p>
          <w:p w14:paraId="4977BE17" w14:textId="77777777" w:rsidR="007F5442" w:rsidRDefault="00B64334">
            <w:pPr>
              <w:jc w:val="both"/>
              <w:rPr>
                <w:sz w:val="20"/>
              </w:rPr>
            </w:pPr>
            <w:r>
              <w:rPr>
                <w:sz w:val="20"/>
              </w:rPr>
              <w:t xml:space="preserve">                 Customer’s Authorized Signature          Date</w:t>
            </w:r>
          </w:p>
        </w:tc>
      </w:tr>
    </w:tbl>
    <w:p w14:paraId="325BA7CE" w14:textId="77777777" w:rsidR="007F5442" w:rsidRDefault="00742CE5">
      <w:pPr>
        <w:jc w:val="both"/>
      </w:pPr>
    </w:p>
    <w:sectPr w:rsidR="007F5442" w:rsidSect="007F5442">
      <w:headerReference w:type="default" r:id="rId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FDA4" w14:textId="77777777" w:rsidR="00742CE5" w:rsidRDefault="00742CE5" w:rsidP="00116058">
      <w:r>
        <w:separator/>
      </w:r>
    </w:p>
  </w:endnote>
  <w:endnote w:type="continuationSeparator" w:id="0">
    <w:p w14:paraId="196377D8" w14:textId="77777777" w:rsidR="00742CE5" w:rsidRDefault="00742CE5" w:rsidP="0011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5CEF" w14:textId="77777777" w:rsidR="00742CE5" w:rsidRDefault="00742CE5" w:rsidP="00116058">
      <w:r>
        <w:separator/>
      </w:r>
    </w:p>
  </w:footnote>
  <w:footnote w:type="continuationSeparator" w:id="0">
    <w:p w14:paraId="03CD5C00" w14:textId="77777777" w:rsidR="00742CE5" w:rsidRDefault="00742CE5" w:rsidP="0011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E728" w14:textId="77777777" w:rsidR="00116058" w:rsidRDefault="00116058" w:rsidP="00116058">
    <w:pPr>
      <w:pStyle w:val="Header"/>
    </w:pPr>
    <w:r w:rsidRPr="00E75493">
      <w:rPr>
        <w:rFonts w:ascii="Arial" w:hAnsi="Arial" w:cs="Arial"/>
        <w:sz w:val="20"/>
        <w:szCs w:val="20"/>
      </w:rPr>
      <w:t xml:space="preserve">Received </w:t>
    </w:r>
    <w:r>
      <w:rPr>
        <w:rFonts w:ascii="Arial" w:hAnsi="Arial" w:cs="Arial"/>
        <w:sz w:val="20"/>
        <w:szCs w:val="20"/>
      </w:rPr>
      <w:t>August 2010</w:t>
    </w:r>
  </w:p>
  <w:p w14:paraId="45EB656A" w14:textId="77777777" w:rsidR="00116058" w:rsidRDefault="00116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723"/>
    <w:rsid w:val="00116058"/>
    <w:rsid w:val="00366723"/>
    <w:rsid w:val="00742CE5"/>
    <w:rsid w:val="00B6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3E10AE"/>
  <w15:chartTrackingRefBased/>
  <w15:docId w15:val="{7F2A6CF4-2245-6F4F-8252-C3F558A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link w:val="HeaderChar"/>
    <w:uiPriority w:val="99"/>
    <w:unhideWhenUsed/>
    <w:rsid w:val="00116058"/>
    <w:pPr>
      <w:tabs>
        <w:tab w:val="center" w:pos="4680"/>
        <w:tab w:val="right" w:pos="9360"/>
      </w:tabs>
    </w:pPr>
  </w:style>
  <w:style w:type="character" w:customStyle="1" w:styleId="HeaderChar">
    <w:name w:val="Header Char"/>
    <w:link w:val="Header"/>
    <w:uiPriority w:val="99"/>
    <w:rsid w:val="00116058"/>
    <w:rPr>
      <w:sz w:val="24"/>
      <w:szCs w:val="24"/>
    </w:rPr>
  </w:style>
  <w:style w:type="paragraph" w:styleId="Footer">
    <w:name w:val="footer"/>
    <w:basedOn w:val="Normal"/>
    <w:link w:val="FooterChar"/>
    <w:uiPriority w:val="99"/>
    <w:unhideWhenUsed/>
    <w:rsid w:val="00116058"/>
    <w:pPr>
      <w:tabs>
        <w:tab w:val="center" w:pos="4680"/>
        <w:tab w:val="right" w:pos="9360"/>
      </w:tabs>
    </w:pPr>
  </w:style>
  <w:style w:type="character" w:customStyle="1" w:styleId="FooterChar">
    <w:name w:val="Footer Char"/>
    <w:link w:val="Footer"/>
    <w:uiPriority w:val="99"/>
    <w:rsid w:val="00116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2637</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COST-PER-PRINT</vt:lpstr>
    </vt:vector>
  </TitlesOfParts>
  <Company>SFNR</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COST-PER-PRINT</dc:title>
  <dc:subject/>
  <dc:creator>charles.herbst</dc:creator>
  <cp:keywords/>
  <dc:description/>
  <cp:lastModifiedBy>Elizabeth Marvel</cp:lastModifiedBy>
  <cp:revision>3</cp:revision>
  <dcterms:created xsi:type="dcterms:W3CDTF">2020-09-25T16:36:00Z</dcterms:created>
  <dcterms:modified xsi:type="dcterms:W3CDTF">2020-09-25T20:05:00Z</dcterms:modified>
</cp:coreProperties>
</file>