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133" w:tblpY="270"/>
        <w:tblW w:w="10368" w:type="dxa"/>
        <w:shd w:val="clear" w:color="auto" w:fill="CCFFCC"/>
        <w:tblLook w:val="04A0" w:firstRow="1" w:lastRow="0" w:firstColumn="1" w:lastColumn="0" w:noHBand="0" w:noVBand="1"/>
      </w:tblPr>
      <w:tblGrid>
        <w:gridCol w:w="1153"/>
        <w:gridCol w:w="3684"/>
        <w:gridCol w:w="695"/>
        <w:gridCol w:w="1149"/>
        <w:gridCol w:w="3687"/>
      </w:tblGrid>
      <w:tr w:rsidR="00F5049E" w:rsidRPr="00755817" w14:paraId="5B18CEE2" w14:textId="77777777" w:rsidTr="00F5049E">
        <w:tc>
          <w:tcPr>
            <w:tcW w:w="4837" w:type="dxa"/>
            <w:gridSpan w:val="2"/>
            <w:tcBorders>
              <w:bottom w:val="single" w:sz="4" w:space="0" w:color="auto"/>
              <w:right w:val="single" w:sz="4" w:space="0" w:color="auto"/>
            </w:tcBorders>
            <w:shd w:val="clear" w:color="auto" w:fill="CCFFCC"/>
          </w:tcPr>
          <w:p w14:paraId="6020B27A" w14:textId="77777777" w:rsidR="00F5049E" w:rsidRPr="00755817" w:rsidRDefault="00F5049E" w:rsidP="00F5049E">
            <w:pPr>
              <w:rPr>
                <w:b/>
                <w:sz w:val="18"/>
              </w:rPr>
            </w:pPr>
            <w:r w:rsidRPr="00755817">
              <w:rPr>
                <w:b/>
                <w:color w:val="002060"/>
                <w:sz w:val="18"/>
              </w:rPr>
              <w:t>CUSTOMER</w:t>
            </w:r>
          </w:p>
        </w:tc>
        <w:tc>
          <w:tcPr>
            <w:tcW w:w="695" w:type="dxa"/>
            <w:tcBorders>
              <w:top w:val="nil"/>
              <w:left w:val="single" w:sz="4" w:space="0" w:color="auto"/>
              <w:bottom w:val="nil"/>
              <w:right w:val="single" w:sz="4" w:space="0" w:color="auto"/>
            </w:tcBorders>
            <w:shd w:val="clear" w:color="auto" w:fill="FFFFFF" w:themeFill="background1"/>
          </w:tcPr>
          <w:p w14:paraId="616BDC0B" w14:textId="77777777" w:rsidR="00F5049E" w:rsidRPr="00755817" w:rsidRDefault="00F5049E" w:rsidP="00F5049E">
            <w:pPr>
              <w:rPr>
                <w:b/>
                <w:sz w:val="18"/>
              </w:rPr>
            </w:pPr>
          </w:p>
        </w:tc>
        <w:tc>
          <w:tcPr>
            <w:tcW w:w="4836" w:type="dxa"/>
            <w:gridSpan w:val="2"/>
            <w:tcBorders>
              <w:left w:val="single" w:sz="4" w:space="0" w:color="auto"/>
              <w:bottom w:val="single" w:sz="4" w:space="0" w:color="auto"/>
            </w:tcBorders>
            <w:shd w:val="clear" w:color="auto" w:fill="CCFFCC"/>
          </w:tcPr>
          <w:p w14:paraId="01E57727" w14:textId="77777777" w:rsidR="00F5049E" w:rsidRPr="00755817" w:rsidRDefault="00F5049E" w:rsidP="00F5049E">
            <w:pPr>
              <w:rPr>
                <w:b/>
                <w:sz w:val="18"/>
              </w:rPr>
            </w:pPr>
            <w:r w:rsidRPr="00755817">
              <w:rPr>
                <w:b/>
                <w:color w:val="002060"/>
                <w:sz w:val="18"/>
              </w:rPr>
              <w:t>BILL TO</w:t>
            </w:r>
          </w:p>
        </w:tc>
      </w:tr>
      <w:tr w:rsidR="00F5049E" w:rsidRPr="00755817" w14:paraId="4305EEBE" w14:textId="77777777" w:rsidTr="00F5049E">
        <w:tc>
          <w:tcPr>
            <w:tcW w:w="4837" w:type="dxa"/>
            <w:gridSpan w:val="2"/>
            <w:tcBorders>
              <w:bottom w:val="nil"/>
              <w:right w:val="single" w:sz="4" w:space="0" w:color="auto"/>
            </w:tcBorders>
            <w:shd w:val="clear" w:color="auto" w:fill="FFFFFF" w:themeFill="background1"/>
          </w:tcPr>
          <w:p w14:paraId="61C5AB63" w14:textId="77777777" w:rsidR="00F5049E" w:rsidRPr="001952C8" w:rsidRDefault="00F5049E" w:rsidP="00F5049E">
            <w:pPr>
              <w:rPr>
                <w:sz w:val="18"/>
                <w:szCs w:val="18"/>
              </w:rPr>
            </w:pPr>
          </w:p>
          <w:p w14:paraId="774CEC66" w14:textId="77777777" w:rsidR="00F5049E" w:rsidRPr="001952C8" w:rsidRDefault="00F5049E" w:rsidP="00F5049E">
            <w:pPr>
              <w:rPr>
                <w:sz w:val="18"/>
                <w:szCs w:val="18"/>
              </w:rPr>
            </w:pPr>
          </w:p>
          <w:p w14:paraId="5D15F36C" w14:textId="77777777" w:rsidR="00F5049E" w:rsidRPr="001952C8" w:rsidRDefault="00F5049E" w:rsidP="00F5049E">
            <w:pPr>
              <w:rPr>
                <w:sz w:val="18"/>
                <w:szCs w:val="18"/>
              </w:rPr>
            </w:pPr>
          </w:p>
        </w:tc>
        <w:tc>
          <w:tcPr>
            <w:tcW w:w="695" w:type="dxa"/>
            <w:tcBorders>
              <w:top w:val="nil"/>
              <w:left w:val="single" w:sz="4" w:space="0" w:color="auto"/>
              <w:bottom w:val="nil"/>
              <w:right w:val="single" w:sz="4" w:space="0" w:color="auto"/>
            </w:tcBorders>
            <w:shd w:val="clear" w:color="auto" w:fill="FFFFFF" w:themeFill="background1"/>
          </w:tcPr>
          <w:p w14:paraId="2E286581" w14:textId="77777777" w:rsidR="00F5049E" w:rsidRPr="00755817" w:rsidRDefault="00F5049E" w:rsidP="00F5049E">
            <w:pPr>
              <w:rPr>
                <w:sz w:val="18"/>
              </w:rPr>
            </w:pPr>
          </w:p>
        </w:tc>
        <w:tc>
          <w:tcPr>
            <w:tcW w:w="4836" w:type="dxa"/>
            <w:gridSpan w:val="2"/>
            <w:tcBorders>
              <w:left w:val="single" w:sz="4" w:space="0" w:color="auto"/>
              <w:bottom w:val="nil"/>
            </w:tcBorders>
            <w:shd w:val="clear" w:color="auto" w:fill="FFFFFF" w:themeFill="background1"/>
          </w:tcPr>
          <w:p w14:paraId="5ECAD596" w14:textId="77777777" w:rsidR="00F5049E" w:rsidRDefault="00F5049E" w:rsidP="00F5049E">
            <w:pPr>
              <w:rPr>
                <w:sz w:val="18"/>
                <w:szCs w:val="18"/>
              </w:rPr>
            </w:pPr>
          </w:p>
          <w:p w14:paraId="2670BF86" w14:textId="77777777" w:rsidR="00F5049E" w:rsidRDefault="00F5049E" w:rsidP="00F5049E">
            <w:pPr>
              <w:rPr>
                <w:sz w:val="18"/>
                <w:szCs w:val="18"/>
              </w:rPr>
            </w:pPr>
          </w:p>
          <w:p w14:paraId="4E703DF6" w14:textId="77777777" w:rsidR="00F5049E" w:rsidRPr="00755817" w:rsidRDefault="00F5049E" w:rsidP="00F5049E">
            <w:pPr>
              <w:rPr>
                <w:sz w:val="18"/>
              </w:rPr>
            </w:pPr>
          </w:p>
        </w:tc>
      </w:tr>
      <w:tr w:rsidR="00F5049E" w:rsidRPr="00755817" w14:paraId="16D2BCDD" w14:textId="77777777" w:rsidTr="00F5049E">
        <w:tc>
          <w:tcPr>
            <w:tcW w:w="1153" w:type="dxa"/>
            <w:tcBorders>
              <w:top w:val="nil"/>
              <w:right w:val="nil"/>
            </w:tcBorders>
            <w:shd w:val="clear" w:color="auto" w:fill="FFFFFF" w:themeFill="background1"/>
          </w:tcPr>
          <w:p w14:paraId="55A4C9D6" w14:textId="77777777" w:rsidR="00F5049E" w:rsidRPr="001952C8" w:rsidRDefault="00F5049E" w:rsidP="00F5049E">
            <w:pPr>
              <w:rPr>
                <w:sz w:val="18"/>
                <w:szCs w:val="18"/>
              </w:rPr>
            </w:pPr>
            <w:r w:rsidRPr="001952C8">
              <w:rPr>
                <w:sz w:val="18"/>
                <w:szCs w:val="18"/>
              </w:rPr>
              <w:t>Contact:</w:t>
            </w:r>
          </w:p>
          <w:p w14:paraId="2DDFF647" w14:textId="77777777" w:rsidR="00F5049E" w:rsidRPr="001952C8" w:rsidRDefault="00F5049E" w:rsidP="00F5049E">
            <w:pPr>
              <w:rPr>
                <w:sz w:val="18"/>
                <w:szCs w:val="18"/>
              </w:rPr>
            </w:pPr>
            <w:r w:rsidRPr="001952C8">
              <w:rPr>
                <w:sz w:val="18"/>
                <w:szCs w:val="18"/>
              </w:rPr>
              <w:t>Email:</w:t>
            </w:r>
          </w:p>
        </w:tc>
        <w:tc>
          <w:tcPr>
            <w:tcW w:w="3684" w:type="dxa"/>
            <w:tcBorders>
              <w:top w:val="nil"/>
              <w:left w:val="nil"/>
              <w:right w:val="single" w:sz="4" w:space="0" w:color="auto"/>
            </w:tcBorders>
            <w:shd w:val="clear" w:color="auto" w:fill="FFFFFF" w:themeFill="background1"/>
          </w:tcPr>
          <w:p w14:paraId="03F7CBFA" w14:textId="77777777" w:rsidR="00F5049E" w:rsidRDefault="00F5049E" w:rsidP="00F5049E">
            <w:pPr>
              <w:rPr>
                <w:sz w:val="18"/>
                <w:szCs w:val="18"/>
              </w:rPr>
            </w:pPr>
          </w:p>
          <w:p w14:paraId="5458E28D" w14:textId="77777777" w:rsidR="00F5049E" w:rsidRPr="001952C8" w:rsidRDefault="00F5049E" w:rsidP="00F5049E">
            <w:pPr>
              <w:rPr>
                <w:sz w:val="18"/>
                <w:szCs w:val="18"/>
              </w:rPr>
            </w:pPr>
          </w:p>
        </w:tc>
        <w:tc>
          <w:tcPr>
            <w:tcW w:w="695" w:type="dxa"/>
            <w:tcBorders>
              <w:top w:val="nil"/>
              <w:left w:val="single" w:sz="4" w:space="0" w:color="auto"/>
              <w:bottom w:val="nil"/>
              <w:right w:val="single" w:sz="4" w:space="0" w:color="auto"/>
            </w:tcBorders>
            <w:shd w:val="clear" w:color="auto" w:fill="FFFFFF" w:themeFill="background1"/>
          </w:tcPr>
          <w:p w14:paraId="70F825EB" w14:textId="77777777" w:rsidR="00F5049E" w:rsidRPr="00755817" w:rsidRDefault="00F5049E" w:rsidP="00F5049E">
            <w:pPr>
              <w:rPr>
                <w:sz w:val="18"/>
              </w:rPr>
            </w:pPr>
          </w:p>
        </w:tc>
        <w:tc>
          <w:tcPr>
            <w:tcW w:w="1149" w:type="dxa"/>
            <w:tcBorders>
              <w:top w:val="nil"/>
              <w:left w:val="single" w:sz="4" w:space="0" w:color="auto"/>
              <w:right w:val="nil"/>
            </w:tcBorders>
            <w:shd w:val="clear" w:color="auto" w:fill="FFFFFF" w:themeFill="background1"/>
          </w:tcPr>
          <w:p w14:paraId="7AD39B62" w14:textId="77777777" w:rsidR="00F5049E" w:rsidRPr="00755817" w:rsidRDefault="00F5049E" w:rsidP="00F5049E">
            <w:pPr>
              <w:rPr>
                <w:sz w:val="18"/>
              </w:rPr>
            </w:pPr>
            <w:r w:rsidRPr="00755817">
              <w:rPr>
                <w:sz w:val="18"/>
              </w:rPr>
              <w:t>Contact:</w:t>
            </w:r>
          </w:p>
          <w:p w14:paraId="22FCF7EA" w14:textId="77777777" w:rsidR="00F5049E" w:rsidRPr="00755817" w:rsidRDefault="00F5049E" w:rsidP="00F5049E">
            <w:pPr>
              <w:rPr>
                <w:sz w:val="18"/>
              </w:rPr>
            </w:pPr>
            <w:r w:rsidRPr="00755817">
              <w:rPr>
                <w:sz w:val="18"/>
              </w:rPr>
              <w:t>Email:</w:t>
            </w:r>
          </w:p>
        </w:tc>
        <w:tc>
          <w:tcPr>
            <w:tcW w:w="3687" w:type="dxa"/>
            <w:tcBorders>
              <w:top w:val="nil"/>
              <w:left w:val="nil"/>
            </w:tcBorders>
            <w:shd w:val="clear" w:color="auto" w:fill="FFFFFF" w:themeFill="background1"/>
          </w:tcPr>
          <w:p w14:paraId="5DBF827B" w14:textId="77777777" w:rsidR="00F5049E" w:rsidRDefault="00F5049E" w:rsidP="00F5049E">
            <w:pPr>
              <w:rPr>
                <w:sz w:val="18"/>
                <w:szCs w:val="18"/>
              </w:rPr>
            </w:pPr>
          </w:p>
          <w:p w14:paraId="16FD848C" w14:textId="77777777" w:rsidR="00F5049E" w:rsidRPr="00755817" w:rsidRDefault="00F5049E" w:rsidP="00F5049E">
            <w:pPr>
              <w:rPr>
                <w:sz w:val="18"/>
              </w:rPr>
            </w:pPr>
          </w:p>
        </w:tc>
      </w:tr>
    </w:tbl>
    <w:tbl>
      <w:tblPr>
        <w:tblStyle w:val="TableGrid"/>
        <w:tblpPr w:leftFromText="180" w:rightFromText="180" w:vertAnchor="text" w:horzAnchor="page" w:tblpX="1065" w:tblpY="1888"/>
        <w:tblW w:w="10368" w:type="dxa"/>
        <w:tblCellMar>
          <w:top w:w="72" w:type="dxa"/>
          <w:left w:w="72" w:type="dxa"/>
          <w:bottom w:w="72" w:type="dxa"/>
          <w:right w:w="144" w:type="dxa"/>
        </w:tblCellMar>
        <w:tblLook w:val="04A0" w:firstRow="1" w:lastRow="0" w:firstColumn="1" w:lastColumn="0" w:noHBand="0" w:noVBand="1"/>
      </w:tblPr>
      <w:tblGrid>
        <w:gridCol w:w="6714"/>
        <w:gridCol w:w="1735"/>
        <w:gridCol w:w="876"/>
        <w:gridCol w:w="1043"/>
      </w:tblGrid>
      <w:tr w:rsidR="00F5049E" w:rsidRPr="00755817" w14:paraId="776FEB80" w14:textId="77777777" w:rsidTr="00F5049E">
        <w:tc>
          <w:tcPr>
            <w:tcW w:w="6714" w:type="dxa"/>
            <w:shd w:val="clear" w:color="auto" w:fill="CCFFCC"/>
            <w:vAlign w:val="center"/>
          </w:tcPr>
          <w:p w14:paraId="2DA42122" w14:textId="77777777" w:rsidR="00F5049E" w:rsidRPr="00755817" w:rsidRDefault="00F5049E" w:rsidP="00F5049E">
            <w:pPr>
              <w:jc w:val="center"/>
              <w:rPr>
                <w:b/>
                <w:color w:val="002060"/>
                <w:sz w:val="18"/>
              </w:rPr>
            </w:pPr>
            <w:r w:rsidRPr="00755817">
              <w:rPr>
                <w:b/>
                <w:color w:val="002060"/>
                <w:sz w:val="18"/>
              </w:rPr>
              <w:t>Description</w:t>
            </w:r>
          </w:p>
        </w:tc>
        <w:tc>
          <w:tcPr>
            <w:tcW w:w="1735" w:type="dxa"/>
            <w:shd w:val="clear" w:color="auto" w:fill="CCFFCC"/>
            <w:vAlign w:val="center"/>
          </w:tcPr>
          <w:p w14:paraId="0C97EDB2" w14:textId="77777777" w:rsidR="00F5049E" w:rsidRPr="00755817" w:rsidRDefault="00F5049E" w:rsidP="00F5049E">
            <w:pPr>
              <w:jc w:val="center"/>
              <w:rPr>
                <w:b/>
                <w:color w:val="002060"/>
                <w:sz w:val="18"/>
              </w:rPr>
            </w:pPr>
            <w:r w:rsidRPr="00755817">
              <w:rPr>
                <w:b/>
                <w:color w:val="002060"/>
                <w:sz w:val="18"/>
              </w:rPr>
              <w:t>Unit Price</w:t>
            </w:r>
          </w:p>
        </w:tc>
        <w:tc>
          <w:tcPr>
            <w:tcW w:w="876" w:type="dxa"/>
            <w:shd w:val="clear" w:color="auto" w:fill="CCFFCC"/>
            <w:vAlign w:val="center"/>
          </w:tcPr>
          <w:p w14:paraId="3B867F0F" w14:textId="77777777" w:rsidR="00F5049E" w:rsidRPr="00755817" w:rsidRDefault="00F5049E" w:rsidP="00F5049E">
            <w:pPr>
              <w:jc w:val="center"/>
              <w:rPr>
                <w:b/>
                <w:color w:val="002060"/>
                <w:sz w:val="18"/>
              </w:rPr>
            </w:pPr>
            <w:r w:rsidRPr="00755817">
              <w:rPr>
                <w:b/>
                <w:color w:val="002060"/>
                <w:sz w:val="18"/>
              </w:rPr>
              <w:t>Quantity</w:t>
            </w:r>
          </w:p>
        </w:tc>
        <w:tc>
          <w:tcPr>
            <w:tcW w:w="1043" w:type="dxa"/>
            <w:shd w:val="clear" w:color="auto" w:fill="CCFFCC"/>
            <w:vAlign w:val="center"/>
          </w:tcPr>
          <w:p w14:paraId="31C54189" w14:textId="77777777" w:rsidR="00F5049E" w:rsidRPr="00755817" w:rsidRDefault="00F5049E" w:rsidP="00F5049E">
            <w:pPr>
              <w:jc w:val="center"/>
              <w:rPr>
                <w:b/>
                <w:color w:val="002060"/>
                <w:sz w:val="18"/>
              </w:rPr>
            </w:pPr>
            <w:r w:rsidRPr="00755817">
              <w:rPr>
                <w:b/>
                <w:color w:val="002060"/>
                <w:sz w:val="18"/>
              </w:rPr>
              <w:t>Total</w:t>
            </w:r>
          </w:p>
        </w:tc>
      </w:tr>
      <w:tr w:rsidR="00F5049E" w:rsidRPr="00755817" w14:paraId="352FE93F" w14:textId="77777777" w:rsidTr="00F5049E">
        <w:trPr>
          <w:trHeight w:val="288"/>
        </w:trPr>
        <w:tc>
          <w:tcPr>
            <w:tcW w:w="6714" w:type="dxa"/>
          </w:tcPr>
          <w:p w14:paraId="1BAA7953" w14:textId="77777777" w:rsidR="00F5049E" w:rsidRPr="00755817" w:rsidRDefault="00F5049E" w:rsidP="00F5049E">
            <w:pPr>
              <w:rPr>
                <w:b/>
                <w:sz w:val="18"/>
              </w:rPr>
            </w:pPr>
            <w:r>
              <w:rPr>
                <w:b/>
                <w:sz w:val="18"/>
              </w:rPr>
              <w:t xml:space="preserve">Hourly </w:t>
            </w:r>
            <w:r w:rsidRPr="00755817">
              <w:rPr>
                <w:b/>
                <w:sz w:val="18"/>
              </w:rPr>
              <w:t>Rate</w:t>
            </w:r>
          </w:p>
          <w:p w14:paraId="75FD2750" w14:textId="77777777" w:rsidR="00F5049E" w:rsidRPr="00755817" w:rsidRDefault="00F5049E" w:rsidP="00F5049E">
            <w:pPr>
              <w:rPr>
                <w:sz w:val="18"/>
              </w:rPr>
            </w:pPr>
            <w:r>
              <w:rPr>
                <w:sz w:val="18"/>
              </w:rPr>
              <w:t>Hourly rate f</w:t>
            </w:r>
            <w:r w:rsidRPr="00755817">
              <w:rPr>
                <w:sz w:val="18"/>
              </w:rPr>
              <w:t xml:space="preserve">or all services performed outside the scope of </w:t>
            </w:r>
            <w:r>
              <w:rPr>
                <w:sz w:val="18"/>
              </w:rPr>
              <w:t>the Managed Services Program</w:t>
            </w:r>
          </w:p>
        </w:tc>
        <w:tc>
          <w:tcPr>
            <w:tcW w:w="1735" w:type="dxa"/>
          </w:tcPr>
          <w:p w14:paraId="0BDA10D1" w14:textId="77777777" w:rsidR="00F5049E" w:rsidRPr="00755817" w:rsidRDefault="00F5049E" w:rsidP="00F5049E">
            <w:pPr>
              <w:jc w:val="center"/>
              <w:rPr>
                <w:sz w:val="18"/>
              </w:rPr>
            </w:pPr>
            <w:r>
              <w:rPr>
                <w:sz w:val="18"/>
              </w:rPr>
              <w:t xml:space="preserve">$          </w:t>
            </w:r>
            <w:r w:rsidRPr="00755817">
              <w:rPr>
                <w:sz w:val="18"/>
              </w:rPr>
              <w:t xml:space="preserve"> per hour</w:t>
            </w:r>
          </w:p>
        </w:tc>
        <w:tc>
          <w:tcPr>
            <w:tcW w:w="876" w:type="dxa"/>
            <w:shd w:val="clear" w:color="auto" w:fill="auto"/>
          </w:tcPr>
          <w:p w14:paraId="47C3D301" w14:textId="77777777" w:rsidR="00F5049E" w:rsidRPr="00755817" w:rsidRDefault="00F5049E" w:rsidP="00F5049E">
            <w:pPr>
              <w:jc w:val="center"/>
              <w:rPr>
                <w:sz w:val="18"/>
              </w:rPr>
            </w:pPr>
            <w:r>
              <w:rPr>
                <w:sz w:val="18"/>
              </w:rPr>
              <w:t>-</w:t>
            </w:r>
          </w:p>
        </w:tc>
        <w:tc>
          <w:tcPr>
            <w:tcW w:w="1043" w:type="dxa"/>
            <w:shd w:val="clear" w:color="auto" w:fill="auto"/>
          </w:tcPr>
          <w:p w14:paraId="3E82A63B" w14:textId="77777777" w:rsidR="00F5049E" w:rsidRPr="00755817" w:rsidRDefault="00F5049E" w:rsidP="00F5049E">
            <w:pPr>
              <w:jc w:val="center"/>
              <w:rPr>
                <w:sz w:val="18"/>
              </w:rPr>
            </w:pPr>
            <w:r>
              <w:rPr>
                <w:sz w:val="18"/>
              </w:rPr>
              <w:t>-</w:t>
            </w:r>
          </w:p>
        </w:tc>
      </w:tr>
      <w:tr w:rsidR="00F5049E" w:rsidRPr="00755817" w14:paraId="7F441B32" w14:textId="77777777" w:rsidTr="00F5049E">
        <w:trPr>
          <w:trHeight w:val="2501"/>
        </w:trPr>
        <w:tc>
          <w:tcPr>
            <w:tcW w:w="6714" w:type="dxa"/>
          </w:tcPr>
          <w:p w14:paraId="0A13D820" w14:textId="77777777" w:rsidR="00F5049E" w:rsidRPr="005B56F1" w:rsidRDefault="00F5049E" w:rsidP="00F5049E">
            <w:pPr>
              <w:tabs>
                <w:tab w:val="center" w:pos="3249"/>
              </w:tabs>
              <w:rPr>
                <w:sz w:val="20"/>
                <w:szCs w:val="20"/>
              </w:rPr>
            </w:pPr>
            <w:r>
              <w:rPr>
                <w:b/>
                <w:sz w:val="18"/>
              </w:rPr>
              <w:t>Monthly Services Package</w:t>
            </w:r>
            <w:r>
              <w:rPr>
                <w:b/>
                <w:sz w:val="18"/>
              </w:rPr>
              <w:tab/>
            </w:r>
            <w:r>
              <w:rPr>
                <w:b/>
                <w:sz w:val="18"/>
              </w:rPr>
              <w:br/>
            </w:r>
            <w:r>
              <w:rPr>
                <w:sz w:val="20"/>
                <w:szCs w:val="20"/>
              </w:rPr>
              <w:t>Includes ____ office, ___ server,  and up to ____</w:t>
            </w:r>
            <w:r w:rsidRPr="005B56F1">
              <w:rPr>
                <w:sz w:val="20"/>
                <w:szCs w:val="20"/>
              </w:rPr>
              <w:t xml:space="preserve"> PC’s</w:t>
            </w:r>
          </w:p>
          <w:p w14:paraId="36570CFB" w14:textId="77777777" w:rsidR="00F5049E" w:rsidRPr="005B56F1" w:rsidRDefault="00F5049E" w:rsidP="00F5049E">
            <w:pPr>
              <w:pStyle w:val="ListParagraph"/>
              <w:numPr>
                <w:ilvl w:val="0"/>
                <w:numId w:val="6"/>
              </w:numPr>
              <w:rPr>
                <w:sz w:val="20"/>
                <w:szCs w:val="20"/>
              </w:rPr>
            </w:pPr>
            <w:r w:rsidRPr="005B56F1">
              <w:rPr>
                <w:sz w:val="20"/>
                <w:szCs w:val="20"/>
              </w:rPr>
              <w:t>Network monitoring and alerting</w:t>
            </w:r>
          </w:p>
          <w:p w14:paraId="4499CC5B" w14:textId="77777777" w:rsidR="00F5049E" w:rsidRPr="005B56F1" w:rsidRDefault="00F5049E" w:rsidP="00F5049E">
            <w:pPr>
              <w:pStyle w:val="ListParagraph"/>
              <w:numPr>
                <w:ilvl w:val="0"/>
                <w:numId w:val="6"/>
              </w:numPr>
              <w:rPr>
                <w:sz w:val="20"/>
                <w:szCs w:val="20"/>
              </w:rPr>
            </w:pPr>
            <w:r w:rsidRPr="005B56F1">
              <w:rPr>
                <w:sz w:val="20"/>
                <w:szCs w:val="20"/>
              </w:rPr>
              <w:t>Monitor that established backup plan has completed</w:t>
            </w:r>
          </w:p>
          <w:p w14:paraId="5B418A5C" w14:textId="77777777" w:rsidR="00F5049E" w:rsidRPr="005B56F1" w:rsidRDefault="00F5049E" w:rsidP="00F5049E">
            <w:pPr>
              <w:pStyle w:val="ListParagraph"/>
              <w:numPr>
                <w:ilvl w:val="0"/>
                <w:numId w:val="6"/>
              </w:numPr>
              <w:rPr>
                <w:sz w:val="20"/>
                <w:szCs w:val="20"/>
              </w:rPr>
            </w:pPr>
            <w:r w:rsidRPr="005B56F1">
              <w:rPr>
                <w:sz w:val="20"/>
                <w:szCs w:val="20"/>
              </w:rPr>
              <w:t>Perform routine and scheduled preventative network maintenance such as server reboots and defrags</w:t>
            </w:r>
          </w:p>
          <w:p w14:paraId="7C65DA50" w14:textId="77777777" w:rsidR="00F5049E" w:rsidRPr="005B56F1" w:rsidRDefault="00F5049E" w:rsidP="00F5049E">
            <w:pPr>
              <w:pStyle w:val="ListParagraph"/>
              <w:numPr>
                <w:ilvl w:val="0"/>
                <w:numId w:val="6"/>
              </w:numPr>
              <w:rPr>
                <w:sz w:val="20"/>
                <w:szCs w:val="20"/>
              </w:rPr>
            </w:pPr>
            <w:r w:rsidRPr="005B56F1">
              <w:rPr>
                <w:sz w:val="20"/>
                <w:szCs w:val="20"/>
              </w:rPr>
              <w:t>Apply operating system and security updates</w:t>
            </w:r>
          </w:p>
          <w:p w14:paraId="6A7528AB" w14:textId="77777777" w:rsidR="00F5049E" w:rsidRPr="005B56F1" w:rsidRDefault="00F5049E" w:rsidP="00F5049E">
            <w:pPr>
              <w:pStyle w:val="ListParagraph"/>
              <w:numPr>
                <w:ilvl w:val="0"/>
                <w:numId w:val="6"/>
              </w:numPr>
              <w:rPr>
                <w:sz w:val="20"/>
                <w:szCs w:val="20"/>
              </w:rPr>
            </w:pPr>
            <w:r w:rsidRPr="005B56F1">
              <w:rPr>
                <w:sz w:val="20"/>
                <w:szCs w:val="20"/>
              </w:rPr>
              <w:t>Monitor established anti-virus software status</w:t>
            </w:r>
          </w:p>
          <w:p w14:paraId="2BA620D5" w14:textId="77777777" w:rsidR="00F5049E" w:rsidRPr="001952C8" w:rsidRDefault="00F5049E" w:rsidP="00F5049E">
            <w:pPr>
              <w:pStyle w:val="ListParagraph"/>
              <w:numPr>
                <w:ilvl w:val="0"/>
                <w:numId w:val="6"/>
              </w:numPr>
              <w:rPr>
                <w:b/>
                <w:sz w:val="18"/>
              </w:rPr>
            </w:pPr>
            <w:r>
              <w:rPr>
                <w:sz w:val="20"/>
                <w:szCs w:val="20"/>
              </w:rPr>
              <w:t>Monthly System</w:t>
            </w:r>
            <w:r w:rsidRPr="001952C8">
              <w:rPr>
                <w:sz w:val="20"/>
                <w:szCs w:val="20"/>
              </w:rPr>
              <w:t xml:space="preserve"> Report</w:t>
            </w:r>
          </w:p>
          <w:p w14:paraId="1F4656C2" w14:textId="77777777" w:rsidR="00F5049E" w:rsidRPr="004254EC" w:rsidRDefault="00F5049E" w:rsidP="00F5049E">
            <w:pPr>
              <w:pStyle w:val="ListParagraph"/>
              <w:numPr>
                <w:ilvl w:val="0"/>
                <w:numId w:val="6"/>
              </w:numPr>
              <w:rPr>
                <w:b/>
                <w:sz w:val="18"/>
              </w:rPr>
            </w:pPr>
            <w:r w:rsidRPr="001952C8">
              <w:rPr>
                <w:sz w:val="20"/>
                <w:szCs w:val="20"/>
              </w:rPr>
              <w:t>Ongoing strategic IT consulting</w:t>
            </w:r>
          </w:p>
        </w:tc>
        <w:tc>
          <w:tcPr>
            <w:tcW w:w="1735" w:type="dxa"/>
          </w:tcPr>
          <w:p w14:paraId="687B1FF9" w14:textId="77777777" w:rsidR="00F5049E" w:rsidRPr="00755817" w:rsidRDefault="00F5049E" w:rsidP="00F5049E">
            <w:pPr>
              <w:jc w:val="center"/>
              <w:rPr>
                <w:sz w:val="18"/>
              </w:rPr>
            </w:pPr>
            <w:r>
              <w:rPr>
                <w:sz w:val="18"/>
              </w:rPr>
              <w:t>$         per month</w:t>
            </w:r>
          </w:p>
        </w:tc>
        <w:tc>
          <w:tcPr>
            <w:tcW w:w="876" w:type="dxa"/>
          </w:tcPr>
          <w:p w14:paraId="568688F2" w14:textId="77777777" w:rsidR="00F5049E" w:rsidRPr="00755817" w:rsidRDefault="00F5049E" w:rsidP="00F5049E">
            <w:pPr>
              <w:jc w:val="center"/>
              <w:rPr>
                <w:sz w:val="18"/>
              </w:rPr>
            </w:pPr>
          </w:p>
        </w:tc>
        <w:tc>
          <w:tcPr>
            <w:tcW w:w="1043" w:type="dxa"/>
          </w:tcPr>
          <w:p w14:paraId="02407E90" w14:textId="77777777" w:rsidR="00F5049E" w:rsidRPr="00755817" w:rsidRDefault="00F5049E" w:rsidP="00F5049E">
            <w:pPr>
              <w:jc w:val="right"/>
              <w:rPr>
                <w:sz w:val="18"/>
              </w:rPr>
            </w:pPr>
          </w:p>
        </w:tc>
      </w:tr>
      <w:tr w:rsidR="00F5049E" w:rsidRPr="00755817" w14:paraId="0C4F731C" w14:textId="77777777" w:rsidTr="00F5049E">
        <w:trPr>
          <w:trHeight w:val="431"/>
        </w:trPr>
        <w:tc>
          <w:tcPr>
            <w:tcW w:w="6714" w:type="dxa"/>
          </w:tcPr>
          <w:p w14:paraId="72D458E8" w14:textId="77777777" w:rsidR="00F5049E" w:rsidRPr="005B56F1" w:rsidRDefault="00F5049E" w:rsidP="00F5049E">
            <w:pPr>
              <w:rPr>
                <w:b/>
                <w:sz w:val="20"/>
                <w:szCs w:val="20"/>
              </w:rPr>
            </w:pPr>
            <w:r>
              <w:rPr>
                <w:b/>
                <w:sz w:val="20"/>
                <w:szCs w:val="20"/>
              </w:rPr>
              <w:t xml:space="preserve">System </w:t>
            </w:r>
            <w:r w:rsidRPr="005B56F1">
              <w:rPr>
                <w:b/>
                <w:sz w:val="20"/>
                <w:szCs w:val="20"/>
              </w:rPr>
              <w:t>Backup as a Service</w:t>
            </w:r>
          </w:p>
          <w:p w14:paraId="5763A3E8" w14:textId="77777777" w:rsidR="00F5049E" w:rsidRPr="001952C8" w:rsidRDefault="00F5049E" w:rsidP="00F5049E">
            <w:pPr>
              <w:rPr>
                <w:b/>
                <w:sz w:val="18"/>
              </w:rPr>
            </w:pPr>
            <w:r w:rsidRPr="005B56F1">
              <w:rPr>
                <w:sz w:val="20"/>
                <w:szCs w:val="20"/>
              </w:rPr>
              <w:t>Incl</w:t>
            </w:r>
            <w:r>
              <w:rPr>
                <w:sz w:val="20"/>
                <w:szCs w:val="20"/>
              </w:rPr>
              <w:t>udes server image backup for ____</w:t>
            </w:r>
            <w:r w:rsidRPr="005B56F1">
              <w:rPr>
                <w:sz w:val="20"/>
                <w:szCs w:val="20"/>
              </w:rPr>
              <w:t xml:space="preserve"> server.</w:t>
            </w:r>
          </w:p>
        </w:tc>
        <w:tc>
          <w:tcPr>
            <w:tcW w:w="1735" w:type="dxa"/>
          </w:tcPr>
          <w:p w14:paraId="2493DD37" w14:textId="77777777" w:rsidR="00F5049E" w:rsidRPr="00755817" w:rsidRDefault="00F5049E" w:rsidP="00F5049E">
            <w:pPr>
              <w:jc w:val="center"/>
              <w:rPr>
                <w:sz w:val="18"/>
              </w:rPr>
            </w:pPr>
            <w:r>
              <w:rPr>
                <w:sz w:val="18"/>
              </w:rPr>
              <w:t>$          per month per server</w:t>
            </w:r>
          </w:p>
        </w:tc>
        <w:tc>
          <w:tcPr>
            <w:tcW w:w="876" w:type="dxa"/>
          </w:tcPr>
          <w:p w14:paraId="579A49F7" w14:textId="77777777" w:rsidR="00F5049E" w:rsidRPr="00755817" w:rsidRDefault="00F5049E" w:rsidP="00F5049E">
            <w:pPr>
              <w:jc w:val="center"/>
              <w:rPr>
                <w:sz w:val="18"/>
              </w:rPr>
            </w:pPr>
          </w:p>
        </w:tc>
        <w:tc>
          <w:tcPr>
            <w:tcW w:w="1043" w:type="dxa"/>
          </w:tcPr>
          <w:p w14:paraId="55147168" w14:textId="77777777" w:rsidR="00F5049E" w:rsidRPr="00755817" w:rsidRDefault="00F5049E" w:rsidP="00F5049E">
            <w:pPr>
              <w:jc w:val="right"/>
              <w:rPr>
                <w:sz w:val="18"/>
              </w:rPr>
            </w:pPr>
          </w:p>
        </w:tc>
      </w:tr>
      <w:tr w:rsidR="00F5049E" w:rsidRPr="00755817" w14:paraId="58271028" w14:textId="77777777" w:rsidTr="00F5049E">
        <w:trPr>
          <w:trHeight w:val="487"/>
        </w:trPr>
        <w:tc>
          <w:tcPr>
            <w:tcW w:w="6714" w:type="dxa"/>
          </w:tcPr>
          <w:p w14:paraId="5EFFA1DB" w14:textId="77777777" w:rsidR="00F5049E" w:rsidRPr="005B56F1" w:rsidRDefault="00F5049E" w:rsidP="00F5049E">
            <w:pPr>
              <w:rPr>
                <w:b/>
                <w:sz w:val="20"/>
                <w:szCs w:val="20"/>
              </w:rPr>
            </w:pPr>
            <w:r w:rsidRPr="005B56F1">
              <w:rPr>
                <w:b/>
                <w:sz w:val="20"/>
                <w:szCs w:val="20"/>
              </w:rPr>
              <w:t xml:space="preserve">Anti-virus </w:t>
            </w:r>
            <w:r>
              <w:rPr>
                <w:b/>
                <w:sz w:val="20"/>
                <w:szCs w:val="20"/>
              </w:rPr>
              <w:t xml:space="preserve">Protection </w:t>
            </w:r>
            <w:r w:rsidRPr="005B56F1">
              <w:rPr>
                <w:b/>
                <w:sz w:val="20"/>
                <w:szCs w:val="20"/>
              </w:rPr>
              <w:t>as a Service</w:t>
            </w:r>
          </w:p>
          <w:p w14:paraId="0FF1409A" w14:textId="77777777" w:rsidR="00F5049E" w:rsidRPr="005B56F1" w:rsidRDefault="00F5049E" w:rsidP="00F5049E">
            <w:pPr>
              <w:rPr>
                <w:b/>
                <w:sz w:val="20"/>
                <w:szCs w:val="20"/>
              </w:rPr>
            </w:pPr>
            <w:r>
              <w:rPr>
                <w:sz w:val="20"/>
                <w:szCs w:val="20"/>
              </w:rPr>
              <w:t>Includes _____ server and up to ___</w:t>
            </w:r>
            <w:r w:rsidRPr="005B56F1">
              <w:rPr>
                <w:sz w:val="20"/>
                <w:szCs w:val="20"/>
              </w:rPr>
              <w:t xml:space="preserve"> PC’s</w:t>
            </w:r>
          </w:p>
        </w:tc>
        <w:tc>
          <w:tcPr>
            <w:tcW w:w="1735" w:type="dxa"/>
          </w:tcPr>
          <w:p w14:paraId="354818F5" w14:textId="77777777" w:rsidR="00F5049E" w:rsidRDefault="00F5049E" w:rsidP="00F5049E">
            <w:pPr>
              <w:jc w:val="center"/>
              <w:rPr>
                <w:sz w:val="18"/>
              </w:rPr>
            </w:pPr>
            <w:r w:rsidRPr="005B56F1">
              <w:rPr>
                <w:sz w:val="20"/>
                <w:szCs w:val="20"/>
              </w:rPr>
              <w:t>$</w:t>
            </w:r>
            <w:r>
              <w:rPr>
                <w:sz w:val="20"/>
                <w:szCs w:val="20"/>
              </w:rPr>
              <w:t xml:space="preserve">         per month up to ___ PC’s</w:t>
            </w:r>
          </w:p>
        </w:tc>
        <w:tc>
          <w:tcPr>
            <w:tcW w:w="876" w:type="dxa"/>
          </w:tcPr>
          <w:p w14:paraId="29F22DA5" w14:textId="77777777" w:rsidR="00F5049E" w:rsidRDefault="00F5049E" w:rsidP="00F5049E">
            <w:pPr>
              <w:jc w:val="center"/>
              <w:rPr>
                <w:sz w:val="18"/>
              </w:rPr>
            </w:pPr>
          </w:p>
        </w:tc>
        <w:tc>
          <w:tcPr>
            <w:tcW w:w="1043" w:type="dxa"/>
          </w:tcPr>
          <w:p w14:paraId="4ACDE716" w14:textId="77777777" w:rsidR="00F5049E" w:rsidRDefault="00F5049E" w:rsidP="00F5049E">
            <w:pPr>
              <w:jc w:val="right"/>
              <w:rPr>
                <w:sz w:val="18"/>
              </w:rPr>
            </w:pPr>
          </w:p>
        </w:tc>
      </w:tr>
      <w:tr w:rsidR="00F5049E" w:rsidRPr="00755817" w14:paraId="00A2A549" w14:textId="77777777" w:rsidTr="00F5049E">
        <w:trPr>
          <w:trHeight w:val="1261"/>
        </w:trPr>
        <w:tc>
          <w:tcPr>
            <w:tcW w:w="6714" w:type="dxa"/>
          </w:tcPr>
          <w:p w14:paraId="029B0622" w14:textId="506DAF92" w:rsidR="00970479" w:rsidRDefault="00F5049E" w:rsidP="00970479">
            <w:pPr>
              <w:pStyle w:val="NormalInfincomProposal"/>
              <w:jc w:val="left"/>
              <w:rPr>
                <w:sz w:val="20"/>
                <w:szCs w:val="20"/>
              </w:rPr>
            </w:pPr>
            <w:r w:rsidRPr="005B56F1">
              <w:rPr>
                <w:b/>
                <w:sz w:val="20"/>
                <w:szCs w:val="20"/>
              </w:rPr>
              <w:t>Additional Work</w:t>
            </w:r>
          </w:p>
          <w:p w14:paraId="1AF56568" w14:textId="566723B7" w:rsidR="00970479" w:rsidRPr="00970479" w:rsidRDefault="00970479" w:rsidP="00970479">
            <w:pPr>
              <w:pStyle w:val="NormalInfincomProposal"/>
              <w:numPr>
                <w:ilvl w:val="0"/>
                <w:numId w:val="12"/>
              </w:numPr>
              <w:jc w:val="left"/>
              <w:rPr>
                <w:rFonts w:asciiTheme="minorHAnsi" w:hAnsiTheme="minorHAnsi"/>
                <w:sz w:val="20"/>
                <w:szCs w:val="20"/>
              </w:rPr>
            </w:pPr>
            <w:r w:rsidRPr="00970479">
              <w:rPr>
                <w:rFonts w:asciiTheme="minorHAnsi" w:hAnsiTheme="minorHAnsi"/>
                <w:sz w:val="20"/>
                <w:szCs w:val="20"/>
              </w:rPr>
              <w:t>Firewall Monitoring</w:t>
            </w:r>
          </w:p>
          <w:p w14:paraId="3B5F4C19" w14:textId="77777777" w:rsidR="00F5049E" w:rsidRDefault="00F5049E" w:rsidP="00F5049E">
            <w:pPr>
              <w:rPr>
                <w:sz w:val="20"/>
                <w:szCs w:val="20"/>
              </w:rPr>
            </w:pPr>
          </w:p>
          <w:p w14:paraId="51F725EF" w14:textId="77777777" w:rsidR="00F5049E" w:rsidRDefault="00F5049E" w:rsidP="00F5049E">
            <w:pPr>
              <w:rPr>
                <w:sz w:val="20"/>
                <w:szCs w:val="20"/>
              </w:rPr>
            </w:pPr>
          </w:p>
          <w:p w14:paraId="11772D46" w14:textId="77777777" w:rsidR="00F5049E" w:rsidRDefault="00F5049E" w:rsidP="00F5049E">
            <w:pPr>
              <w:rPr>
                <w:sz w:val="20"/>
                <w:szCs w:val="20"/>
              </w:rPr>
            </w:pPr>
          </w:p>
          <w:p w14:paraId="24109C0A" w14:textId="77777777" w:rsidR="00F5049E" w:rsidRPr="004845B0" w:rsidRDefault="00F5049E" w:rsidP="00F5049E">
            <w:pPr>
              <w:rPr>
                <w:sz w:val="20"/>
                <w:szCs w:val="20"/>
              </w:rPr>
            </w:pPr>
          </w:p>
        </w:tc>
        <w:tc>
          <w:tcPr>
            <w:tcW w:w="1735" w:type="dxa"/>
          </w:tcPr>
          <w:p w14:paraId="2C3EFBA8" w14:textId="77777777" w:rsidR="00F5049E" w:rsidRPr="00755817" w:rsidRDefault="00F5049E" w:rsidP="00F5049E">
            <w:pPr>
              <w:jc w:val="center"/>
              <w:rPr>
                <w:sz w:val="18"/>
              </w:rPr>
            </w:pPr>
            <w:r>
              <w:rPr>
                <w:sz w:val="18"/>
              </w:rPr>
              <w:t>$              per hour</w:t>
            </w:r>
          </w:p>
        </w:tc>
        <w:tc>
          <w:tcPr>
            <w:tcW w:w="876" w:type="dxa"/>
          </w:tcPr>
          <w:p w14:paraId="07493593" w14:textId="77777777" w:rsidR="00F5049E" w:rsidRPr="00755817" w:rsidRDefault="00F5049E" w:rsidP="00F5049E">
            <w:pPr>
              <w:jc w:val="center"/>
              <w:rPr>
                <w:sz w:val="18"/>
              </w:rPr>
            </w:pPr>
          </w:p>
          <w:p w14:paraId="1E98FE34" w14:textId="77777777" w:rsidR="00F5049E" w:rsidRPr="00755817" w:rsidRDefault="00F5049E" w:rsidP="00F5049E">
            <w:pPr>
              <w:jc w:val="center"/>
              <w:rPr>
                <w:sz w:val="18"/>
              </w:rPr>
            </w:pPr>
          </w:p>
        </w:tc>
        <w:tc>
          <w:tcPr>
            <w:tcW w:w="1043" w:type="dxa"/>
          </w:tcPr>
          <w:p w14:paraId="6E5CD466" w14:textId="77777777" w:rsidR="00F5049E" w:rsidRPr="00755817" w:rsidRDefault="00F5049E" w:rsidP="00F5049E">
            <w:pPr>
              <w:jc w:val="right"/>
              <w:rPr>
                <w:sz w:val="18"/>
              </w:rPr>
            </w:pPr>
          </w:p>
          <w:p w14:paraId="7A4D4024" w14:textId="77777777" w:rsidR="00F5049E" w:rsidRPr="00755817" w:rsidRDefault="00F5049E" w:rsidP="00F5049E">
            <w:pPr>
              <w:jc w:val="right"/>
              <w:rPr>
                <w:sz w:val="18"/>
              </w:rPr>
            </w:pPr>
          </w:p>
        </w:tc>
      </w:tr>
      <w:tr w:rsidR="00F5049E" w:rsidRPr="00755817" w14:paraId="73192B6F" w14:textId="77777777" w:rsidTr="00F5049E">
        <w:tc>
          <w:tcPr>
            <w:tcW w:w="9325" w:type="dxa"/>
            <w:gridSpan w:val="3"/>
            <w:shd w:val="clear" w:color="auto" w:fill="CCFFCC"/>
          </w:tcPr>
          <w:p w14:paraId="7AAB8CE6" w14:textId="77777777" w:rsidR="00F5049E" w:rsidRPr="00D95783" w:rsidRDefault="00F5049E" w:rsidP="00F5049E">
            <w:pPr>
              <w:rPr>
                <w:b/>
                <w:sz w:val="18"/>
              </w:rPr>
            </w:pPr>
            <w:r>
              <w:rPr>
                <w:b/>
                <w:sz w:val="18"/>
              </w:rPr>
              <w:t>Total Monthly Managed</w:t>
            </w:r>
            <w:r w:rsidRPr="00D95783">
              <w:rPr>
                <w:b/>
                <w:sz w:val="18"/>
              </w:rPr>
              <w:t xml:space="preserve"> Services Fee</w:t>
            </w:r>
            <w:r>
              <w:rPr>
                <w:b/>
                <w:sz w:val="18"/>
              </w:rPr>
              <w:t xml:space="preserve"> </w:t>
            </w:r>
          </w:p>
        </w:tc>
        <w:tc>
          <w:tcPr>
            <w:tcW w:w="1043" w:type="dxa"/>
            <w:shd w:val="clear" w:color="auto" w:fill="CCFFCC"/>
          </w:tcPr>
          <w:p w14:paraId="22495A47" w14:textId="77777777" w:rsidR="00F5049E" w:rsidRPr="00D95783" w:rsidRDefault="00F5049E" w:rsidP="00F5049E">
            <w:pPr>
              <w:jc w:val="right"/>
              <w:rPr>
                <w:b/>
                <w:sz w:val="18"/>
              </w:rPr>
            </w:pPr>
          </w:p>
        </w:tc>
      </w:tr>
      <w:tr w:rsidR="00F5049E" w:rsidRPr="00755817" w14:paraId="64BBEE26" w14:textId="77777777" w:rsidTr="00F5049E">
        <w:tc>
          <w:tcPr>
            <w:tcW w:w="9325" w:type="dxa"/>
            <w:gridSpan w:val="3"/>
            <w:shd w:val="clear" w:color="auto" w:fill="CCFFCC"/>
          </w:tcPr>
          <w:p w14:paraId="27A432C4" w14:textId="77777777" w:rsidR="00F5049E" w:rsidRPr="00D95783" w:rsidRDefault="00F5049E" w:rsidP="00F5049E">
            <w:pPr>
              <w:rPr>
                <w:b/>
                <w:sz w:val="18"/>
              </w:rPr>
            </w:pPr>
            <w:r w:rsidRPr="00D95783">
              <w:rPr>
                <w:b/>
                <w:sz w:val="18"/>
              </w:rPr>
              <w:t>Total Due Upon Signing (Includes first months service and additional work)</w:t>
            </w:r>
          </w:p>
        </w:tc>
        <w:tc>
          <w:tcPr>
            <w:tcW w:w="1043" w:type="dxa"/>
            <w:shd w:val="clear" w:color="auto" w:fill="CCFFCC"/>
          </w:tcPr>
          <w:p w14:paraId="613C6357" w14:textId="77777777" w:rsidR="00F5049E" w:rsidRPr="00D95783" w:rsidRDefault="00F5049E" w:rsidP="00F5049E">
            <w:pPr>
              <w:jc w:val="right"/>
              <w:rPr>
                <w:b/>
                <w:sz w:val="18"/>
              </w:rPr>
            </w:pPr>
          </w:p>
        </w:tc>
      </w:tr>
    </w:tbl>
    <w:p w14:paraId="18AC1713" w14:textId="77777777" w:rsidR="00F5049E" w:rsidRDefault="00F5049E" w:rsidP="00F5049E"/>
    <w:p w14:paraId="57DDF527" w14:textId="77777777" w:rsidR="004254EC" w:rsidRPr="004254EC" w:rsidRDefault="00CA4192" w:rsidP="004254EC">
      <w:pPr>
        <w:spacing w:before="240" w:line="240" w:lineRule="auto"/>
        <w:ind w:left="180"/>
        <w:rPr>
          <w:sz w:val="18"/>
          <w:shd w:val="clear" w:color="auto" w:fill="FFFFFF"/>
        </w:rPr>
      </w:pPr>
      <w:r w:rsidRPr="004254EC">
        <w:rPr>
          <w:sz w:val="18"/>
          <w:shd w:val="clear" w:color="auto" w:fill="FFFFFF"/>
        </w:rPr>
        <w:t>By executing this agreement, I acknowledge that I</w:t>
      </w:r>
      <w:r w:rsidR="00326410">
        <w:rPr>
          <w:sz w:val="18"/>
          <w:shd w:val="clear" w:color="auto" w:fill="FFFFFF"/>
        </w:rPr>
        <w:t xml:space="preserve"> have read and understand this A</w:t>
      </w:r>
      <w:r w:rsidRPr="004254EC">
        <w:rPr>
          <w:sz w:val="18"/>
          <w:shd w:val="clear" w:color="auto" w:fill="FFFFFF"/>
        </w:rPr>
        <w:t>greement and I certify that I</w:t>
      </w:r>
      <w:r w:rsidR="00326410">
        <w:rPr>
          <w:sz w:val="18"/>
          <w:shd w:val="clear" w:color="auto" w:fill="FFFFFF"/>
        </w:rPr>
        <w:t xml:space="preserve"> am authorized to execute this A</w:t>
      </w:r>
      <w:r w:rsidRPr="004254EC">
        <w:rPr>
          <w:sz w:val="18"/>
          <w:shd w:val="clear" w:color="auto" w:fill="FFFFFF"/>
        </w:rPr>
        <w:t xml:space="preserve">greement on behalf of customer. Authorized signature acknowledges terms / conditions and expiration dates </w:t>
      </w:r>
      <w:r w:rsidR="00326410">
        <w:rPr>
          <w:sz w:val="18"/>
          <w:shd w:val="clear" w:color="auto" w:fill="FFFFFF"/>
        </w:rPr>
        <w:t>and/</w:t>
      </w:r>
      <w:r w:rsidRPr="004254EC">
        <w:rPr>
          <w:sz w:val="18"/>
          <w:shd w:val="clear" w:color="auto" w:fill="FFFFFF"/>
        </w:rPr>
        <w:t>or meter readings.</w:t>
      </w:r>
      <w:r w:rsidR="00326410">
        <w:rPr>
          <w:sz w:val="18"/>
          <w:shd w:val="clear" w:color="auto" w:fill="FFFFFF"/>
        </w:rPr>
        <w:t xml:space="preserve"> The terms and conditions within this A</w:t>
      </w:r>
      <w:r w:rsidRPr="004254EC">
        <w:rPr>
          <w:sz w:val="18"/>
          <w:shd w:val="clear" w:color="auto" w:fill="FFFFFF"/>
        </w:rPr>
        <w:t>greement correctly set forth the entire agreement between parties.</w:t>
      </w:r>
    </w:p>
    <w:tbl>
      <w:tblPr>
        <w:tblStyle w:val="TableGrid"/>
        <w:tblW w:w="102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115" w:type="dxa"/>
          <w:right w:w="115" w:type="dxa"/>
        </w:tblCellMar>
        <w:tblLook w:val="04A0" w:firstRow="1" w:lastRow="0" w:firstColumn="1" w:lastColumn="0" w:noHBand="0" w:noVBand="1"/>
      </w:tblPr>
      <w:tblGrid>
        <w:gridCol w:w="4955"/>
        <w:gridCol w:w="254"/>
        <w:gridCol w:w="5060"/>
      </w:tblGrid>
      <w:tr w:rsidR="004254EC" w:rsidRPr="00755817" w14:paraId="7DD7D4D6" w14:textId="77777777" w:rsidTr="004254EC">
        <w:trPr>
          <w:trHeight w:val="504"/>
          <w:jc w:val="center"/>
        </w:trPr>
        <w:tc>
          <w:tcPr>
            <w:tcW w:w="4955" w:type="dxa"/>
          </w:tcPr>
          <w:p w14:paraId="7912C5D0" w14:textId="77777777" w:rsidR="004254EC" w:rsidRPr="00755817" w:rsidRDefault="004254EC" w:rsidP="004254EC">
            <w:pPr>
              <w:rPr>
                <w:rFonts w:cstheme="minorHAnsi"/>
                <w:sz w:val="16"/>
                <w:szCs w:val="16"/>
              </w:rPr>
            </w:pPr>
            <w:r w:rsidRPr="00755817">
              <w:rPr>
                <w:rFonts w:cstheme="minorHAnsi"/>
                <w:sz w:val="16"/>
                <w:szCs w:val="16"/>
              </w:rPr>
              <w:t>_______________</w:t>
            </w:r>
            <w:r>
              <w:rPr>
                <w:rFonts w:cstheme="minorHAnsi"/>
                <w:sz w:val="16"/>
                <w:szCs w:val="16"/>
              </w:rPr>
              <w:t>__________________________       _______________</w:t>
            </w:r>
          </w:p>
          <w:p w14:paraId="603BA4F0" w14:textId="4493D668" w:rsidR="004254EC" w:rsidRPr="00755817" w:rsidRDefault="0061230C" w:rsidP="004254EC">
            <w:pPr>
              <w:rPr>
                <w:rFonts w:cstheme="minorHAnsi"/>
                <w:sz w:val="16"/>
                <w:szCs w:val="16"/>
              </w:rPr>
            </w:pPr>
            <w:r>
              <w:rPr>
                <w:rFonts w:cstheme="minorHAnsi"/>
                <w:sz w:val="16"/>
                <w:szCs w:val="16"/>
              </w:rPr>
              <w:t>____________</w:t>
            </w:r>
            <w:r w:rsidR="004254EC" w:rsidRPr="00755817">
              <w:rPr>
                <w:rFonts w:cstheme="minorHAnsi"/>
                <w:sz w:val="16"/>
                <w:szCs w:val="16"/>
              </w:rPr>
              <w:t xml:space="preserve"> Authorized Signature</w:t>
            </w:r>
            <w:r w:rsidR="004254EC">
              <w:rPr>
                <w:rFonts w:cstheme="minorHAnsi"/>
                <w:sz w:val="16"/>
                <w:szCs w:val="16"/>
              </w:rPr>
              <w:t xml:space="preserve">                                           Date</w:t>
            </w:r>
          </w:p>
        </w:tc>
        <w:tc>
          <w:tcPr>
            <w:tcW w:w="254" w:type="dxa"/>
          </w:tcPr>
          <w:p w14:paraId="6B336613" w14:textId="77777777" w:rsidR="004254EC" w:rsidRPr="00755817" w:rsidRDefault="004254EC" w:rsidP="004254EC">
            <w:pPr>
              <w:rPr>
                <w:rFonts w:cstheme="minorHAnsi"/>
                <w:sz w:val="16"/>
                <w:szCs w:val="16"/>
              </w:rPr>
            </w:pPr>
          </w:p>
        </w:tc>
        <w:tc>
          <w:tcPr>
            <w:tcW w:w="5060" w:type="dxa"/>
          </w:tcPr>
          <w:p w14:paraId="2DDFCD68" w14:textId="77777777" w:rsidR="004254EC" w:rsidRPr="00755817" w:rsidRDefault="004254EC" w:rsidP="004254EC">
            <w:pPr>
              <w:pStyle w:val="NoSpacing"/>
              <w:rPr>
                <w:sz w:val="16"/>
                <w:szCs w:val="16"/>
              </w:rPr>
            </w:pPr>
            <w:r w:rsidRPr="00755817">
              <w:rPr>
                <w:rFonts w:cstheme="minorHAnsi"/>
                <w:sz w:val="16"/>
                <w:szCs w:val="16"/>
              </w:rPr>
              <w:t>_______________</w:t>
            </w:r>
            <w:r>
              <w:rPr>
                <w:rFonts w:cstheme="minorHAnsi"/>
                <w:sz w:val="16"/>
                <w:szCs w:val="16"/>
              </w:rPr>
              <w:t>_________________________            _______________</w:t>
            </w:r>
            <w:r>
              <w:rPr>
                <w:rFonts w:cstheme="minorHAnsi"/>
                <w:sz w:val="16"/>
                <w:szCs w:val="16"/>
              </w:rPr>
              <w:br/>
            </w:r>
            <w:r w:rsidRPr="00755817">
              <w:rPr>
                <w:rFonts w:cstheme="minorHAnsi"/>
                <w:sz w:val="16"/>
                <w:szCs w:val="16"/>
              </w:rPr>
              <w:t>Customer Authorized Signature</w:t>
            </w:r>
            <w:r>
              <w:rPr>
                <w:rFonts w:cstheme="minorHAnsi"/>
                <w:sz w:val="16"/>
                <w:szCs w:val="16"/>
              </w:rPr>
              <w:t xml:space="preserve">                                            Date</w:t>
            </w:r>
          </w:p>
        </w:tc>
      </w:tr>
      <w:tr w:rsidR="004254EC" w:rsidRPr="00755817" w14:paraId="6DED4983" w14:textId="77777777" w:rsidTr="004254EC">
        <w:trPr>
          <w:trHeight w:val="549"/>
          <w:jc w:val="center"/>
        </w:trPr>
        <w:tc>
          <w:tcPr>
            <w:tcW w:w="4955" w:type="dxa"/>
          </w:tcPr>
          <w:p w14:paraId="5C0D0F93" w14:textId="77777777" w:rsidR="004254EC" w:rsidRPr="00755817" w:rsidRDefault="004254EC" w:rsidP="004254EC">
            <w:pPr>
              <w:rPr>
                <w:rFonts w:cstheme="minorHAnsi"/>
                <w:sz w:val="16"/>
                <w:szCs w:val="16"/>
              </w:rPr>
            </w:pPr>
            <w:r w:rsidRPr="00755817">
              <w:rPr>
                <w:rFonts w:cstheme="minorHAnsi"/>
                <w:sz w:val="16"/>
                <w:szCs w:val="16"/>
              </w:rPr>
              <w:t>_______________________________________________</w:t>
            </w:r>
          </w:p>
          <w:p w14:paraId="7C1B61BA" w14:textId="77777777" w:rsidR="004254EC" w:rsidRPr="00755817" w:rsidRDefault="004254EC" w:rsidP="004254EC">
            <w:pPr>
              <w:rPr>
                <w:rFonts w:cstheme="minorHAnsi"/>
                <w:sz w:val="16"/>
                <w:szCs w:val="16"/>
              </w:rPr>
            </w:pPr>
            <w:r w:rsidRPr="00755817">
              <w:rPr>
                <w:rFonts w:cstheme="minorHAnsi"/>
                <w:sz w:val="16"/>
                <w:szCs w:val="16"/>
              </w:rPr>
              <w:t>Title</w:t>
            </w:r>
          </w:p>
        </w:tc>
        <w:tc>
          <w:tcPr>
            <w:tcW w:w="254" w:type="dxa"/>
          </w:tcPr>
          <w:p w14:paraId="418108EB" w14:textId="77777777" w:rsidR="004254EC" w:rsidRPr="00755817" w:rsidRDefault="004254EC" w:rsidP="004254EC">
            <w:pPr>
              <w:rPr>
                <w:rFonts w:cstheme="minorHAnsi"/>
                <w:sz w:val="16"/>
                <w:szCs w:val="16"/>
              </w:rPr>
            </w:pPr>
          </w:p>
        </w:tc>
        <w:tc>
          <w:tcPr>
            <w:tcW w:w="5060" w:type="dxa"/>
          </w:tcPr>
          <w:p w14:paraId="0E3FEC07" w14:textId="77777777" w:rsidR="004254EC" w:rsidRPr="00755817" w:rsidRDefault="004254EC" w:rsidP="004254EC">
            <w:pPr>
              <w:rPr>
                <w:rFonts w:cstheme="minorHAnsi"/>
                <w:sz w:val="16"/>
                <w:szCs w:val="16"/>
              </w:rPr>
            </w:pPr>
            <w:r w:rsidRPr="00755817">
              <w:rPr>
                <w:rFonts w:cstheme="minorHAnsi"/>
                <w:sz w:val="16"/>
                <w:szCs w:val="16"/>
              </w:rPr>
              <w:t>_______________________________________________</w:t>
            </w:r>
          </w:p>
          <w:p w14:paraId="454E750D" w14:textId="77777777" w:rsidR="004254EC" w:rsidRPr="00755817" w:rsidRDefault="004254EC" w:rsidP="004254EC">
            <w:pPr>
              <w:pStyle w:val="NoSpacing"/>
              <w:rPr>
                <w:sz w:val="16"/>
                <w:szCs w:val="16"/>
              </w:rPr>
            </w:pPr>
            <w:r w:rsidRPr="00755817">
              <w:rPr>
                <w:rFonts w:cstheme="minorHAnsi"/>
                <w:sz w:val="16"/>
                <w:szCs w:val="16"/>
              </w:rPr>
              <w:t>Title</w:t>
            </w:r>
          </w:p>
        </w:tc>
      </w:tr>
    </w:tbl>
    <w:p w14:paraId="04FC3A22" w14:textId="77777777" w:rsidR="0061230C" w:rsidRDefault="0061230C" w:rsidP="00C13160">
      <w:pPr>
        <w:pStyle w:val="Heading1"/>
        <w:spacing w:before="0"/>
        <w:jc w:val="center"/>
        <w:rPr>
          <w:rFonts w:asciiTheme="minorHAnsi" w:hAnsiTheme="minorHAnsi" w:cstheme="minorHAnsi"/>
          <w:color w:val="auto"/>
          <w:shd w:val="clear" w:color="auto" w:fill="FFFFFF"/>
        </w:rPr>
      </w:pPr>
    </w:p>
    <w:p w14:paraId="5B4ECF2D" w14:textId="77777777" w:rsidR="0061230C" w:rsidRDefault="0061230C" w:rsidP="00C13160">
      <w:pPr>
        <w:pStyle w:val="Heading1"/>
        <w:spacing w:before="0"/>
        <w:jc w:val="center"/>
        <w:rPr>
          <w:rFonts w:asciiTheme="minorHAnsi" w:hAnsiTheme="minorHAnsi" w:cstheme="minorHAnsi"/>
          <w:color w:val="auto"/>
          <w:shd w:val="clear" w:color="auto" w:fill="FFFFFF"/>
        </w:rPr>
      </w:pPr>
    </w:p>
    <w:p w14:paraId="796EE8F8" w14:textId="77777777" w:rsidR="0061230C" w:rsidRDefault="0061230C" w:rsidP="00C13160">
      <w:pPr>
        <w:pStyle w:val="Heading1"/>
        <w:spacing w:before="0"/>
        <w:jc w:val="center"/>
        <w:rPr>
          <w:rFonts w:asciiTheme="minorHAnsi" w:hAnsiTheme="minorHAnsi" w:cstheme="minorHAnsi"/>
          <w:color w:val="auto"/>
          <w:shd w:val="clear" w:color="auto" w:fill="FFFFFF"/>
        </w:rPr>
      </w:pPr>
    </w:p>
    <w:p w14:paraId="432A25F8" w14:textId="77777777" w:rsidR="00FF2D01" w:rsidRPr="00755817" w:rsidRDefault="00FE769F" w:rsidP="00C13160">
      <w:pPr>
        <w:pStyle w:val="Heading1"/>
        <w:spacing w:before="0"/>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Managed </w:t>
      </w:r>
      <w:r w:rsidR="00FF2D01" w:rsidRPr="00755817">
        <w:rPr>
          <w:rFonts w:asciiTheme="minorHAnsi" w:hAnsiTheme="minorHAnsi" w:cstheme="minorHAnsi"/>
          <w:color w:val="auto"/>
          <w:shd w:val="clear" w:color="auto" w:fill="FFFFFF"/>
        </w:rPr>
        <w:t>Services Agreement</w:t>
      </w:r>
    </w:p>
    <w:p w14:paraId="42FF6CD7" w14:textId="77777777" w:rsidR="007A1B63" w:rsidRPr="00755817" w:rsidRDefault="007A1B63" w:rsidP="00B72C6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Term of Agreement</w:t>
      </w:r>
    </w:p>
    <w:p w14:paraId="5BFF5476" w14:textId="1FA7BCC2" w:rsidR="00BB5C48" w:rsidRPr="00755817" w:rsidRDefault="00BB5C48" w:rsidP="00BB5C48">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 xml:space="preserve">This </w:t>
      </w:r>
      <w:r w:rsidR="005532A5" w:rsidRPr="00755817">
        <w:rPr>
          <w:rFonts w:cstheme="minorHAnsi"/>
          <w:sz w:val="16"/>
          <w:szCs w:val="16"/>
          <w:shd w:val="clear" w:color="auto" w:fill="FFFFFF"/>
        </w:rPr>
        <w:t>agreement</w:t>
      </w:r>
      <w:r w:rsidRPr="00755817">
        <w:rPr>
          <w:rFonts w:cstheme="minorHAnsi"/>
          <w:sz w:val="16"/>
          <w:szCs w:val="16"/>
          <w:shd w:val="clear" w:color="auto" w:fill="FFFFFF"/>
        </w:rPr>
        <w:t xml:space="preserve"> shall become effective upon receipt of payment by </w:t>
      </w:r>
      <w:r w:rsidR="0061230C">
        <w:rPr>
          <w:rFonts w:cstheme="minorHAnsi"/>
          <w:sz w:val="16"/>
          <w:szCs w:val="16"/>
          <w:shd w:val="clear" w:color="auto" w:fill="FFFFFF"/>
        </w:rPr>
        <w:t xml:space="preserve">_______________ </w:t>
      </w:r>
      <w:r w:rsidR="00326410">
        <w:rPr>
          <w:rFonts w:cstheme="minorHAnsi"/>
          <w:sz w:val="16"/>
          <w:szCs w:val="16"/>
          <w:shd w:val="clear" w:color="auto" w:fill="FFFFFF"/>
        </w:rPr>
        <w:t>(“</w:t>
      </w:r>
      <w:r w:rsidR="0061230C">
        <w:rPr>
          <w:rFonts w:cstheme="minorHAnsi"/>
          <w:sz w:val="16"/>
          <w:szCs w:val="16"/>
          <w:shd w:val="clear" w:color="auto" w:fill="FFFFFF"/>
        </w:rPr>
        <w:t>____________</w:t>
      </w:r>
      <w:r w:rsidR="00326410">
        <w:rPr>
          <w:rFonts w:cstheme="minorHAnsi"/>
          <w:sz w:val="16"/>
          <w:szCs w:val="16"/>
          <w:shd w:val="clear" w:color="auto" w:fill="FFFFFF"/>
        </w:rPr>
        <w:t xml:space="preserve">”) </w:t>
      </w:r>
      <w:r w:rsidRPr="00755817">
        <w:rPr>
          <w:rFonts w:cstheme="minorHAnsi"/>
          <w:sz w:val="16"/>
          <w:szCs w:val="16"/>
          <w:shd w:val="clear" w:color="auto" w:fill="FFFFFF"/>
        </w:rPr>
        <w:t xml:space="preserve">of the Total Due </w:t>
      </w:r>
      <w:r w:rsidR="003A7165" w:rsidRPr="00755817">
        <w:rPr>
          <w:rFonts w:cstheme="minorHAnsi"/>
          <w:sz w:val="16"/>
          <w:szCs w:val="16"/>
          <w:shd w:val="clear" w:color="auto" w:fill="FFFFFF"/>
        </w:rPr>
        <w:t>U</w:t>
      </w:r>
      <w:r w:rsidR="003F35E7" w:rsidRPr="00755817">
        <w:rPr>
          <w:rFonts w:cstheme="minorHAnsi"/>
          <w:sz w:val="16"/>
          <w:szCs w:val="16"/>
          <w:shd w:val="clear" w:color="auto" w:fill="FFFFFF"/>
        </w:rPr>
        <w:t>pon</w:t>
      </w:r>
      <w:r w:rsidRPr="00755817">
        <w:rPr>
          <w:rFonts w:cstheme="minorHAnsi"/>
          <w:sz w:val="16"/>
          <w:szCs w:val="16"/>
          <w:shd w:val="clear" w:color="auto" w:fill="FFFFFF"/>
        </w:rPr>
        <w:t xml:space="preserve"> Signing provided on page one and coverage shall be continuous for the time frame as specified on page one. Unless notified in writing thirty (30) days prior to the expiration date by the </w:t>
      </w:r>
      <w:r w:rsidR="003F35E7" w:rsidRPr="00755817">
        <w:rPr>
          <w:rFonts w:cstheme="minorHAnsi"/>
          <w:sz w:val="16"/>
          <w:szCs w:val="16"/>
          <w:shd w:val="clear" w:color="auto" w:fill="FFFFFF"/>
        </w:rPr>
        <w:t>Customer</w:t>
      </w:r>
      <w:r w:rsidRPr="00755817">
        <w:rPr>
          <w:rFonts w:cstheme="minorHAnsi"/>
          <w:sz w:val="16"/>
          <w:szCs w:val="16"/>
          <w:shd w:val="clear" w:color="auto" w:fill="FFFFFF"/>
        </w:rPr>
        <w:t xml:space="preserve"> or </w:t>
      </w:r>
      <w:r w:rsidR="0061230C">
        <w:rPr>
          <w:rFonts w:cstheme="minorHAnsi"/>
          <w:sz w:val="16"/>
          <w:szCs w:val="16"/>
          <w:shd w:val="clear" w:color="auto" w:fill="FFFFFF"/>
        </w:rPr>
        <w:t>____________</w:t>
      </w:r>
      <w:r w:rsidRPr="00755817">
        <w:rPr>
          <w:rFonts w:cstheme="minorHAnsi"/>
          <w:sz w:val="16"/>
          <w:szCs w:val="16"/>
          <w:shd w:val="clear" w:color="auto" w:fill="FFFFFF"/>
        </w:rPr>
        <w:t>, this Agreement shall be automatically renewed for the same successive period of time u</w:t>
      </w:r>
      <w:r w:rsidR="00326410">
        <w:rPr>
          <w:rFonts w:cstheme="minorHAnsi"/>
          <w:sz w:val="16"/>
          <w:szCs w:val="16"/>
          <w:shd w:val="clear" w:color="auto" w:fill="FFFFFF"/>
        </w:rPr>
        <w:t>pon the</w:t>
      </w:r>
      <w:r w:rsidRPr="00755817">
        <w:rPr>
          <w:rFonts w:cstheme="minorHAnsi"/>
          <w:sz w:val="16"/>
          <w:szCs w:val="16"/>
          <w:shd w:val="clear" w:color="auto" w:fill="FFFFFF"/>
        </w:rPr>
        <w:t xml:space="preserve"> terms and conditions </w:t>
      </w:r>
      <w:r w:rsidR="00326410">
        <w:rPr>
          <w:rFonts w:cstheme="minorHAnsi"/>
          <w:sz w:val="16"/>
          <w:szCs w:val="16"/>
          <w:shd w:val="clear" w:color="auto" w:fill="FFFFFF"/>
        </w:rPr>
        <w:t>then in effect</w:t>
      </w:r>
      <w:r w:rsidRPr="00755817">
        <w:rPr>
          <w:rFonts w:cstheme="minorHAnsi"/>
          <w:sz w:val="16"/>
          <w:szCs w:val="16"/>
          <w:shd w:val="clear" w:color="auto" w:fill="FFFFFF"/>
        </w:rPr>
        <w:t xml:space="preserve"> subject to any price/rate increase at any twelve (12) month interval thereafter.   All Agreements are reviewed annually and subject to annual pric</w:t>
      </w:r>
      <w:r w:rsidR="00326410">
        <w:rPr>
          <w:rFonts w:cstheme="minorHAnsi"/>
          <w:sz w:val="16"/>
          <w:szCs w:val="16"/>
          <w:shd w:val="clear" w:color="auto" w:fill="FFFFFF"/>
        </w:rPr>
        <w:t>e adjustments, not to exceed ___%</w:t>
      </w:r>
      <w:r w:rsidRPr="00755817">
        <w:rPr>
          <w:rFonts w:cstheme="minorHAnsi"/>
          <w:sz w:val="16"/>
          <w:szCs w:val="16"/>
          <w:shd w:val="clear" w:color="auto" w:fill="FFFFFF"/>
        </w:rPr>
        <w:t>, based on changes in current service costs.</w:t>
      </w:r>
      <w:r w:rsidR="00326410">
        <w:rPr>
          <w:rFonts w:cstheme="minorHAnsi"/>
          <w:sz w:val="16"/>
          <w:szCs w:val="16"/>
          <w:shd w:val="clear" w:color="auto" w:fill="FFFFFF"/>
        </w:rPr>
        <w:t xml:space="preserve"> In addition direct prices increase such as fuel, parts, supplies may be passed on to Customer when incurred.</w:t>
      </w:r>
    </w:p>
    <w:p w14:paraId="6D582355" w14:textId="77777777" w:rsidR="002F18E4" w:rsidRPr="00755817" w:rsidRDefault="002F18E4" w:rsidP="002F18E4">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Termination</w:t>
      </w:r>
    </w:p>
    <w:p w14:paraId="6950665E" w14:textId="2AD90D86" w:rsidR="007A1B63" w:rsidRPr="00755817" w:rsidRDefault="007A1B63" w:rsidP="00B72C6E">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This Agreement may be termina</w:t>
      </w:r>
      <w:r w:rsidR="00B72C6E" w:rsidRPr="00755817">
        <w:rPr>
          <w:rFonts w:cstheme="minorHAnsi"/>
          <w:sz w:val="16"/>
          <w:szCs w:val="16"/>
          <w:shd w:val="clear" w:color="auto" w:fill="FFFFFF"/>
        </w:rPr>
        <w:t xml:space="preserve">ted by the </w:t>
      </w:r>
      <w:r w:rsidR="003F35E7" w:rsidRPr="00755817">
        <w:rPr>
          <w:rFonts w:cstheme="minorHAnsi"/>
          <w:sz w:val="16"/>
          <w:szCs w:val="16"/>
          <w:shd w:val="clear" w:color="auto" w:fill="FFFFFF"/>
        </w:rPr>
        <w:t>Customer</w:t>
      </w:r>
      <w:r w:rsidR="00B72C6E" w:rsidRPr="00755817">
        <w:rPr>
          <w:rFonts w:cstheme="minorHAnsi"/>
          <w:sz w:val="16"/>
          <w:szCs w:val="16"/>
          <w:shd w:val="clear" w:color="auto" w:fill="FFFFFF"/>
        </w:rPr>
        <w:t xml:space="preserve"> upon thirty (3</w:t>
      </w:r>
      <w:r w:rsidR="00755817" w:rsidRPr="00755817">
        <w:rPr>
          <w:rFonts w:cstheme="minorHAnsi"/>
          <w:sz w:val="16"/>
          <w:szCs w:val="16"/>
          <w:shd w:val="clear" w:color="auto" w:fill="FFFFFF"/>
        </w:rPr>
        <w:t>0) days written notice if</w:t>
      </w:r>
      <w:r w:rsidRPr="00755817">
        <w:rPr>
          <w:rFonts w:cstheme="minorHAnsi"/>
          <w:sz w:val="16"/>
          <w:szCs w:val="16"/>
          <w:shd w:val="clear" w:color="auto" w:fill="FFFFFF"/>
        </w:rPr>
        <w:t xml:space="preserve"> </w:t>
      </w:r>
      <w:r w:rsidR="0061230C">
        <w:rPr>
          <w:rFonts w:cstheme="minorHAnsi"/>
          <w:sz w:val="16"/>
          <w:szCs w:val="16"/>
          <w:shd w:val="clear" w:color="auto" w:fill="FFFFFF"/>
        </w:rPr>
        <w:t>____________</w:t>
      </w:r>
      <w:r w:rsidRPr="00755817">
        <w:rPr>
          <w:rFonts w:cstheme="minorHAnsi"/>
          <w:sz w:val="16"/>
          <w:szCs w:val="16"/>
          <w:shd w:val="clear" w:color="auto" w:fill="FFFFFF"/>
        </w:rPr>
        <w:t>:</w:t>
      </w:r>
    </w:p>
    <w:p w14:paraId="4C7412F8" w14:textId="77777777" w:rsidR="007A1B63" w:rsidRPr="00755817" w:rsidRDefault="007A1B63" w:rsidP="00B72C6E">
      <w:pPr>
        <w:pStyle w:val="ListParagraph"/>
        <w:numPr>
          <w:ilvl w:val="2"/>
          <w:numId w:val="1"/>
        </w:numPr>
        <w:rPr>
          <w:rFonts w:cstheme="minorHAnsi"/>
          <w:sz w:val="16"/>
          <w:szCs w:val="16"/>
          <w:shd w:val="clear" w:color="auto" w:fill="FFFFFF"/>
        </w:rPr>
      </w:pPr>
      <w:r w:rsidRPr="00755817">
        <w:rPr>
          <w:rFonts w:cstheme="minorHAnsi"/>
          <w:sz w:val="16"/>
          <w:szCs w:val="16"/>
          <w:shd w:val="clear" w:color="auto" w:fill="FFFFFF"/>
        </w:rPr>
        <w:t xml:space="preserve">Fails to fulfill in any material respect its obligations under this </w:t>
      </w:r>
      <w:r w:rsidR="00B72C6E" w:rsidRPr="00755817">
        <w:rPr>
          <w:rFonts w:cstheme="minorHAnsi"/>
          <w:sz w:val="16"/>
          <w:szCs w:val="16"/>
          <w:shd w:val="clear" w:color="auto" w:fill="FFFFFF"/>
        </w:rPr>
        <w:t>Agreement and</w:t>
      </w:r>
      <w:r w:rsidRPr="00755817">
        <w:rPr>
          <w:rFonts w:cstheme="minorHAnsi"/>
          <w:sz w:val="16"/>
          <w:szCs w:val="16"/>
          <w:shd w:val="clear" w:color="auto" w:fill="FFFFFF"/>
        </w:rPr>
        <w:t xml:space="preserve"> does not </w:t>
      </w:r>
      <w:r w:rsidR="00326410">
        <w:rPr>
          <w:rFonts w:cstheme="minorHAnsi"/>
          <w:sz w:val="16"/>
          <w:szCs w:val="16"/>
          <w:shd w:val="clear" w:color="auto" w:fill="FFFFFF"/>
        </w:rPr>
        <w:t>substantially cure such matter</w:t>
      </w:r>
      <w:r w:rsidRPr="00755817">
        <w:rPr>
          <w:rFonts w:cstheme="minorHAnsi"/>
          <w:sz w:val="16"/>
          <w:szCs w:val="16"/>
          <w:shd w:val="clear" w:color="auto" w:fill="FFFFFF"/>
        </w:rPr>
        <w:t xml:space="preserve"> within thirty (30) days of receipt of such written notice.</w:t>
      </w:r>
    </w:p>
    <w:p w14:paraId="1C088060" w14:textId="77777777" w:rsidR="007A1B63" w:rsidRPr="00755817" w:rsidRDefault="007A1B63" w:rsidP="00B72C6E">
      <w:pPr>
        <w:pStyle w:val="ListParagraph"/>
        <w:numPr>
          <w:ilvl w:val="2"/>
          <w:numId w:val="1"/>
        </w:numPr>
        <w:rPr>
          <w:rFonts w:cstheme="minorHAnsi"/>
          <w:sz w:val="16"/>
          <w:szCs w:val="16"/>
          <w:shd w:val="clear" w:color="auto" w:fill="FFFFFF"/>
        </w:rPr>
      </w:pPr>
      <w:r w:rsidRPr="00755817">
        <w:rPr>
          <w:rFonts w:cstheme="minorHAnsi"/>
          <w:sz w:val="16"/>
          <w:szCs w:val="16"/>
          <w:shd w:val="clear" w:color="auto" w:fill="FFFFFF"/>
        </w:rPr>
        <w:t xml:space="preserve">Breaches any material term or condition of this Agreement and fails to </w:t>
      </w:r>
      <w:r w:rsidR="001A7055">
        <w:rPr>
          <w:rFonts w:cstheme="minorHAnsi"/>
          <w:sz w:val="16"/>
          <w:szCs w:val="16"/>
          <w:shd w:val="clear" w:color="auto" w:fill="FFFFFF"/>
        </w:rPr>
        <w:t xml:space="preserve">substantially </w:t>
      </w:r>
      <w:r w:rsidRPr="00755817">
        <w:rPr>
          <w:rFonts w:cstheme="minorHAnsi"/>
          <w:sz w:val="16"/>
          <w:szCs w:val="16"/>
          <w:shd w:val="clear" w:color="auto" w:fill="FFFFFF"/>
        </w:rPr>
        <w:t>remedy such breach within thirty (30) days of receipt of such written notice.</w:t>
      </w:r>
    </w:p>
    <w:p w14:paraId="0D3192E8" w14:textId="77777777" w:rsidR="007A1B63" w:rsidRDefault="007A1B63" w:rsidP="00B72C6E">
      <w:pPr>
        <w:pStyle w:val="ListParagraph"/>
        <w:numPr>
          <w:ilvl w:val="2"/>
          <w:numId w:val="1"/>
        </w:numPr>
        <w:rPr>
          <w:rFonts w:cstheme="minorHAnsi"/>
          <w:sz w:val="16"/>
          <w:szCs w:val="16"/>
          <w:shd w:val="clear" w:color="auto" w:fill="FFFFFF"/>
        </w:rPr>
      </w:pPr>
      <w:r w:rsidRPr="00755817">
        <w:rPr>
          <w:rFonts w:cstheme="minorHAnsi"/>
          <w:sz w:val="16"/>
          <w:szCs w:val="16"/>
          <w:shd w:val="clear" w:color="auto" w:fill="FFFFFF"/>
        </w:rPr>
        <w:t>Terminates or suspends its business operations, unless it is succeeded by a permitted assignee under this Agreement.</w:t>
      </w:r>
    </w:p>
    <w:p w14:paraId="41DD9251" w14:textId="77777777" w:rsidR="001A7055" w:rsidRPr="00755817" w:rsidRDefault="001A7055" w:rsidP="00B72C6E">
      <w:pPr>
        <w:pStyle w:val="ListParagraph"/>
        <w:numPr>
          <w:ilvl w:val="2"/>
          <w:numId w:val="1"/>
        </w:numPr>
        <w:rPr>
          <w:rFonts w:cstheme="minorHAnsi"/>
          <w:sz w:val="16"/>
          <w:szCs w:val="16"/>
          <w:shd w:val="clear" w:color="auto" w:fill="FFFFFF"/>
        </w:rPr>
      </w:pPr>
      <w:r>
        <w:rPr>
          <w:rFonts w:cstheme="minorHAnsi"/>
          <w:sz w:val="16"/>
          <w:szCs w:val="16"/>
          <w:shd w:val="clear" w:color="auto" w:fill="FFFFFF"/>
        </w:rPr>
        <w:t>Absent the above this Agreement is Non-Cancellable and Non-Refundable.</w:t>
      </w:r>
    </w:p>
    <w:p w14:paraId="6C430491" w14:textId="6BC93504" w:rsidR="00B72C6E" w:rsidRPr="00755817" w:rsidRDefault="00B72C6E" w:rsidP="00B72C6E">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 xml:space="preserve">This Agreement may be terminated by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upon thirty (30) days written notice to the </w:t>
      </w:r>
      <w:r w:rsidR="003F35E7" w:rsidRPr="00755817">
        <w:rPr>
          <w:rFonts w:cstheme="minorHAnsi"/>
          <w:sz w:val="16"/>
          <w:szCs w:val="16"/>
          <w:shd w:val="clear" w:color="auto" w:fill="FFFFFF"/>
        </w:rPr>
        <w:t>Customer</w:t>
      </w:r>
      <w:r w:rsidRPr="00755817">
        <w:rPr>
          <w:rFonts w:cstheme="minorHAnsi"/>
          <w:sz w:val="16"/>
          <w:szCs w:val="16"/>
          <w:shd w:val="clear" w:color="auto" w:fill="FFFFFF"/>
        </w:rPr>
        <w:t>.</w:t>
      </w:r>
    </w:p>
    <w:p w14:paraId="62131207" w14:textId="6E57C68A" w:rsidR="00B72C6E" w:rsidRPr="00755817" w:rsidRDefault="00B72C6E" w:rsidP="00B72C6E">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 xml:space="preserve">If either party terminates this Agreement, </w:t>
      </w:r>
      <w:r w:rsidR="0061230C">
        <w:rPr>
          <w:rFonts w:cstheme="minorHAnsi"/>
          <w:sz w:val="16"/>
          <w:szCs w:val="16"/>
          <w:shd w:val="clear" w:color="auto" w:fill="FFFFFF"/>
        </w:rPr>
        <w:t>____________</w:t>
      </w:r>
      <w:r w:rsidR="001A7055">
        <w:rPr>
          <w:rFonts w:cstheme="minorHAnsi"/>
          <w:sz w:val="16"/>
          <w:szCs w:val="16"/>
          <w:shd w:val="clear" w:color="auto" w:fill="FFFFFF"/>
        </w:rPr>
        <w:t xml:space="preserve"> </w:t>
      </w:r>
      <w:r w:rsidRPr="00755817">
        <w:rPr>
          <w:rFonts w:cstheme="minorHAnsi"/>
          <w:sz w:val="16"/>
          <w:szCs w:val="16"/>
          <w:shd w:val="clear" w:color="auto" w:fill="FFFFFF"/>
        </w:rPr>
        <w:t xml:space="preserve">will assist </w:t>
      </w:r>
      <w:r w:rsidR="003F35E7" w:rsidRPr="00755817">
        <w:rPr>
          <w:rFonts w:cstheme="minorHAnsi"/>
          <w:sz w:val="16"/>
          <w:szCs w:val="16"/>
          <w:shd w:val="clear" w:color="auto" w:fill="FFFFFF"/>
        </w:rPr>
        <w:t>Customer</w:t>
      </w:r>
      <w:r w:rsidRPr="00755817">
        <w:rPr>
          <w:rFonts w:cstheme="minorHAnsi"/>
          <w:sz w:val="16"/>
          <w:szCs w:val="16"/>
          <w:shd w:val="clear" w:color="auto" w:fill="FFFFFF"/>
        </w:rPr>
        <w:t xml:space="preserve"> in the orderly termination of services, including timely transfer of the services to another designated provider. </w:t>
      </w:r>
      <w:r w:rsidR="003F35E7" w:rsidRPr="00755817">
        <w:rPr>
          <w:rFonts w:cstheme="minorHAnsi"/>
          <w:sz w:val="16"/>
          <w:szCs w:val="16"/>
          <w:shd w:val="clear" w:color="auto" w:fill="FFFFFF"/>
        </w:rPr>
        <w:t>Customer</w:t>
      </w:r>
      <w:r w:rsidRPr="00755817">
        <w:rPr>
          <w:rFonts w:cstheme="minorHAnsi"/>
          <w:sz w:val="16"/>
          <w:szCs w:val="16"/>
          <w:shd w:val="clear" w:color="auto" w:fill="FFFFFF"/>
        </w:rPr>
        <w:t xml:space="preserve"> agrees to pay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the actual costs of rendering such assistance.</w:t>
      </w:r>
    </w:p>
    <w:p w14:paraId="10A7915B" w14:textId="21623C7D" w:rsidR="000D5157" w:rsidRPr="00755817" w:rsidRDefault="00DD0741" w:rsidP="00983B3F">
      <w:pPr>
        <w:pStyle w:val="ListParagraph"/>
        <w:numPr>
          <w:ilvl w:val="0"/>
          <w:numId w:val="1"/>
        </w:numPr>
        <w:rPr>
          <w:rFonts w:cstheme="minorHAnsi"/>
          <w:b/>
          <w:sz w:val="16"/>
          <w:szCs w:val="16"/>
          <w:shd w:val="clear" w:color="auto" w:fill="FFFFFF"/>
        </w:rPr>
      </w:pPr>
      <w:r>
        <w:rPr>
          <w:rFonts w:cstheme="minorHAnsi"/>
          <w:b/>
          <w:sz w:val="16"/>
          <w:szCs w:val="16"/>
          <w:shd w:val="clear" w:color="auto" w:fill="FFFFFF"/>
        </w:rPr>
        <w:t>Managed</w:t>
      </w:r>
      <w:r w:rsidR="000D5157" w:rsidRPr="00755817">
        <w:rPr>
          <w:rFonts w:cstheme="minorHAnsi"/>
          <w:b/>
          <w:sz w:val="16"/>
          <w:szCs w:val="16"/>
          <w:shd w:val="clear" w:color="auto" w:fill="FFFFFF"/>
        </w:rPr>
        <w:t xml:space="preserve"> Services</w:t>
      </w:r>
    </w:p>
    <w:p w14:paraId="077FF860" w14:textId="1C516E4F" w:rsidR="009B24B7" w:rsidRPr="00755817" w:rsidRDefault="0061230C" w:rsidP="00A56827">
      <w:pPr>
        <w:pStyle w:val="ListParagraph"/>
        <w:numPr>
          <w:ilvl w:val="1"/>
          <w:numId w:val="1"/>
        </w:numPr>
        <w:rPr>
          <w:rFonts w:cstheme="minorHAnsi"/>
          <w:sz w:val="16"/>
          <w:szCs w:val="16"/>
          <w:shd w:val="clear" w:color="auto" w:fill="FFFFFF"/>
        </w:rPr>
      </w:pPr>
      <w:r>
        <w:rPr>
          <w:rFonts w:cstheme="minorHAnsi"/>
          <w:sz w:val="16"/>
          <w:szCs w:val="16"/>
          <w:shd w:val="clear" w:color="auto" w:fill="FFFFFF"/>
        </w:rPr>
        <w:t>____________</w:t>
      </w:r>
      <w:r w:rsidR="006D2CAE" w:rsidRPr="00755817">
        <w:rPr>
          <w:rFonts w:cstheme="minorHAnsi"/>
          <w:sz w:val="16"/>
          <w:szCs w:val="16"/>
          <w:shd w:val="clear" w:color="auto" w:fill="FFFFFF"/>
        </w:rPr>
        <w:t xml:space="preserve"> will perform specific scheduled support, monitoring and administration identified below. Devices to be monitored under this agreement are provided on page one.</w:t>
      </w:r>
    </w:p>
    <w:p w14:paraId="536823B6" w14:textId="4C91C2A7" w:rsidR="00983B3F" w:rsidRPr="00755817" w:rsidRDefault="0061230C" w:rsidP="006D2CAE">
      <w:pPr>
        <w:pStyle w:val="ListParagraph"/>
        <w:numPr>
          <w:ilvl w:val="2"/>
          <w:numId w:val="1"/>
        </w:numPr>
        <w:rPr>
          <w:rFonts w:cstheme="minorHAnsi"/>
          <w:sz w:val="16"/>
          <w:szCs w:val="16"/>
          <w:shd w:val="clear" w:color="auto" w:fill="FFFFFF"/>
        </w:rPr>
      </w:pPr>
      <w:r>
        <w:rPr>
          <w:rFonts w:cstheme="minorHAnsi"/>
          <w:sz w:val="16"/>
          <w:szCs w:val="16"/>
          <w:shd w:val="clear" w:color="auto" w:fill="FFFFFF"/>
        </w:rPr>
        <w:t>____________</w:t>
      </w:r>
      <w:r w:rsidR="00983B3F" w:rsidRPr="00755817">
        <w:rPr>
          <w:rFonts w:cstheme="minorHAnsi"/>
          <w:sz w:val="16"/>
          <w:szCs w:val="16"/>
          <w:shd w:val="clear" w:color="auto" w:fill="FFFFFF"/>
        </w:rPr>
        <w:t xml:space="preserve"> will monitor </w:t>
      </w:r>
      <w:r w:rsidR="00A56827" w:rsidRPr="00755817">
        <w:rPr>
          <w:rFonts w:cstheme="minorHAnsi"/>
          <w:sz w:val="16"/>
          <w:szCs w:val="16"/>
          <w:shd w:val="clear" w:color="auto" w:fill="FFFFFF"/>
        </w:rPr>
        <w:t xml:space="preserve">all </w:t>
      </w:r>
      <w:r w:rsidR="00983B3F" w:rsidRPr="00755817">
        <w:rPr>
          <w:rFonts w:cstheme="minorHAnsi"/>
          <w:sz w:val="16"/>
          <w:szCs w:val="16"/>
          <w:shd w:val="clear" w:color="auto" w:fill="FFFFFF"/>
        </w:rPr>
        <w:t>devices</w:t>
      </w:r>
      <w:r w:rsidR="00A56827" w:rsidRPr="00755817">
        <w:rPr>
          <w:rFonts w:cstheme="minorHAnsi"/>
          <w:sz w:val="16"/>
          <w:szCs w:val="16"/>
          <w:shd w:val="clear" w:color="auto" w:fill="FFFFFF"/>
        </w:rPr>
        <w:t xml:space="preserve"> under this agreement</w:t>
      </w:r>
      <w:r w:rsidR="00983B3F" w:rsidRPr="00755817">
        <w:rPr>
          <w:rFonts w:cstheme="minorHAnsi"/>
          <w:sz w:val="16"/>
          <w:szCs w:val="16"/>
          <w:shd w:val="clear" w:color="auto" w:fill="FFFFFF"/>
        </w:rPr>
        <w:t xml:space="preserve"> 24 hours a day, 7 days a week via an I</w:t>
      </w:r>
      <w:r w:rsidR="001A7055">
        <w:rPr>
          <w:rFonts w:cstheme="minorHAnsi"/>
          <w:sz w:val="16"/>
          <w:szCs w:val="16"/>
          <w:shd w:val="clear" w:color="auto" w:fill="FFFFFF"/>
        </w:rPr>
        <w:t xml:space="preserve">nternet connection from </w:t>
      </w:r>
      <w:r>
        <w:rPr>
          <w:rFonts w:cstheme="minorHAnsi"/>
          <w:sz w:val="16"/>
          <w:szCs w:val="16"/>
          <w:shd w:val="clear" w:color="auto" w:fill="FFFFFF"/>
        </w:rPr>
        <w:t>____________</w:t>
      </w:r>
      <w:r w:rsidR="00983B3F" w:rsidRPr="00755817">
        <w:rPr>
          <w:rFonts w:cstheme="minorHAnsi"/>
          <w:sz w:val="16"/>
          <w:szCs w:val="16"/>
          <w:shd w:val="clear" w:color="auto" w:fill="FFFFFF"/>
        </w:rPr>
        <w:t xml:space="preserve"> corporate offices.  </w:t>
      </w:r>
      <w:r w:rsidR="001A7055">
        <w:rPr>
          <w:rFonts w:cstheme="minorHAnsi"/>
          <w:sz w:val="16"/>
          <w:szCs w:val="16"/>
          <w:shd w:val="clear" w:color="auto" w:fill="FFFFFF"/>
        </w:rPr>
        <w:t xml:space="preserve">Customer hereby consents to remote access by </w:t>
      </w:r>
      <w:r>
        <w:rPr>
          <w:rFonts w:cstheme="minorHAnsi"/>
          <w:sz w:val="16"/>
          <w:szCs w:val="16"/>
          <w:shd w:val="clear" w:color="auto" w:fill="FFFFFF"/>
        </w:rPr>
        <w:t>____________</w:t>
      </w:r>
      <w:r w:rsidR="001A7055">
        <w:rPr>
          <w:rFonts w:cstheme="minorHAnsi"/>
          <w:sz w:val="16"/>
          <w:szCs w:val="16"/>
          <w:shd w:val="clear" w:color="auto" w:fill="FFFFFF"/>
        </w:rPr>
        <w:t xml:space="preserve"> to Customer’s network. </w:t>
      </w:r>
    </w:p>
    <w:p w14:paraId="5D2ED6BB" w14:textId="1240A2B5" w:rsidR="00983B3F" w:rsidRPr="00755817" w:rsidRDefault="00983B3F" w:rsidP="006D2CAE">
      <w:pPr>
        <w:pStyle w:val="ListParagraph"/>
        <w:numPr>
          <w:ilvl w:val="2"/>
          <w:numId w:val="1"/>
        </w:numPr>
        <w:rPr>
          <w:rFonts w:cstheme="minorHAnsi"/>
          <w:sz w:val="16"/>
          <w:szCs w:val="16"/>
          <w:shd w:val="clear" w:color="auto" w:fill="FFFFFF"/>
        </w:rPr>
      </w:pPr>
      <w:r w:rsidRPr="00755817">
        <w:rPr>
          <w:rFonts w:cstheme="minorHAnsi"/>
          <w:sz w:val="16"/>
          <w:szCs w:val="16"/>
          <w:shd w:val="clear" w:color="auto" w:fill="FFFFFF"/>
        </w:rPr>
        <w:t>All Devices under this agreement will be monitore</w:t>
      </w:r>
      <w:r w:rsidR="001A7055">
        <w:rPr>
          <w:rFonts w:cstheme="minorHAnsi"/>
          <w:sz w:val="16"/>
          <w:szCs w:val="16"/>
          <w:shd w:val="clear" w:color="auto" w:fill="FFFFFF"/>
        </w:rPr>
        <w:t>d for up/down status</w:t>
      </w:r>
      <w:r w:rsidRPr="00755817">
        <w:rPr>
          <w:rFonts w:cstheme="minorHAnsi"/>
          <w:sz w:val="16"/>
          <w:szCs w:val="16"/>
          <w:shd w:val="clear" w:color="auto" w:fill="FFFFFF"/>
        </w:rPr>
        <w:t>.  Shoul</w:t>
      </w:r>
      <w:r w:rsidR="001A7055">
        <w:rPr>
          <w:rFonts w:cstheme="minorHAnsi"/>
          <w:sz w:val="16"/>
          <w:szCs w:val="16"/>
          <w:shd w:val="clear" w:color="auto" w:fill="FFFFFF"/>
        </w:rPr>
        <w:t xml:space="preserve">d a device go off-line,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will notify the Customer immediately during normal business hours.</w:t>
      </w:r>
    </w:p>
    <w:p w14:paraId="68F0A710" w14:textId="4F7FDC57" w:rsidR="00A56827" w:rsidRPr="00755817" w:rsidRDefault="0061230C" w:rsidP="006D2CAE">
      <w:pPr>
        <w:pStyle w:val="ListParagraph"/>
        <w:numPr>
          <w:ilvl w:val="2"/>
          <w:numId w:val="1"/>
        </w:numPr>
        <w:rPr>
          <w:rFonts w:cstheme="minorHAnsi"/>
          <w:sz w:val="16"/>
          <w:szCs w:val="16"/>
          <w:shd w:val="clear" w:color="auto" w:fill="FFFFFF"/>
        </w:rPr>
      </w:pPr>
      <w:r>
        <w:rPr>
          <w:rFonts w:cstheme="minorHAnsi"/>
          <w:sz w:val="16"/>
          <w:szCs w:val="16"/>
          <w:shd w:val="clear" w:color="auto" w:fill="FFFFFF"/>
        </w:rPr>
        <w:t>____________</w:t>
      </w:r>
      <w:r w:rsidR="00A56827" w:rsidRPr="00755817">
        <w:rPr>
          <w:rFonts w:cstheme="minorHAnsi"/>
          <w:sz w:val="16"/>
          <w:szCs w:val="16"/>
          <w:shd w:val="clear" w:color="auto" w:fill="FFFFFF"/>
        </w:rPr>
        <w:t xml:space="preserve"> will connect to each of the </w:t>
      </w:r>
      <w:r w:rsidR="00FF2D01" w:rsidRPr="00755817">
        <w:rPr>
          <w:rFonts w:cstheme="minorHAnsi"/>
          <w:sz w:val="16"/>
          <w:szCs w:val="16"/>
          <w:shd w:val="clear" w:color="auto" w:fill="FFFFFF"/>
        </w:rPr>
        <w:t>devices</w:t>
      </w:r>
      <w:r w:rsidR="00A56827" w:rsidRPr="00755817">
        <w:rPr>
          <w:rFonts w:cstheme="minorHAnsi"/>
          <w:sz w:val="16"/>
          <w:szCs w:val="16"/>
          <w:shd w:val="clear" w:color="auto" w:fill="FFFFFF"/>
        </w:rPr>
        <w:t xml:space="preserve"> via an Internet connection and perform </w:t>
      </w:r>
      <w:r w:rsidR="00FF2D01" w:rsidRPr="00755817">
        <w:rPr>
          <w:rFonts w:cstheme="minorHAnsi"/>
          <w:sz w:val="16"/>
          <w:szCs w:val="16"/>
          <w:shd w:val="clear" w:color="auto" w:fill="FFFFFF"/>
        </w:rPr>
        <w:t xml:space="preserve">routine and preventative maintenance such as reboots, security updates, desktop defrags, </w:t>
      </w:r>
      <w:r w:rsidR="00A23D1E" w:rsidRPr="00755817">
        <w:rPr>
          <w:rFonts w:cstheme="minorHAnsi"/>
          <w:sz w:val="16"/>
          <w:szCs w:val="16"/>
          <w:shd w:val="clear" w:color="auto" w:fill="FFFFFF"/>
        </w:rPr>
        <w:t>and review</w:t>
      </w:r>
      <w:r w:rsidR="00FF2D01" w:rsidRPr="00755817">
        <w:rPr>
          <w:rFonts w:cstheme="minorHAnsi"/>
          <w:sz w:val="16"/>
          <w:szCs w:val="16"/>
          <w:shd w:val="clear" w:color="auto" w:fill="FFFFFF"/>
        </w:rPr>
        <w:t xml:space="preserve"> backup events as described on pa</w:t>
      </w:r>
      <w:r w:rsidR="00A23D1E" w:rsidRPr="00755817">
        <w:rPr>
          <w:rFonts w:cstheme="minorHAnsi"/>
          <w:sz w:val="16"/>
          <w:szCs w:val="16"/>
          <w:shd w:val="clear" w:color="auto" w:fill="FFFFFF"/>
        </w:rPr>
        <w:t>ge one,</w:t>
      </w:r>
      <w:r w:rsidR="00FF2D01" w:rsidRPr="00755817">
        <w:rPr>
          <w:rFonts w:cstheme="minorHAnsi"/>
          <w:sz w:val="16"/>
          <w:szCs w:val="16"/>
          <w:shd w:val="clear" w:color="auto" w:fill="FFFFFF"/>
        </w:rPr>
        <w:t xml:space="preserve"> and verify anti-virus and malware services are current.</w:t>
      </w:r>
    </w:p>
    <w:p w14:paraId="7345F690" w14:textId="77777777" w:rsidR="00A23D1E" w:rsidRPr="00755817" w:rsidRDefault="000D5157" w:rsidP="00A23D1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Support Services</w:t>
      </w:r>
    </w:p>
    <w:p w14:paraId="5E10E5C7" w14:textId="5807F94E" w:rsidR="006D2CAE" w:rsidRPr="00755817" w:rsidRDefault="0061230C" w:rsidP="00A23D1E">
      <w:pPr>
        <w:pStyle w:val="ListParagraph"/>
        <w:numPr>
          <w:ilvl w:val="1"/>
          <w:numId w:val="1"/>
        </w:numPr>
        <w:rPr>
          <w:rFonts w:cstheme="minorHAnsi"/>
          <w:b/>
          <w:sz w:val="16"/>
          <w:szCs w:val="16"/>
          <w:shd w:val="clear" w:color="auto" w:fill="FFFFFF"/>
        </w:rPr>
      </w:pPr>
      <w:r>
        <w:rPr>
          <w:rFonts w:cstheme="minorHAnsi"/>
          <w:sz w:val="16"/>
          <w:szCs w:val="16"/>
          <w:shd w:val="clear" w:color="auto" w:fill="FFFFFF"/>
        </w:rPr>
        <w:t>____________</w:t>
      </w:r>
      <w:r w:rsidR="006D2CAE" w:rsidRPr="00755817">
        <w:rPr>
          <w:rFonts w:cstheme="minorHAnsi"/>
          <w:sz w:val="16"/>
          <w:szCs w:val="16"/>
          <w:shd w:val="clear" w:color="auto" w:fill="FFFFFF"/>
        </w:rPr>
        <w:t xml:space="preserve"> will provide </w:t>
      </w:r>
      <w:r w:rsidR="006D2CAE" w:rsidRPr="00755817">
        <w:rPr>
          <w:sz w:val="16"/>
          <w:szCs w:val="16"/>
        </w:rPr>
        <w:t xml:space="preserve">Technical Support Services </w:t>
      </w:r>
      <w:r w:rsidR="00A23D1E" w:rsidRPr="00755817">
        <w:rPr>
          <w:sz w:val="16"/>
          <w:szCs w:val="16"/>
        </w:rPr>
        <w:t>consisting</w:t>
      </w:r>
      <w:r w:rsidR="006D2CAE" w:rsidRPr="00755817">
        <w:rPr>
          <w:sz w:val="16"/>
          <w:szCs w:val="16"/>
        </w:rPr>
        <w:t xml:space="preserve"> </w:t>
      </w:r>
      <w:r w:rsidR="00A23D1E" w:rsidRPr="00755817">
        <w:rPr>
          <w:sz w:val="16"/>
          <w:szCs w:val="16"/>
        </w:rPr>
        <w:t>of</w:t>
      </w:r>
      <w:r w:rsidR="006D2CAE" w:rsidRPr="00755817">
        <w:rPr>
          <w:sz w:val="16"/>
          <w:szCs w:val="16"/>
        </w:rPr>
        <w:t xml:space="preserve"> assistance to C</w:t>
      </w:r>
      <w:r w:rsidR="00A23D1E" w:rsidRPr="00755817">
        <w:rPr>
          <w:sz w:val="16"/>
          <w:szCs w:val="16"/>
        </w:rPr>
        <w:t>ustomer</w:t>
      </w:r>
      <w:r w:rsidR="006D2CAE" w:rsidRPr="00755817">
        <w:rPr>
          <w:sz w:val="16"/>
          <w:szCs w:val="16"/>
        </w:rPr>
        <w:t xml:space="preserve"> in the resolution of network and/or network related problems via</w:t>
      </w:r>
      <w:r w:rsidR="007105A0" w:rsidRPr="00755817">
        <w:rPr>
          <w:sz w:val="16"/>
          <w:szCs w:val="16"/>
        </w:rPr>
        <w:t xml:space="preserve"> telephone,</w:t>
      </w:r>
      <w:r w:rsidR="006D2CAE" w:rsidRPr="00755817">
        <w:rPr>
          <w:sz w:val="16"/>
          <w:szCs w:val="16"/>
        </w:rPr>
        <w:t xml:space="preserve"> remote control software over the Internet</w:t>
      </w:r>
      <w:r w:rsidR="007105A0" w:rsidRPr="00755817">
        <w:rPr>
          <w:sz w:val="16"/>
          <w:szCs w:val="16"/>
        </w:rPr>
        <w:t>,</w:t>
      </w:r>
      <w:r w:rsidR="006D2CAE" w:rsidRPr="00755817">
        <w:rPr>
          <w:sz w:val="16"/>
          <w:szCs w:val="16"/>
        </w:rPr>
        <w:t xml:space="preserve"> or on-site visits</w:t>
      </w:r>
      <w:r w:rsidR="00DD0741">
        <w:rPr>
          <w:sz w:val="16"/>
          <w:szCs w:val="16"/>
        </w:rPr>
        <w:t xml:space="preserve"> as </w:t>
      </w:r>
      <w:r>
        <w:rPr>
          <w:sz w:val="16"/>
          <w:szCs w:val="16"/>
        </w:rPr>
        <w:t>____________</w:t>
      </w:r>
      <w:r w:rsidR="00DD0741">
        <w:rPr>
          <w:sz w:val="16"/>
          <w:szCs w:val="16"/>
        </w:rPr>
        <w:t xml:space="preserve"> determines best</w:t>
      </w:r>
      <w:r w:rsidR="006D2CAE" w:rsidRPr="00755817">
        <w:rPr>
          <w:sz w:val="16"/>
          <w:szCs w:val="16"/>
        </w:rPr>
        <w:t>.</w:t>
      </w:r>
    </w:p>
    <w:p w14:paraId="494BD9AF" w14:textId="25C22D4E" w:rsidR="007105A0" w:rsidRPr="00755817" w:rsidRDefault="0061230C" w:rsidP="00A23D1E">
      <w:pPr>
        <w:pStyle w:val="ListParagraph"/>
        <w:numPr>
          <w:ilvl w:val="1"/>
          <w:numId w:val="1"/>
        </w:numPr>
        <w:rPr>
          <w:rFonts w:cstheme="minorHAnsi"/>
          <w:b/>
          <w:sz w:val="16"/>
          <w:szCs w:val="16"/>
          <w:shd w:val="clear" w:color="auto" w:fill="FFFFFF"/>
        </w:rPr>
      </w:pPr>
      <w:r>
        <w:rPr>
          <w:sz w:val="16"/>
          <w:szCs w:val="16"/>
        </w:rPr>
        <w:t>____________</w:t>
      </w:r>
      <w:r w:rsidR="007105A0" w:rsidRPr="00755817">
        <w:rPr>
          <w:sz w:val="16"/>
          <w:szCs w:val="16"/>
        </w:rPr>
        <w:t xml:space="preserve"> will provide phone support for Customer during the standard busine</w:t>
      </w:r>
      <w:r w:rsidR="00DD0741">
        <w:rPr>
          <w:sz w:val="16"/>
          <w:szCs w:val="16"/>
        </w:rPr>
        <w:t>ss hours of 8:00a.m to 5:00P.M.</w:t>
      </w:r>
      <w:r w:rsidR="007105A0" w:rsidRPr="00755817">
        <w:rPr>
          <w:sz w:val="16"/>
          <w:szCs w:val="16"/>
        </w:rPr>
        <w:t xml:space="preserve"> Monday through Friday.  Customer may contact </w:t>
      </w:r>
      <w:r>
        <w:rPr>
          <w:sz w:val="16"/>
          <w:szCs w:val="16"/>
        </w:rPr>
        <w:t>____________</w:t>
      </w:r>
      <w:r w:rsidR="007105A0" w:rsidRPr="00755817">
        <w:rPr>
          <w:sz w:val="16"/>
          <w:szCs w:val="16"/>
        </w:rPr>
        <w:t xml:space="preserve"> to resolve any network related problem that may arise on Customer’s network environment.</w:t>
      </w:r>
    </w:p>
    <w:p w14:paraId="7DEAF8F8" w14:textId="5D09A7B8" w:rsidR="007105A0" w:rsidRPr="00755817" w:rsidRDefault="007105A0" w:rsidP="007105A0">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Should emergency service be required outside the standard busine</w:t>
      </w:r>
      <w:r w:rsidR="00DD0741">
        <w:rPr>
          <w:rFonts w:cstheme="minorHAnsi"/>
          <w:sz w:val="16"/>
          <w:szCs w:val="16"/>
          <w:shd w:val="clear" w:color="auto" w:fill="FFFFFF"/>
        </w:rPr>
        <w:t xml:space="preserve">ss hours, weekends, or </w:t>
      </w:r>
      <w:r w:rsidR="0061230C">
        <w:rPr>
          <w:rFonts w:cstheme="minorHAnsi"/>
          <w:sz w:val="16"/>
          <w:szCs w:val="16"/>
          <w:shd w:val="clear" w:color="auto" w:fill="FFFFFF"/>
        </w:rPr>
        <w:t>____________</w:t>
      </w:r>
      <w:r w:rsidR="00DD0741">
        <w:rPr>
          <w:rFonts w:cstheme="minorHAnsi"/>
          <w:sz w:val="16"/>
          <w:szCs w:val="16"/>
          <w:shd w:val="clear" w:color="auto" w:fill="FFFFFF"/>
        </w:rPr>
        <w:t xml:space="preserve"> Observed </w:t>
      </w:r>
      <w:r w:rsidRPr="00755817">
        <w:rPr>
          <w:rFonts w:cstheme="minorHAnsi"/>
          <w:sz w:val="16"/>
          <w:szCs w:val="16"/>
          <w:shd w:val="clear" w:color="auto" w:fill="FFFFFF"/>
        </w:rPr>
        <w:t xml:space="preserve">Holidays the Customer shall call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Se</w:t>
      </w:r>
      <w:r w:rsidR="00DD0741">
        <w:rPr>
          <w:rFonts w:cstheme="minorHAnsi"/>
          <w:sz w:val="16"/>
          <w:szCs w:val="16"/>
          <w:shd w:val="clear" w:color="auto" w:fill="FFFFFF"/>
        </w:rPr>
        <w:t>rvice Desk number (___</w:t>
      </w:r>
      <w:r w:rsidR="00755817" w:rsidRPr="00755817">
        <w:rPr>
          <w:rFonts w:cstheme="minorHAnsi"/>
          <w:sz w:val="16"/>
          <w:szCs w:val="16"/>
          <w:shd w:val="clear" w:color="auto" w:fill="FFFFFF"/>
        </w:rPr>
        <w:t>)</w:t>
      </w:r>
      <w:r w:rsidR="00DD0741">
        <w:rPr>
          <w:rFonts w:cstheme="minorHAnsi"/>
          <w:sz w:val="16"/>
          <w:szCs w:val="16"/>
          <w:shd w:val="clear" w:color="auto" w:fill="FFFFFF"/>
        </w:rPr>
        <w:t xml:space="preserve"> ____-______</w:t>
      </w:r>
      <w:r w:rsidRPr="00755817">
        <w:rPr>
          <w:rFonts w:cstheme="minorHAnsi"/>
          <w:sz w:val="16"/>
          <w:szCs w:val="16"/>
          <w:shd w:val="clear" w:color="auto" w:fill="FFFFFF"/>
        </w:rPr>
        <w:t xml:space="preserve"> and select the voice mail option for Emergency Service.</w:t>
      </w:r>
    </w:p>
    <w:p w14:paraId="3A5E3F99" w14:textId="6B05A48E" w:rsidR="00A23D1E" w:rsidRPr="00755817" w:rsidRDefault="0061230C" w:rsidP="007105A0">
      <w:pPr>
        <w:pStyle w:val="ListParagraph"/>
        <w:numPr>
          <w:ilvl w:val="1"/>
          <w:numId w:val="1"/>
        </w:numPr>
        <w:rPr>
          <w:rFonts w:cstheme="minorHAnsi"/>
          <w:sz w:val="16"/>
          <w:szCs w:val="16"/>
          <w:shd w:val="clear" w:color="auto" w:fill="FFFFFF"/>
        </w:rPr>
      </w:pPr>
      <w:r>
        <w:rPr>
          <w:rFonts w:cstheme="minorHAnsi"/>
          <w:sz w:val="16"/>
          <w:szCs w:val="16"/>
          <w:shd w:val="clear" w:color="auto" w:fill="FFFFFF"/>
        </w:rPr>
        <w:t>____________</w:t>
      </w:r>
      <w:r w:rsidR="00A23D1E" w:rsidRPr="00755817">
        <w:rPr>
          <w:rFonts w:cstheme="minorHAnsi"/>
          <w:sz w:val="16"/>
          <w:szCs w:val="16"/>
          <w:shd w:val="clear" w:color="auto" w:fill="FFFFFF"/>
        </w:rPr>
        <w:t xml:space="preserve"> shall act as a liaison between Customer and designated software and hardware manufacturer(s) for problem resolution.  In the event services are required from the manufacturer, it shall be the Customer’s responsibility to pay the manufacturer for such services.  In the event a manufacturer provides </w:t>
      </w:r>
      <w:r>
        <w:rPr>
          <w:rFonts w:cstheme="minorHAnsi"/>
          <w:sz w:val="16"/>
          <w:szCs w:val="16"/>
          <w:shd w:val="clear" w:color="auto" w:fill="FFFFFF"/>
        </w:rPr>
        <w:t>____________</w:t>
      </w:r>
      <w:r w:rsidR="00A23D1E" w:rsidRPr="00755817">
        <w:rPr>
          <w:rFonts w:cstheme="minorHAnsi"/>
          <w:sz w:val="16"/>
          <w:szCs w:val="16"/>
          <w:shd w:val="clear" w:color="auto" w:fill="FFFFFF"/>
        </w:rPr>
        <w:t xml:space="preserve"> with a "fix" and </w:t>
      </w:r>
      <w:r>
        <w:rPr>
          <w:rFonts w:cstheme="minorHAnsi"/>
          <w:sz w:val="16"/>
          <w:szCs w:val="16"/>
          <w:shd w:val="clear" w:color="auto" w:fill="FFFFFF"/>
        </w:rPr>
        <w:t>____________</w:t>
      </w:r>
      <w:r w:rsidR="00A23D1E" w:rsidRPr="00755817">
        <w:rPr>
          <w:rFonts w:cstheme="minorHAnsi"/>
          <w:sz w:val="16"/>
          <w:szCs w:val="16"/>
          <w:shd w:val="clear" w:color="auto" w:fill="FFFFFF"/>
        </w:rPr>
        <w:t xml:space="preserve"> installs such fix, upon Customer request and </w:t>
      </w:r>
      <w:r>
        <w:rPr>
          <w:rFonts w:cstheme="minorHAnsi"/>
          <w:sz w:val="16"/>
          <w:szCs w:val="16"/>
          <w:shd w:val="clear" w:color="auto" w:fill="FFFFFF"/>
        </w:rPr>
        <w:t>____________</w:t>
      </w:r>
      <w:r w:rsidR="00A23D1E" w:rsidRPr="00755817">
        <w:rPr>
          <w:rFonts w:cstheme="minorHAnsi"/>
          <w:sz w:val="16"/>
          <w:szCs w:val="16"/>
          <w:shd w:val="clear" w:color="auto" w:fill="FFFFFF"/>
        </w:rPr>
        <w:t xml:space="preserve"> acceptance, Client will be billed by </w:t>
      </w:r>
      <w:r>
        <w:rPr>
          <w:rFonts w:cstheme="minorHAnsi"/>
          <w:sz w:val="16"/>
          <w:szCs w:val="16"/>
          <w:shd w:val="clear" w:color="auto" w:fill="FFFFFF"/>
        </w:rPr>
        <w:t>____________</w:t>
      </w:r>
      <w:r w:rsidR="00A23D1E" w:rsidRPr="00755817">
        <w:rPr>
          <w:rFonts w:cstheme="minorHAnsi"/>
          <w:sz w:val="16"/>
          <w:szCs w:val="16"/>
          <w:shd w:val="clear" w:color="auto" w:fill="FFFFFF"/>
        </w:rPr>
        <w:t xml:space="preserve"> for such installation service </w:t>
      </w:r>
      <w:r w:rsidR="007105A0" w:rsidRPr="00755817">
        <w:rPr>
          <w:rFonts w:cstheme="minorHAnsi"/>
          <w:sz w:val="16"/>
          <w:szCs w:val="16"/>
          <w:shd w:val="clear" w:color="auto" w:fill="FFFFFF"/>
        </w:rPr>
        <w:t>as detailed in Section 5 of this agreement</w:t>
      </w:r>
      <w:r w:rsidR="00A23D1E" w:rsidRPr="00755817">
        <w:rPr>
          <w:rFonts w:cstheme="minorHAnsi"/>
          <w:sz w:val="16"/>
          <w:szCs w:val="16"/>
          <w:shd w:val="clear" w:color="auto" w:fill="FFFFFF"/>
        </w:rPr>
        <w:t>.</w:t>
      </w:r>
    </w:p>
    <w:p w14:paraId="4CBAB403" w14:textId="77777777" w:rsidR="000D5157" w:rsidRPr="00755817" w:rsidRDefault="000D5157"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Additional Work</w:t>
      </w:r>
    </w:p>
    <w:p w14:paraId="3198B25B" w14:textId="24FF72D8" w:rsidR="005532A5" w:rsidRPr="00755817" w:rsidRDefault="0061230C" w:rsidP="005532A5">
      <w:pPr>
        <w:pStyle w:val="ListParagraph"/>
        <w:numPr>
          <w:ilvl w:val="1"/>
          <w:numId w:val="1"/>
        </w:numPr>
        <w:rPr>
          <w:rFonts w:cstheme="minorHAnsi"/>
          <w:b/>
          <w:sz w:val="16"/>
          <w:szCs w:val="16"/>
          <w:shd w:val="clear" w:color="auto" w:fill="FFFFFF"/>
        </w:rPr>
      </w:pPr>
      <w:r>
        <w:rPr>
          <w:rFonts w:cstheme="minorHAnsi"/>
          <w:sz w:val="16"/>
          <w:szCs w:val="16"/>
          <w:shd w:val="clear" w:color="auto" w:fill="FFFFFF"/>
        </w:rPr>
        <w:t>____________</w:t>
      </w:r>
      <w:r w:rsidR="005532A5" w:rsidRPr="00755817">
        <w:rPr>
          <w:rFonts w:cstheme="minorHAnsi"/>
          <w:sz w:val="16"/>
          <w:szCs w:val="16"/>
          <w:shd w:val="clear" w:color="auto" w:fill="FFFFFF"/>
        </w:rPr>
        <w:t xml:space="preserve"> may recommend improvements (Additional Work) to Customer’s network and/or network related hardware and software based on </w:t>
      </w:r>
      <w:r>
        <w:rPr>
          <w:rFonts w:cstheme="minorHAnsi"/>
          <w:sz w:val="16"/>
          <w:szCs w:val="16"/>
          <w:shd w:val="clear" w:color="auto" w:fill="FFFFFF"/>
        </w:rPr>
        <w:t>____________</w:t>
      </w:r>
      <w:r w:rsidR="005532A5" w:rsidRPr="00755817">
        <w:rPr>
          <w:rFonts w:cstheme="minorHAnsi"/>
          <w:sz w:val="16"/>
          <w:szCs w:val="16"/>
          <w:shd w:val="clear" w:color="auto" w:fill="FFFFFF"/>
        </w:rPr>
        <w:t xml:space="preserve"> experience and industry accepted best practices in the use and deployment of technology systems.  The Charge for Additional Work under this agreement shall be the amount set forth as the “Additional Work </w:t>
      </w:r>
      <w:r w:rsidR="00E67EB6" w:rsidRPr="00755817">
        <w:rPr>
          <w:rFonts w:cstheme="minorHAnsi"/>
          <w:sz w:val="16"/>
          <w:szCs w:val="16"/>
          <w:shd w:val="clear" w:color="auto" w:fill="FFFFFF"/>
        </w:rPr>
        <w:t>Fee</w:t>
      </w:r>
      <w:r w:rsidR="005532A5" w:rsidRPr="00755817">
        <w:rPr>
          <w:rFonts w:cstheme="minorHAnsi"/>
          <w:sz w:val="16"/>
          <w:szCs w:val="16"/>
          <w:shd w:val="clear" w:color="auto" w:fill="FFFFFF"/>
        </w:rPr>
        <w:t xml:space="preserve">” on page one of this agreement.  Customer agrees </w:t>
      </w:r>
      <w:r w:rsidR="00D45855" w:rsidRPr="00755817">
        <w:rPr>
          <w:rFonts w:cstheme="minorHAnsi"/>
          <w:sz w:val="16"/>
          <w:szCs w:val="16"/>
          <w:shd w:val="clear" w:color="auto" w:fill="FFFFFF"/>
        </w:rPr>
        <w:t xml:space="preserve">that should they have Additional Work </w:t>
      </w:r>
      <w:r w:rsidR="005532A5" w:rsidRPr="00755817">
        <w:rPr>
          <w:rFonts w:cstheme="minorHAnsi"/>
          <w:sz w:val="16"/>
          <w:szCs w:val="16"/>
          <w:shd w:val="clear" w:color="auto" w:fill="FFFFFF"/>
        </w:rPr>
        <w:t>to pay the total of all Additional Work charges at the terms set forth on page one of this agreement.</w:t>
      </w:r>
    </w:p>
    <w:p w14:paraId="49FF09AD" w14:textId="77777777" w:rsidR="000D5157" w:rsidRPr="00755817" w:rsidRDefault="009217AA"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Charges</w:t>
      </w:r>
    </w:p>
    <w:p w14:paraId="582309AA" w14:textId="5D0D21DE" w:rsidR="000D5157" w:rsidRPr="00755817" w:rsidRDefault="009217AA" w:rsidP="009217AA">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Th</w:t>
      </w:r>
      <w:r w:rsidR="00DD0741">
        <w:rPr>
          <w:rFonts w:cstheme="minorHAnsi"/>
          <w:sz w:val="16"/>
          <w:szCs w:val="16"/>
          <w:shd w:val="clear" w:color="auto" w:fill="FFFFFF"/>
        </w:rPr>
        <w:t xml:space="preserve">e monthly charge for Managed </w:t>
      </w:r>
      <w:r w:rsidRPr="00755817">
        <w:rPr>
          <w:rFonts w:cstheme="minorHAnsi"/>
          <w:sz w:val="16"/>
          <w:szCs w:val="16"/>
          <w:shd w:val="clear" w:color="auto" w:fill="FFFFFF"/>
        </w:rPr>
        <w:t xml:space="preserve">Services under this agreement shall be the amount set </w:t>
      </w:r>
      <w:r w:rsidR="00DD0741">
        <w:rPr>
          <w:rFonts w:cstheme="minorHAnsi"/>
          <w:sz w:val="16"/>
          <w:szCs w:val="16"/>
          <w:shd w:val="clear" w:color="auto" w:fill="FFFFFF"/>
        </w:rPr>
        <w:t>forth as the “Monthly Managed</w:t>
      </w:r>
      <w:r w:rsidRPr="00755817">
        <w:rPr>
          <w:rFonts w:cstheme="minorHAnsi"/>
          <w:sz w:val="16"/>
          <w:szCs w:val="16"/>
          <w:shd w:val="clear" w:color="auto" w:fill="FFFFFF"/>
        </w:rPr>
        <w:t xml:space="preserve"> Services Fee” on page one of this </w:t>
      </w:r>
      <w:r w:rsidR="005532A5" w:rsidRPr="00755817">
        <w:rPr>
          <w:rFonts w:cstheme="minorHAnsi"/>
          <w:sz w:val="16"/>
          <w:szCs w:val="16"/>
          <w:shd w:val="clear" w:color="auto" w:fill="FFFFFF"/>
        </w:rPr>
        <w:t>agreement</w:t>
      </w:r>
      <w:r w:rsidRPr="00755817">
        <w:rPr>
          <w:rFonts w:cstheme="minorHAnsi"/>
          <w:sz w:val="16"/>
          <w:szCs w:val="16"/>
          <w:shd w:val="clear" w:color="auto" w:fill="FFFFFF"/>
        </w:rPr>
        <w:t>.  The M</w:t>
      </w:r>
      <w:r w:rsidR="00DD0741">
        <w:rPr>
          <w:rFonts w:cstheme="minorHAnsi"/>
          <w:sz w:val="16"/>
          <w:szCs w:val="16"/>
          <w:shd w:val="clear" w:color="auto" w:fill="FFFFFF"/>
        </w:rPr>
        <w:t>onthly Managed</w:t>
      </w:r>
      <w:r w:rsidRPr="00755817">
        <w:rPr>
          <w:rFonts w:cstheme="minorHAnsi"/>
          <w:sz w:val="16"/>
          <w:szCs w:val="16"/>
          <w:shd w:val="clear" w:color="auto" w:fill="FFFFFF"/>
        </w:rPr>
        <w:t xml:space="preserve"> Services Fee with respect to any renewal term will be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’s charge in effect at the time of renewal. Customer agrees to pay the total of all charges for </w:t>
      </w:r>
      <w:r w:rsidR="00AA7E3D" w:rsidRPr="00755817">
        <w:rPr>
          <w:rFonts w:cstheme="minorHAnsi"/>
          <w:sz w:val="16"/>
          <w:szCs w:val="16"/>
          <w:shd w:val="clear" w:color="auto" w:fill="FFFFFF"/>
        </w:rPr>
        <w:t xml:space="preserve">service </w:t>
      </w:r>
      <w:r w:rsidRPr="00755817">
        <w:rPr>
          <w:rFonts w:cstheme="minorHAnsi"/>
          <w:sz w:val="16"/>
          <w:szCs w:val="16"/>
          <w:shd w:val="clear" w:color="auto" w:fill="FFFFFF"/>
        </w:rPr>
        <w:t>during the initial term and any renewal term within fifteen (15) days of the date of invoice for such charges.</w:t>
      </w:r>
    </w:p>
    <w:p w14:paraId="5336941A" w14:textId="37392B75" w:rsidR="009217AA" w:rsidRPr="00755817" w:rsidRDefault="009217AA" w:rsidP="009217AA">
      <w:pPr>
        <w:pStyle w:val="ListParagraph"/>
        <w:numPr>
          <w:ilvl w:val="1"/>
          <w:numId w:val="1"/>
        </w:numPr>
        <w:rPr>
          <w:rFonts w:cstheme="minorHAnsi"/>
          <w:b/>
          <w:sz w:val="16"/>
          <w:szCs w:val="16"/>
          <w:shd w:val="clear" w:color="auto" w:fill="FFFFFF"/>
        </w:rPr>
      </w:pPr>
      <w:r w:rsidRPr="00755817">
        <w:rPr>
          <w:rFonts w:cstheme="minorHAnsi"/>
          <w:sz w:val="16"/>
          <w:szCs w:val="16"/>
          <w:shd w:val="clear" w:color="auto" w:fill="FFFFFF"/>
        </w:rPr>
        <w:t xml:space="preserve">All services performed remotely by </w:t>
      </w:r>
      <w:r w:rsidR="0061230C">
        <w:rPr>
          <w:rFonts w:cstheme="minorHAnsi"/>
          <w:sz w:val="16"/>
          <w:szCs w:val="16"/>
          <w:shd w:val="clear" w:color="auto" w:fill="FFFFFF"/>
        </w:rPr>
        <w:t>____________</w:t>
      </w:r>
      <w:r w:rsidR="00DD0741">
        <w:rPr>
          <w:rFonts w:cstheme="minorHAnsi"/>
          <w:sz w:val="16"/>
          <w:szCs w:val="16"/>
          <w:shd w:val="clear" w:color="auto" w:fill="FFFFFF"/>
        </w:rPr>
        <w:t xml:space="preserve"> on Customer’</w:t>
      </w:r>
      <w:r w:rsidRPr="00755817">
        <w:rPr>
          <w:rFonts w:cstheme="minorHAnsi"/>
          <w:sz w:val="16"/>
          <w:szCs w:val="16"/>
          <w:shd w:val="clear" w:color="auto" w:fill="FFFFFF"/>
        </w:rPr>
        <w:t>s network outside the original scope of this agreement will be billed at the</w:t>
      </w:r>
      <w:r w:rsidR="00AA7E3D" w:rsidRPr="00755817">
        <w:rPr>
          <w:rFonts w:cstheme="minorHAnsi"/>
          <w:sz w:val="16"/>
          <w:szCs w:val="16"/>
          <w:shd w:val="clear" w:color="auto" w:fill="FFFFFF"/>
        </w:rPr>
        <w:t xml:space="preserve"> amount set forth as the “Rate” on page one of this agreement in quarter (1/4) hour increments with a quarter hour (1/4) minimum</w:t>
      </w:r>
      <w:r w:rsidRPr="00755817">
        <w:rPr>
          <w:rFonts w:cstheme="minorHAnsi"/>
          <w:sz w:val="16"/>
          <w:szCs w:val="16"/>
          <w:shd w:val="clear" w:color="auto" w:fill="FFFFFF"/>
        </w:rPr>
        <w:t>.</w:t>
      </w:r>
    </w:p>
    <w:p w14:paraId="6FDC7F03" w14:textId="1B013949" w:rsidR="00AA7E3D" w:rsidRPr="00755817" w:rsidRDefault="00AA7E3D" w:rsidP="00AA7E3D">
      <w:pPr>
        <w:pStyle w:val="ListParagraph"/>
        <w:numPr>
          <w:ilvl w:val="1"/>
          <w:numId w:val="1"/>
        </w:numPr>
        <w:rPr>
          <w:rFonts w:cstheme="minorHAnsi"/>
          <w:b/>
          <w:sz w:val="16"/>
          <w:szCs w:val="16"/>
          <w:shd w:val="clear" w:color="auto" w:fill="FFFFFF"/>
        </w:rPr>
      </w:pPr>
      <w:r w:rsidRPr="00755817">
        <w:rPr>
          <w:rFonts w:cstheme="minorHAnsi"/>
          <w:sz w:val="16"/>
          <w:szCs w:val="16"/>
          <w:shd w:val="clear" w:color="auto" w:fill="FFFFFF"/>
        </w:rPr>
        <w:t xml:space="preserve">All services performed on-site by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on Clients network outside the original scope of this agreement will be billed at the amount set forth as the “Rate” on page one of this agreement with a one</w:t>
      </w:r>
      <w:r w:rsidR="00462673" w:rsidRPr="00755817">
        <w:rPr>
          <w:rFonts w:cstheme="minorHAnsi"/>
          <w:sz w:val="16"/>
          <w:szCs w:val="16"/>
          <w:shd w:val="clear" w:color="auto" w:fill="FFFFFF"/>
        </w:rPr>
        <w:softHyphen/>
      </w:r>
      <w:r w:rsidRPr="00755817">
        <w:rPr>
          <w:rFonts w:cstheme="minorHAnsi"/>
          <w:sz w:val="16"/>
          <w:szCs w:val="16"/>
          <w:shd w:val="clear" w:color="auto" w:fill="FFFFFF"/>
        </w:rPr>
        <w:t xml:space="preserve"> (1) hour minimum.</w:t>
      </w:r>
    </w:p>
    <w:p w14:paraId="7901808F" w14:textId="51DC7D91" w:rsidR="009217AA" w:rsidRPr="00755817" w:rsidRDefault="00AA7E3D" w:rsidP="00AA7E3D">
      <w:pPr>
        <w:pStyle w:val="ListParagraph"/>
        <w:numPr>
          <w:ilvl w:val="1"/>
          <w:numId w:val="1"/>
        </w:numPr>
        <w:rPr>
          <w:rFonts w:cstheme="minorHAnsi"/>
          <w:b/>
          <w:sz w:val="16"/>
          <w:szCs w:val="16"/>
          <w:shd w:val="clear" w:color="auto" w:fill="FFFFFF"/>
        </w:rPr>
      </w:pPr>
      <w:r w:rsidRPr="00755817">
        <w:rPr>
          <w:sz w:val="16"/>
          <w:szCs w:val="16"/>
        </w:rPr>
        <w:t>All rates in this Agreement are based upon services provided during normal business hours</w:t>
      </w:r>
      <w:r w:rsidR="00DD0741">
        <w:rPr>
          <w:sz w:val="16"/>
          <w:szCs w:val="16"/>
        </w:rPr>
        <w:t xml:space="preserve"> defined as Monday – Friday, 8A.M. – 5P.M.</w:t>
      </w:r>
      <w:r w:rsidRPr="00755817">
        <w:rPr>
          <w:sz w:val="16"/>
          <w:szCs w:val="16"/>
        </w:rPr>
        <w:t xml:space="preserve"> </w:t>
      </w:r>
      <w:r w:rsidR="00DD0741">
        <w:rPr>
          <w:sz w:val="16"/>
          <w:szCs w:val="16"/>
        </w:rPr>
        <w:t xml:space="preserve"> in the Eastern Time Zone</w:t>
      </w:r>
      <w:r w:rsidRPr="00755817">
        <w:rPr>
          <w:sz w:val="16"/>
          <w:szCs w:val="16"/>
        </w:rPr>
        <w:t>.</w:t>
      </w:r>
    </w:p>
    <w:tbl>
      <w:tblPr>
        <w:tblStyle w:val="LightList-Accent1"/>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8" w:type="dxa"/>
          <w:left w:w="58" w:type="dxa"/>
          <w:bottom w:w="58" w:type="dxa"/>
          <w:right w:w="58" w:type="dxa"/>
        </w:tblCellMar>
        <w:tblLook w:val="0400" w:firstRow="0" w:lastRow="0" w:firstColumn="0" w:lastColumn="0" w:noHBand="0" w:noVBand="1"/>
      </w:tblPr>
      <w:tblGrid>
        <w:gridCol w:w="739"/>
        <w:gridCol w:w="3027"/>
        <w:gridCol w:w="2613"/>
      </w:tblGrid>
      <w:tr w:rsidR="00AA7E3D" w:rsidRPr="00755817" w14:paraId="06473207" w14:textId="77777777" w:rsidTr="005532A5">
        <w:trPr>
          <w:cnfStyle w:val="000000100000" w:firstRow="0" w:lastRow="0" w:firstColumn="0" w:lastColumn="0" w:oddVBand="0" w:evenVBand="0" w:oddHBand="1" w:evenHBand="0" w:firstRowFirstColumn="0" w:firstRowLastColumn="0" w:lastRowFirstColumn="0" w:lastRowLastColumn="0"/>
          <w:trHeight w:val="144"/>
          <w:jc w:val="center"/>
        </w:trPr>
        <w:tc>
          <w:tcPr>
            <w:tcW w:w="0" w:type="auto"/>
            <w:gridSpan w:val="2"/>
            <w:tcBorders>
              <w:top w:val="none" w:sz="0" w:space="0" w:color="auto"/>
              <w:left w:val="none" w:sz="0" w:space="0" w:color="auto"/>
              <w:bottom w:val="none" w:sz="0" w:space="0" w:color="auto"/>
            </w:tcBorders>
            <w:vAlign w:val="center"/>
          </w:tcPr>
          <w:p w14:paraId="49ADF27F" w14:textId="77777777" w:rsidR="00AA7E3D" w:rsidRPr="00755817" w:rsidRDefault="00AA7E3D" w:rsidP="005532A5">
            <w:pPr>
              <w:rPr>
                <w:sz w:val="16"/>
                <w:szCs w:val="16"/>
              </w:rPr>
            </w:pPr>
            <w:r w:rsidRPr="00755817">
              <w:rPr>
                <w:sz w:val="16"/>
                <w:szCs w:val="16"/>
              </w:rPr>
              <w:lastRenderedPageBreak/>
              <w:t>Service Hours</w:t>
            </w:r>
          </w:p>
        </w:tc>
        <w:tc>
          <w:tcPr>
            <w:tcW w:w="0" w:type="auto"/>
            <w:tcBorders>
              <w:top w:val="none" w:sz="0" w:space="0" w:color="auto"/>
              <w:bottom w:val="none" w:sz="0" w:space="0" w:color="auto"/>
              <w:right w:val="none" w:sz="0" w:space="0" w:color="auto"/>
            </w:tcBorders>
            <w:vAlign w:val="center"/>
          </w:tcPr>
          <w:p w14:paraId="313CD86A" w14:textId="77777777" w:rsidR="00AA7E3D" w:rsidRPr="00755817" w:rsidRDefault="00AA7E3D" w:rsidP="005532A5">
            <w:pPr>
              <w:rPr>
                <w:sz w:val="16"/>
                <w:szCs w:val="16"/>
              </w:rPr>
            </w:pPr>
            <w:r w:rsidRPr="00755817">
              <w:rPr>
                <w:sz w:val="16"/>
                <w:szCs w:val="16"/>
              </w:rPr>
              <w:t>Surcharges</w:t>
            </w:r>
          </w:p>
        </w:tc>
      </w:tr>
      <w:tr w:rsidR="00AA7E3D" w:rsidRPr="00755817" w14:paraId="28B185AA" w14:textId="77777777" w:rsidTr="005532A5">
        <w:trPr>
          <w:trHeight w:val="144"/>
          <w:jc w:val="center"/>
        </w:trPr>
        <w:tc>
          <w:tcPr>
            <w:tcW w:w="0" w:type="auto"/>
            <w:vAlign w:val="center"/>
          </w:tcPr>
          <w:p w14:paraId="7456F003" w14:textId="77777777" w:rsidR="00AA7E3D" w:rsidRPr="00755817" w:rsidRDefault="00AA7E3D" w:rsidP="005532A5">
            <w:pPr>
              <w:rPr>
                <w:sz w:val="16"/>
                <w:szCs w:val="16"/>
              </w:rPr>
            </w:pPr>
            <w:r w:rsidRPr="00755817">
              <w:rPr>
                <w:sz w:val="16"/>
                <w:szCs w:val="16"/>
              </w:rPr>
              <w:t>Normal</w:t>
            </w:r>
          </w:p>
        </w:tc>
        <w:tc>
          <w:tcPr>
            <w:tcW w:w="0" w:type="auto"/>
            <w:vAlign w:val="center"/>
          </w:tcPr>
          <w:p w14:paraId="46428924" w14:textId="77777777" w:rsidR="00AA7E3D" w:rsidRPr="00755817" w:rsidRDefault="00AA7E3D" w:rsidP="005532A5">
            <w:pPr>
              <w:rPr>
                <w:sz w:val="16"/>
                <w:szCs w:val="16"/>
              </w:rPr>
            </w:pPr>
            <w:r w:rsidRPr="00755817">
              <w:rPr>
                <w:sz w:val="16"/>
                <w:szCs w:val="16"/>
              </w:rPr>
              <w:t>Monday through Friday, 8:00 AM to 5:00 PM</w:t>
            </w:r>
          </w:p>
        </w:tc>
        <w:tc>
          <w:tcPr>
            <w:tcW w:w="0" w:type="auto"/>
            <w:vAlign w:val="center"/>
          </w:tcPr>
          <w:p w14:paraId="01941335" w14:textId="77777777" w:rsidR="00AA7E3D" w:rsidRPr="00755817" w:rsidRDefault="00AA7E3D" w:rsidP="005532A5">
            <w:pPr>
              <w:rPr>
                <w:sz w:val="16"/>
                <w:szCs w:val="16"/>
              </w:rPr>
            </w:pPr>
            <w:r w:rsidRPr="00755817">
              <w:rPr>
                <w:sz w:val="16"/>
                <w:szCs w:val="16"/>
              </w:rPr>
              <w:t>None</w:t>
            </w:r>
          </w:p>
        </w:tc>
      </w:tr>
      <w:tr w:rsidR="00AA7E3D" w:rsidRPr="00755817" w14:paraId="2BB288C3" w14:textId="77777777" w:rsidTr="005532A5">
        <w:trPr>
          <w:cnfStyle w:val="000000100000" w:firstRow="0" w:lastRow="0" w:firstColumn="0" w:lastColumn="0" w:oddVBand="0" w:evenVBand="0" w:oddHBand="1" w:evenHBand="0" w:firstRowFirstColumn="0" w:firstRowLastColumn="0" w:lastRowFirstColumn="0" w:lastRowLastColumn="0"/>
          <w:trHeight w:val="144"/>
          <w:jc w:val="center"/>
        </w:trPr>
        <w:tc>
          <w:tcPr>
            <w:tcW w:w="0" w:type="auto"/>
            <w:tcBorders>
              <w:top w:val="none" w:sz="0" w:space="0" w:color="auto"/>
              <w:left w:val="none" w:sz="0" w:space="0" w:color="auto"/>
              <w:bottom w:val="none" w:sz="0" w:space="0" w:color="auto"/>
            </w:tcBorders>
            <w:vAlign w:val="center"/>
          </w:tcPr>
          <w:p w14:paraId="3D618115" w14:textId="77777777" w:rsidR="00AA7E3D" w:rsidRPr="00755817" w:rsidRDefault="00AA7E3D" w:rsidP="005532A5">
            <w:pPr>
              <w:rPr>
                <w:sz w:val="16"/>
                <w:szCs w:val="16"/>
              </w:rPr>
            </w:pPr>
            <w:r w:rsidRPr="00755817">
              <w:rPr>
                <w:sz w:val="16"/>
                <w:szCs w:val="16"/>
              </w:rPr>
              <w:t>Extended</w:t>
            </w:r>
          </w:p>
        </w:tc>
        <w:tc>
          <w:tcPr>
            <w:tcW w:w="0" w:type="auto"/>
            <w:tcBorders>
              <w:top w:val="none" w:sz="0" w:space="0" w:color="auto"/>
              <w:bottom w:val="none" w:sz="0" w:space="0" w:color="auto"/>
            </w:tcBorders>
            <w:vAlign w:val="center"/>
          </w:tcPr>
          <w:p w14:paraId="60A1DC0E" w14:textId="77777777" w:rsidR="00AA7E3D" w:rsidRPr="00755817" w:rsidRDefault="00AA7E3D" w:rsidP="005532A5">
            <w:pPr>
              <w:rPr>
                <w:sz w:val="16"/>
                <w:szCs w:val="16"/>
              </w:rPr>
            </w:pPr>
            <w:r w:rsidRPr="00755817">
              <w:rPr>
                <w:sz w:val="16"/>
                <w:szCs w:val="16"/>
              </w:rPr>
              <w:t>Monday through Friday, 5:01 PM to 7:59 AM</w:t>
            </w:r>
          </w:p>
        </w:tc>
        <w:tc>
          <w:tcPr>
            <w:tcW w:w="0" w:type="auto"/>
            <w:tcBorders>
              <w:top w:val="none" w:sz="0" w:space="0" w:color="auto"/>
              <w:bottom w:val="none" w:sz="0" w:space="0" w:color="auto"/>
              <w:right w:val="none" w:sz="0" w:space="0" w:color="auto"/>
            </w:tcBorders>
            <w:vAlign w:val="center"/>
          </w:tcPr>
          <w:p w14:paraId="3C83E9F1" w14:textId="77777777" w:rsidR="00AA7E3D" w:rsidRPr="00755817" w:rsidRDefault="005532A5" w:rsidP="005532A5">
            <w:pPr>
              <w:rPr>
                <w:sz w:val="16"/>
                <w:szCs w:val="16"/>
              </w:rPr>
            </w:pPr>
            <w:r w:rsidRPr="00755817">
              <w:rPr>
                <w:sz w:val="16"/>
                <w:szCs w:val="16"/>
              </w:rPr>
              <w:t>Agreement</w:t>
            </w:r>
            <w:r w:rsidR="00AA7E3D" w:rsidRPr="00755817">
              <w:rPr>
                <w:sz w:val="16"/>
                <w:szCs w:val="16"/>
              </w:rPr>
              <w:t xml:space="preserve"> Rate x 1.5 (2 hr. minimum)</w:t>
            </w:r>
          </w:p>
        </w:tc>
      </w:tr>
      <w:tr w:rsidR="00AA7E3D" w:rsidRPr="00755817" w14:paraId="7FF8AD87" w14:textId="77777777" w:rsidTr="005532A5">
        <w:trPr>
          <w:trHeight w:val="144"/>
          <w:jc w:val="center"/>
        </w:trPr>
        <w:tc>
          <w:tcPr>
            <w:tcW w:w="0" w:type="auto"/>
            <w:vAlign w:val="center"/>
          </w:tcPr>
          <w:p w14:paraId="7B355BE1" w14:textId="77777777" w:rsidR="00AA7E3D" w:rsidRPr="00755817" w:rsidRDefault="00AA7E3D" w:rsidP="005532A5">
            <w:pPr>
              <w:rPr>
                <w:sz w:val="16"/>
                <w:szCs w:val="16"/>
              </w:rPr>
            </w:pPr>
            <w:r w:rsidRPr="00755817">
              <w:rPr>
                <w:sz w:val="16"/>
                <w:szCs w:val="16"/>
              </w:rPr>
              <w:t>Weekend</w:t>
            </w:r>
          </w:p>
        </w:tc>
        <w:tc>
          <w:tcPr>
            <w:tcW w:w="0" w:type="auto"/>
            <w:vAlign w:val="center"/>
          </w:tcPr>
          <w:p w14:paraId="4912CC09" w14:textId="77777777" w:rsidR="00AA7E3D" w:rsidRPr="00755817" w:rsidRDefault="00AA7E3D" w:rsidP="005532A5">
            <w:pPr>
              <w:rPr>
                <w:sz w:val="16"/>
                <w:szCs w:val="16"/>
              </w:rPr>
            </w:pPr>
            <w:r w:rsidRPr="00755817">
              <w:rPr>
                <w:sz w:val="16"/>
                <w:szCs w:val="16"/>
              </w:rPr>
              <w:t>Saturdays, Sundays and National Holidays</w:t>
            </w:r>
          </w:p>
        </w:tc>
        <w:tc>
          <w:tcPr>
            <w:tcW w:w="0" w:type="auto"/>
            <w:vAlign w:val="center"/>
          </w:tcPr>
          <w:p w14:paraId="712A5480" w14:textId="77777777" w:rsidR="00AA7E3D" w:rsidRPr="00755817" w:rsidRDefault="005532A5" w:rsidP="005532A5">
            <w:pPr>
              <w:rPr>
                <w:sz w:val="16"/>
                <w:szCs w:val="16"/>
              </w:rPr>
            </w:pPr>
            <w:r w:rsidRPr="00755817">
              <w:rPr>
                <w:sz w:val="16"/>
                <w:szCs w:val="16"/>
              </w:rPr>
              <w:t>Agreement</w:t>
            </w:r>
            <w:r w:rsidR="00AA7E3D" w:rsidRPr="00755817">
              <w:rPr>
                <w:sz w:val="16"/>
                <w:szCs w:val="16"/>
              </w:rPr>
              <w:t xml:space="preserve"> Rate x 2 (2 hr. minimum)</w:t>
            </w:r>
          </w:p>
        </w:tc>
      </w:tr>
    </w:tbl>
    <w:p w14:paraId="02261E24" w14:textId="17B2788D" w:rsidR="00CA4192" w:rsidRPr="00755817" w:rsidRDefault="0061230C" w:rsidP="000323F8">
      <w:pPr>
        <w:pStyle w:val="ListParagraph"/>
        <w:numPr>
          <w:ilvl w:val="1"/>
          <w:numId w:val="1"/>
        </w:numPr>
        <w:spacing w:before="240"/>
      </w:pPr>
      <w:r>
        <w:rPr>
          <w:sz w:val="16"/>
          <w:szCs w:val="16"/>
        </w:rPr>
        <w:t>____________</w:t>
      </w:r>
      <w:r w:rsidR="00AA7E3D" w:rsidRPr="00755817">
        <w:rPr>
          <w:sz w:val="16"/>
          <w:szCs w:val="16"/>
        </w:rPr>
        <w:t xml:space="preserve"> will invoice Customer for additional services or products not spe</w:t>
      </w:r>
      <w:r w:rsidR="002D35D6">
        <w:rPr>
          <w:sz w:val="16"/>
          <w:szCs w:val="16"/>
        </w:rPr>
        <w:t>cifically included in</w:t>
      </w:r>
      <w:r w:rsidR="00AA7E3D" w:rsidRPr="00755817">
        <w:rPr>
          <w:sz w:val="16"/>
          <w:szCs w:val="16"/>
        </w:rPr>
        <w:t xml:space="preserve"> this agreement.</w:t>
      </w:r>
    </w:p>
    <w:p w14:paraId="0B5EF591" w14:textId="77777777" w:rsidR="000D5157" w:rsidRPr="00755817" w:rsidRDefault="000D5157"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Past Due Balances</w:t>
      </w:r>
    </w:p>
    <w:p w14:paraId="54FF6EC7" w14:textId="64C0FCBF" w:rsidR="000D5157" w:rsidRPr="00755817" w:rsidRDefault="003F35E7" w:rsidP="000D5157">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Customer</w:t>
      </w:r>
      <w:r w:rsidR="000D5157" w:rsidRPr="00755817">
        <w:rPr>
          <w:rFonts w:cstheme="minorHAnsi"/>
          <w:sz w:val="16"/>
          <w:szCs w:val="16"/>
          <w:shd w:val="clear" w:color="auto" w:fill="FFFFFF"/>
        </w:rPr>
        <w:t xml:space="preserve"> agrees that should they have any past due balances with </w:t>
      </w:r>
      <w:r w:rsidR="0061230C">
        <w:rPr>
          <w:rFonts w:cstheme="minorHAnsi"/>
          <w:sz w:val="16"/>
          <w:szCs w:val="16"/>
          <w:shd w:val="clear" w:color="auto" w:fill="FFFFFF"/>
        </w:rPr>
        <w:t>____________</w:t>
      </w:r>
      <w:r w:rsidR="000D5157" w:rsidRPr="00755817">
        <w:rPr>
          <w:rFonts w:cstheme="minorHAnsi"/>
          <w:sz w:val="16"/>
          <w:szCs w:val="16"/>
          <w:shd w:val="clear" w:color="auto" w:fill="FFFFFF"/>
        </w:rPr>
        <w:t xml:space="preserve"> that exceed 30 days, for any reason, service under this agreement will be suspended until the full past due balance has been satisfied.   Finance charges in the amount of 1.5% per month will be assessed on all past due balances.</w:t>
      </w:r>
    </w:p>
    <w:p w14:paraId="6649B47A" w14:textId="77777777" w:rsidR="000D5157" w:rsidRPr="00755817" w:rsidRDefault="000D5157"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Breach or Default</w:t>
      </w:r>
    </w:p>
    <w:p w14:paraId="349DA854" w14:textId="3B664B77" w:rsidR="000D5157" w:rsidRPr="00755817" w:rsidRDefault="000D5157" w:rsidP="000D5157">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 xml:space="preserve">If the customer does not pay all charges for </w:t>
      </w:r>
      <w:r w:rsidR="002D35D6">
        <w:rPr>
          <w:rFonts w:cstheme="minorHAnsi"/>
          <w:sz w:val="16"/>
          <w:szCs w:val="16"/>
          <w:shd w:val="clear" w:color="auto" w:fill="FFFFFF"/>
        </w:rPr>
        <w:t xml:space="preserve">equipment, </w:t>
      </w:r>
      <w:r w:rsidRPr="00755817">
        <w:rPr>
          <w:rFonts w:cstheme="minorHAnsi"/>
          <w:sz w:val="16"/>
          <w:szCs w:val="16"/>
          <w:shd w:val="clear" w:color="auto" w:fill="FFFFFF"/>
        </w:rPr>
        <w:t>maintenance</w:t>
      </w:r>
      <w:r w:rsidR="002D35D6">
        <w:rPr>
          <w:rFonts w:cstheme="minorHAnsi"/>
          <w:sz w:val="16"/>
          <w:szCs w:val="16"/>
          <w:shd w:val="clear" w:color="auto" w:fill="FFFFFF"/>
        </w:rPr>
        <w:t>, supplies</w:t>
      </w:r>
      <w:r w:rsidRPr="00755817">
        <w:rPr>
          <w:rFonts w:cstheme="minorHAnsi"/>
          <w:sz w:val="16"/>
          <w:szCs w:val="16"/>
          <w:shd w:val="clear" w:color="auto" w:fill="FFFFFF"/>
        </w:rPr>
        <w:t xml:space="preserve"> or parts as provided</w:t>
      </w:r>
      <w:r w:rsidR="002D35D6">
        <w:rPr>
          <w:rFonts w:cstheme="minorHAnsi"/>
          <w:sz w:val="16"/>
          <w:szCs w:val="16"/>
          <w:shd w:val="clear" w:color="auto" w:fill="FFFFFF"/>
        </w:rPr>
        <w:t xml:space="preserve"> hereunder, promptly when due,</w:t>
      </w:r>
      <w:r w:rsidRPr="00755817">
        <w:rPr>
          <w:rFonts w:cstheme="minorHAnsi"/>
          <w:sz w:val="16"/>
          <w:szCs w:val="16"/>
          <w:shd w:val="clear" w:color="auto" w:fill="FFFFFF"/>
        </w:rPr>
        <w:t xml:space="preserve">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may refuse to service the equipment covered by this agreement.</w:t>
      </w:r>
    </w:p>
    <w:p w14:paraId="1F4F6999" w14:textId="405D1DB6" w:rsidR="000D5157" w:rsidRPr="00755817" w:rsidRDefault="003F35E7" w:rsidP="000D5157">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Customer</w:t>
      </w:r>
      <w:r w:rsidR="000D5157" w:rsidRPr="00755817">
        <w:rPr>
          <w:rFonts w:cstheme="minorHAnsi"/>
          <w:sz w:val="16"/>
          <w:szCs w:val="16"/>
          <w:shd w:val="clear" w:color="auto" w:fill="FFFFFF"/>
        </w:rPr>
        <w:t xml:space="preserve"> agrees to pay </w:t>
      </w:r>
      <w:r w:rsidR="0061230C">
        <w:rPr>
          <w:rFonts w:cstheme="minorHAnsi"/>
          <w:sz w:val="16"/>
          <w:szCs w:val="16"/>
          <w:shd w:val="clear" w:color="auto" w:fill="FFFFFF"/>
        </w:rPr>
        <w:t>____________</w:t>
      </w:r>
      <w:r w:rsidR="000D5157" w:rsidRPr="00755817">
        <w:rPr>
          <w:rFonts w:cstheme="minorHAnsi"/>
          <w:sz w:val="16"/>
          <w:szCs w:val="16"/>
          <w:shd w:val="clear" w:color="auto" w:fill="FFFFFF"/>
        </w:rPr>
        <w:t xml:space="preserve">’s costs and expenses of collection including the reasonable attorney’s fees permitted by law in addition to all other rights and remedies available to </w:t>
      </w:r>
      <w:r w:rsidR="0061230C">
        <w:rPr>
          <w:rFonts w:cstheme="minorHAnsi"/>
          <w:sz w:val="16"/>
          <w:szCs w:val="16"/>
          <w:shd w:val="clear" w:color="auto" w:fill="FFFFFF"/>
        </w:rPr>
        <w:t>____________</w:t>
      </w:r>
      <w:r w:rsidR="000D5157" w:rsidRPr="00755817">
        <w:rPr>
          <w:rFonts w:cstheme="minorHAnsi"/>
          <w:sz w:val="16"/>
          <w:szCs w:val="16"/>
          <w:shd w:val="clear" w:color="auto" w:fill="FFFFFF"/>
        </w:rPr>
        <w:t xml:space="preserve">.  </w:t>
      </w:r>
    </w:p>
    <w:p w14:paraId="4492C635" w14:textId="77777777" w:rsidR="000D5157" w:rsidRPr="00755817" w:rsidRDefault="000D5157"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Work Space</w:t>
      </w:r>
    </w:p>
    <w:p w14:paraId="4DCABEDD" w14:textId="59A9BC3E" w:rsidR="000D5157" w:rsidRDefault="003F35E7" w:rsidP="000D5157">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Customer</w:t>
      </w:r>
      <w:r w:rsidR="000D5157" w:rsidRPr="00755817">
        <w:rPr>
          <w:rFonts w:cstheme="minorHAnsi"/>
          <w:sz w:val="16"/>
          <w:szCs w:val="16"/>
          <w:shd w:val="clear" w:color="auto" w:fill="FFFFFF"/>
        </w:rPr>
        <w:t xml:space="preserve"> agrees that </w:t>
      </w:r>
      <w:r w:rsidR="0061230C">
        <w:rPr>
          <w:rFonts w:cstheme="minorHAnsi"/>
          <w:sz w:val="16"/>
          <w:szCs w:val="16"/>
          <w:shd w:val="clear" w:color="auto" w:fill="FFFFFF"/>
        </w:rPr>
        <w:t>____________</w:t>
      </w:r>
      <w:r w:rsidR="000D5157" w:rsidRPr="00755817">
        <w:rPr>
          <w:rFonts w:cstheme="minorHAnsi"/>
          <w:sz w:val="16"/>
          <w:szCs w:val="16"/>
          <w:shd w:val="clear" w:color="auto" w:fill="FFFFFF"/>
        </w:rPr>
        <w:t xml:space="preserve"> shall have full and free access and sufficient workspace to provide service on equipment covered by this agreement.</w:t>
      </w:r>
    </w:p>
    <w:p w14:paraId="4DD219B7" w14:textId="35A5706C" w:rsidR="00970479" w:rsidRPr="00755817" w:rsidRDefault="00970479" w:rsidP="000D5157">
      <w:pPr>
        <w:pStyle w:val="ListParagraph"/>
        <w:numPr>
          <w:ilvl w:val="1"/>
          <w:numId w:val="1"/>
        </w:numPr>
        <w:rPr>
          <w:rFonts w:cstheme="minorHAnsi"/>
          <w:sz w:val="16"/>
          <w:szCs w:val="16"/>
          <w:shd w:val="clear" w:color="auto" w:fill="FFFFFF"/>
        </w:rPr>
      </w:pPr>
      <w:r>
        <w:rPr>
          <w:rFonts w:cstheme="minorHAnsi"/>
          <w:sz w:val="16"/>
          <w:szCs w:val="16"/>
          <w:shd w:val="clear" w:color="auto" w:fill="FFFFFF"/>
        </w:rPr>
        <w:t xml:space="preserve">Customer shall designate a Systems Administrator for communications between </w:t>
      </w:r>
      <w:r w:rsidR="0061230C">
        <w:rPr>
          <w:rFonts w:cstheme="minorHAnsi"/>
          <w:sz w:val="16"/>
          <w:szCs w:val="16"/>
          <w:shd w:val="clear" w:color="auto" w:fill="FFFFFF"/>
        </w:rPr>
        <w:t>____________</w:t>
      </w:r>
      <w:r>
        <w:rPr>
          <w:rFonts w:cstheme="minorHAnsi"/>
          <w:sz w:val="16"/>
          <w:szCs w:val="16"/>
          <w:shd w:val="clear" w:color="auto" w:fill="FFFFFF"/>
        </w:rPr>
        <w:t xml:space="preserve"> and Customer. </w:t>
      </w:r>
    </w:p>
    <w:p w14:paraId="7608F56E" w14:textId="77777777" w:rsidR="007A1B63" w:rsidRPr="00755817" w:rsidRDefault="007A1B63" w:rsidP="00B72C6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Limitation of Liability</w:t>
      </w:r>
    </w:p>
    <w:p w14:paraId="50BC724C" w14:textId="77777777" w:rsidR="00053518" w:rsidRPr="00755817" w:rsidRDefault="00053518" w:rsidP="00053518">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Except as expressly provided in these Conditions, all warranties, conditions and other terms implied by statute or common law are, to the fullest extent permitted by law, excluded.</w:t>
      </w:r>
    </w:p>
    <w:p w14:paraId="6879B8D4" w14:textId="328E3786" w:rsidR="002F3B2C" w:rsidRPr="00755817" w:rsidRDefault="002F3B2C" w:rsidP="002F3B2C">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 xml:space="preserve">Each party hereby agrees to indemnify and hold the other party harmless from and against any and all third party claims, demands, actions, losses, liabilities, costs and expenses (including reasonable attorney's fees) arising out of or resulting from the performance, or lack of performance, of each party's activities under this Agreement except to the extent caused by either party’s </w:t>
      </w:r>
      <w:r w:rsidR="002D35D6">
        <w:rPr>
          <w:rFonts w:cstheme="minorHAnsi"/>
          <w:sz w:val="16"/>
          <w:szCs w:val="16"/>
          <w:shd w:val="clear" w:color="auto" w:fill="FFFFFF"/>
        </w:rPr>
        <w:t xml:space="preserve">sole </w:t>
      </w:r>
      <w:r w:rsidRPr="00755817">
        <w:rPr>
          <w:rFonts w:cstheme="minorHAnsi"/>
          <w:sz w:val="16"/>
          <w:szCs w:val="16"/>
          <w:shd w:val="clear" w:color="auto" w:fill="FFFFFF"/>
        </w:rPr>
        <w:t xml:space="preserve">negligence or willful misconduct.  </w:t>
      </w:r>
    </w:p>
    <w:p w14:paraId="20B49A73" w14:textId="5E9B7212" w:rsidR="00053518" w:rsidRDefault="0061230C" w:rsidP="00053518">
      <w:pPr>
        <w:pStyle w:val="ListParagraph"/>
        <w:numPr>
          <w:ilvl w:val="1"/>
          <w:numId w:val="1"/>
        </w:numPr>
        <w:rPr>
          <w:rFonts w:cstheme="minorHAnsi"/>
          <w:sz w:val="16"/>
          <w:szCs w:val="16"/>
          <w:shd w:val="clear" w:color="auto" w:fill="FFFFFF"/>
        </w:rPr>
      </w:pPr>
      <w:r>
        <w:rPr>
          <w:rFonts w:cstheme="minorHAnsi"/>
          <w:sz w:val="16"/>
          <w:szCs w:val="16"/>
          <w:shd w:val="clear" w:color="auto" w:fill="FFFFFF"/>
        </w:rPr>
        <w:t>____________</w:t>
      </w:r>
      <w:r w:rsidR="003D52A4">
        <w:rPr>
          <w:rFonts w:cstheme="minorHAnsi"/>
          <w:sz w:val="16"/>
          <w:szCs w:val="16"/>
          <w:shd w:val="clear" w:color="auto" w:fill="FFFFFF"/>
        </w:rPr>
        <w:t xml:space="preserve"> and/or its agents shall not be liable for damages for failure to furnish or interruption of any services, nor shall </w:t>
      </w:r>
      <w:r>
        <w:rPr>
          <w:rFonts w:cstheme="minorHAnsi"/>
          <w:sz w:val="16"/>
          <w:szCs w:val="16"/>
          <w:shd w:val="clear" w:color="auto" w:fill="FFFFFF"/>
        </w:rPr>
        <w:t>____________</w:t>
      </w:r>
      <w:r w:rsidR="003D52A4">
        <w:rPr>
          <w:rFonts w:cstheme="minorHAnsi"/>
          <w:sz w:val="16"/>
          <w:szCs w:val="16"/>
          <w:shd w:val="clear" w:color="auto" w:fill="FFFFFF"/>
        </w:rPr>
        <w:t xml:space="preserve"> or its agents be responsible for lost data, files or software damage regardless of the cause.  </w:t>
      </w:r>
      <w:r>
        <w:rPr>
          <w:rFonts w:cstheme="minorHAnsi"/>
          <w:sz w:val="16"/>
          <w:szCs w:val="16"/>
          <w:shd w:val="clear" w:color="auto" w:fill="FFFFFF"/>
        </w:rPr>
        <w:t>____________</w:t>
      </w:r>
      <w:r w:rsidR="003D52A4">
        <w:rPr>
          <w:rFonts w:cstheme="minorHAnsi"/>
          <w:sz w:val="16"/>
          <w:szCs w:val="16"/>
          <w:shd w:val="clear" w:color="auto" w:fill="FFFFFF"/>
        </w:rPr>
        <w:t xml:space="preserve"> shall not be liable for damage to property or for injury to any person arising from the installation or removal of equipment unless caused by the </w:t>
      </w:r>
      <w:r w:rsidR="002D35D6">
        <w:rPr>
          <w:rFonts w:cstheme="minorHAnsi"/>
          <w:sz w:val="16"/>
          <w:szCs w:val="16"/>
          <w:shd w:val="clear" w:color="auto" w:fill="FFFFFF"/>
        </w:rPr>
        <w:t xml:space="preserve">sole </w:t>
      </w:r>
      <w:r w:rsidR="003D52A4">
        <w:rPr>
          <w:rFonts w:cstheme="minorHAnsi"/>
          <w:sz w:val="16"/>
          <w:szCs w:val="16"/>
          <w:shd w:val="clear" w:color="auto" w:fill="FFFFFF"/>
        </w:rPr>
        <w:t xml:space="preserve">neglect of </w:t>
      </w:r>
      <w:r>
        <w:rPr>
          <w:rFonts w:cstheme="minorHAnsi"/>
          <w:sz w:val="16"/>
          <w:szCs w:val="16"/>
          <w:shd w:val="clear" w:color="auto" w:fill="FFFFFF"/>
        </w:rPr>
        <w:t>____________</w:t>
      </w:r>
      <w:r w:rsidR="003D52A4">
        <w:rPr>
          <w:rFonts w:cstheme="minorHAnsi"/>
          <w:sz w:val="16"/>
          <w:szCs w:val="16"/>
          <w:shd w:val="clear" w:color="auto" w:fill="FFFFFF"/>
        </w:rPr>
        <w:t xml:space="preserve">.  </w:t>
      </w:r>
      <w:r>
        <w:rPr>
          <w:rFonts w:cstheme="minorHAnsi"/>
          <w:sz w:val="16"/>
          <w:szCs w:val="16"/>
          <w:shd w:val="clear" w:color="auto" w:fill="FFFFFF"/>
        </w:rPr>
        <w:t>____________</w:t>
      </w:r>
      <w:r w:rsidR="00053518" w:rsidRPr="00755817">
        <w:rPr>
          <w:rFonts w:cstheme="minorHAnsi"/>
          <w:sz w:val="16"/>
          <w:szCs w:val="16"/>
          <w:shd w:val="clear" w:color="auto" w:fill="FFFFFF"/>
        </w:rPr>
        <w:t xml:space="preserve"> shall not be liable for loss of profits or loss of business or loss of contracts or depletion of goodwill or loss of anticipated savings or loss of, damage to or corruption of data and/or any special, indirect, consequential loss or damage of any kind howsoever arising.</w:t>
      </w:r>
    </w:p>
    <w:p w14:paraId="4B95E3CD" w14:textId="59A2A32F" w:rsidR="003D52A4" w:rsidRPr="00755817" w:rsidRDefault="003D52A4" w:rsidP="00053518">
      <w:pPr>
        <w:pStyle w:val="ListParagraph"/>
        <w:numPr>
          <w:ilvl w:val="1"/>
          <w:numId w:val="1"/>
        </w:numPr>
        <w:rPr>
          <w:rFonts w:cstheme="minorHAnsi"/>
          <w:sz w:val="16"/>
          <w:szCs w:val="16"/>
          <w:shd w:val="clear" w:color="auto" w:fill="FFFFFF"/>
        </w:rPr>
      </w:pPr>
      <w:r>
        <w:rPr>
          <w:rFonts w:cstheme="minorHAnsi"/>
          <w:sz w:val="16"/>
          <w:szCs w:val="16"/>
          <w:shd w:val="clear" w:color="auto" w:fill="FFFFFF"/>
        </w:rPr>
        <w:t>Warranties except as provided herein, there are no other agreements, warranties or representations, expressed</w:t>
      </w:r>
      <w:r w:rsidR="00C13160">
        <w:rPr>
          <w:rFonts w:cstheme="minorHAnsi"/>
          <w:sz w:val="16"/>
          <w:szCs w:val="16"/>
          <w:shd w:val="clear" w:color="auto" w:fill="FFFFFF"/>
        </w:rPr>
        <w:t xml:space="preserve"> or implied, either in fact or by operation of law, statutory or otherwise, including warranties of merchantability and fitness for a particular purpose, relating to the services.  Services provided are a best efforts service and </w:t>
      </w:r>
      <w:r w:rsidR="0061230C">
        <w:rPr>
          <w:rFonts w:cstheme="minorHAnsi"/>
          <w:sz w:val="16"/>
          <w:szCs w:val="16"/>
          <w:shd w:val="clear" w:color="auto" w:fill="FFFFFF"/>
        </w:rPr>
        <w:t>____________</w:t>
      </w:r>
      <w:r w:rsidR="00C13160">
        <w:rPr>
          <w:rFonts w:cstheme="minorHAnsi"/>
          <w:sz w:val="16"/>
          <w:szCs w:val="16"/>
          <w:shd w:val="clear" w:color="auto" w:fill="FFFFFF"/>
        </w:rPr>
        <w:t xml:space="preserve"> does not warrant that the services, equipment or software shall be error-free or without interruption.</w:t>
      </w:r>
    </w:p>
    <w:p w14:paraId="505107E3" w14:textId="77777777" w:rsidR="007A1B63" w:rsidRPr="00755817" w:rsidRDefault="007A1B63" w:rsidP="00B72C6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Force Majeure</w:t>
      </w:r>
    </w:p>
    <w:p w14:paraId="4FA87631" w14:textId="0A0EC6D5" w:rsidR="002F3B2C" w:rsidRPr="00755817" w:rsidRDefault="0061230C" w:rsidP="002F3B2C">
      <w:pPr>
        <w:pStyle w:val="ListParagraph"/>
        <w:numPr>
          <w:ilvl w:val="1"/>
          <w:numId w:val="1"/>
        </w:numPr>
        <w:rPr>
          <w:rFonts w:cstheme="minorHAnsi"/>
          <w:sz w:val="16"/>
          <w:szCs w:val="16"/>
          <w:shd w:val="clear" w:color="auto" w:fill="FFFFFF"/>
        </w:rPr>
      </w:pPr>
      <w:r>
        <w:rPr>
          <w:rFonts w:cstheme="minorHAnsi"/>
          <w:sz w:val="16"/>
          <w:szCs w:val="16"/>
          <w:shd w:val="clear" w:color="auto" w:fill="FFFFFF"/>
        </w:rPr>
        <w:t>____________</w:t>
      </w:r>
      <w:r w:rsidR="002F3B2C" w:rsidRPr="00755817">
        <w:rPr>
          <w:rFonts w:cstheme="minorHAnsi"/>
          <w:sz w:val="16"/>
          <w:szCs w:val="16"/>
          <w:shd w:val="clear" w:color="auto" w:fill="FFFFFF"/>
        </w:rPr>
        <w:t xml:space="preserve"> shall not be liable for failure to perform any of its obligations under this Agreement during any period in which such per</w:t>
      </w:r>
      <w:r w:rsidR="002D35D6">
        <w:rPr>
          <w:rFonts w:cstheme="minorHAnsi"/>
          <w:sz w:val="16"/>
          <w:szCs w:val="16"/>
          <w:shd w:val="clear" w:color="auto" w:fill="FFFFFF"/>
        </w:rPr>
        <w:t xml:space="preserve">formance is delayed by events or </w:t>
      </w:r>
      <w:r w:rsidR="004D0091">
        <w:rPr>
          <w:rFonts w:cstheme="minorHAnsi"/>
          <w:sz w:val="16"/>
          <w:szCs w:val="16"/>
          <w:shd w:val="clear" w:color="auto" w:fill="FFFFFF"/>
        </w:rPr>
        <w:t>occurrences</w:t>
      </w:r>
      <w:r w:rsidR="002F3B2C" w:rsidRPr="00755817">
        <w:rPr>
          <w:rFonts w:cstheme="minorHAnsi"/>
          <w:sz w:val="16"/>
          <w:szCs w:val="16"/>
          <w:shd w:val="clear" w:color="auto" w:fill="FFFFFF"/>
        </w:rPr>
        <w:t xml:space="preserve"> beyond </w:t>
      </w:r>
      <w:r>
        <w:rPr>
          <w:rFonts w:cstheme="minorHAnsi"/>
          <w:sz w:val="16"/>
          <w:szCs w:val="16"/>
          <w:shd w:val="clear" w:color="auto" w:fill="FFFFFF"/>
        </w:rPr>
        <w:t>____________</w:t>
      </w:r>
      <w:r w:rsidR="002F3B2C" w:rsidRPr="00755817">
        <w:rPr>
          <w:rFonts w:cstheme="minorHAnsi"/>
          <w:sz w:val="16"/>
          <w:szCs w:val="16"/>
          <w:shd w:val="clear" w:color="auto" w:fill="FFFFFF"/>
        </w:rPr>
        <w:t xml:space="preserve"> reasonable control, such as, but not limited to fire, flood, or other natural disasters, or, embargo, court order, riot, or other intervention of any government authority, provided that </w:t>
      </w:r>
      <w:r>
        <w:rPr>
          <w:rFonts w:cstheme="minorHAnsi"/>
          <w:sz w:val="16"/>
          <w:szCs w:val="16"/>
          <w:shd w:val="clear" w:color="auto" w:fill="FFFFFF"/>
        </w:rPr>
        <w:t>____________</w:t>
      </w:r>
      <w:r w:rsidR="002F3B2C" w:rsidRPr="00755817">
        <w:rPr>
          <w:rFonts w:cstheme="minorHAnsi"/>
          <w:sz w:val="16"/>
          <w:szCs w:val="16"/>
          <w:shd w:val="clear" w:color="auto" w:fill="FFFFFF"/>
        </w:rPr>
        <w:t xml:space="preserve"> immediately notifies </w:t>
      </w:r>
      <w:r w:rsidR="003F35E7"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of such delay.  If </w:t>
      </w:r>
      <w:r>
        <w:rPr>
          <w:rFonts w:cstheme="minorHAnsi"/>
          <w:sz w:val="16"/>
          <w:szCs w:val="16"/>
          <w:shd w:val="clear" w:color="auto" w:fill="FFFFFF"/>
        </w:rPr>
        <w:t>____________</w:t>
      </w:r>
      <w:r w:rsidR="002F3B2C" w:rsidRPr="00755817">
        <w:rPr>
          <w:rFonts w:cstheme="minorHAnsi"/>
          <w:sz w:val="16"/>
          <w:szCs w:val="16"/>
          <w:shd w:val="clear" w:color="auto" w:fill="FFFFFF"/>
        </w:rPr>
        <w:t xml:space="preserve"> performance is delayed for these reasons for a cumulative period of forty-five (45) days or more from the date of such notice, </w:t>
      </w:r>
      <w:r w:rsidR="003F35E7"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may terminate this Agreement by giving </w:t>
      </w:r>
      <w:r>
        <w:rPr>
          <w:rFonts w:cstheme="minorHAnsi"/>
          <w:sz w:val="16"/>
          <w:szCs w:val="16"/>
          <w:shd w:val="clear" w:color="auto" w:fill="FFFFFF"/>
        </w:rPr>
        <w:t>____________</w:t>
      </w:r>
      <w:r w:rsidR="002F3B2C" w:rsidRPr="00755817">
        <w:rPr>
          <w:rFonts w:cstheme="minorHAnsi"/>
          <w:sz w:val="16"/>
          <w:szCs w:val="16"/>
          <w:shd w:val="clear" w:color="auto" w:fill="FFFFFF"/>
        </w:rPr>
        <w:t xml:space="preserve"> written notice.</w:t>
      </w:r>
    </w:p>
    <w:p w14:paraId="0CCB10C4" w14:textId="77777777" w:rsidR="007A1B63" w:rsidRPr="00755817" w:rsidRDefault="007A1B63" w:rsidP="00B72C6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Non-Solicitation of Employees</w:t>
      </w:r>
    </w:p>
    <w:p w14:paraId="654EF64F" w14:textId="54A62394" w:rsidR="002F3B2C" w:rsidRPr="00755817" w:rsidRDefault="003F35E7" w:rsidP="002F3B2C">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acknowledges that </w:t>
      </w:r>
      <w:r w:rsidR="0061230C">
        <w:rPr>
          <w:rFonts w:cstheme="minorHAnsi"/>
          <w:sz w:val="16"/>
          <w:szCs w:val="16"/>
          <w:shd w:val="clear" w:color="auto" w:fill="FFFFFF"/>
        </w:rPr>
        <w:t>____________</w:t>
      </w:r>
      <w:r w:rsidR="002F3B2C" w:rsidRPr="00755817">
        <w:rPr>
          <w:rFonts w:cstheme="minorHAnsi"/>
          <w:sz w:val="16"/>
          <w:szCs w:val="16"/>
          <w:shd w:val="clear" w:color="auto" w:fill="FFFFFF"/>
        </w:rPr>
        <w:t xml:space="preserve"> is involved in a highly strategic and competitive business. </w:t>
      </w:r>
      <w:r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further acknowledges that </w:t>
      </w:r>
      <w:r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would gain substantial benefit and that </w:t>
      </w:r>
      <w:r w:rsidR="0061230C">
        <w:rPr>
          <w:rFonts w:cstheme="minorHAnsi"/>
          <w:sz w:val="16"/>
          <w:szCs w:val="16"/>
          <w:shd w:val="clear" w:color="auto" w:fill="FFFFFF"/>
        </w:rPr>
        <w:t>____________</w:t>
      </w:r>
      <w:r w:rsidR="002F3B2C" w:rsidRPr="00755817">
        <w:rPr>
          <w:rFonts w:cstheme="minorHAnsi"/>
          <w:sz w:val="16"/>
          <w:szCs w:val="16"/>
          <w:shd w:val="clear" w:color="auto" w:fill="FFFFFF"/>
        </w:rPr>
        <w:t xml:space="preserve"> would be deprived of such benefit, if </w:t>
      </w:r>
      <w:r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were to directly hire any personnel employed by </w:t>
      </w:r>
      <w:r w:rsidR="0061230C">
        <w:rPr>
          <w:rFonts w:cstheme="minorHAnsi"/>
          <w:sz w:val="16"/>
          <w:szCs w:val="16"/>
          <w:shd w:val="clear" w:color="auto" w:fill="FFFFFF"/>
        </w:rPr>
        <w:t>____________</w:t>
      </w:r>
      <w:r w:rsidR="002F3B2C" w:rsidRPr="00755817">
        <w:rPr>
          <w:rFonts w:cstheme="minorHAnsi"/>
          <w:sz w:val="16"/>
          <w:szCs w:val="16"/>
          <w:shd w:val="clear" w:color="auto" w:fill="FFFFFF"/>
        </w:rPr>
        <w:t xml:space="preserve">.  Except as otherwise provided by law, </w:t>
      </w:r>
      <w:r w:rsidRPr="00755817">
        <w:rPr>
          <w:rFonts w:cstheme="minorHAnsi"/>
          <w:sz w:val="16"/>
          <w:szCs w:val="16"/>
          <w:shd w:val="clear" w:color="auto" w:fill="FFFFFF"/>
        </w:rPr>
        <w:t>Customer</w:t>
      </w:r>
      <w:r w:rsidR="002F3B2C" w:rsidRPr="00755817">
        <w:rPr>
          <w:rFonts w:cstheme="minorHAnsi"/>
          <w:sz w:val="16"/>
          <w:szCs w:val="16"/>
          <w:shd w:val="clear" w:color="auto" w:fill="FFFFFF"/>
        </w:rPr>
        <w:t xml:space="preserve"> shall not, without the prior written consent of </w:t>
      </w:r>
      <w:r w:rsidR="0061230C">
        <w:rPr>
          <w:rFonts w:cstheme="minorHAnsi"/>
          <w:sz w:val="16"/>
          <w:szCs w:val="16"/>
          <w:shd w:val="clear" w:color="auto" w:fill="FFFFFF"/>
        </w:rPr>
        <w:t>____________</w:t>
      </w:r>
      <w:r w:rsidR="002F3B2C" w:rsidRPr="00755817">
        <w:rPr>
          <w:rFonts w:cstheme="minorHAnsi"/>
          <w:sz w:val="16"/>
          <w:szCs w:val="16"/>
          <w:shd w:val="clear" w:color="auto" w:fill="FFFFFF"/>
        </w:rPr>
        <w:t xml:space="preserve">, solicit the employment of </w:t>
      </w:r>
      <w:r w:rsidR="0061230C">
        <w:rPr>
          <w:rFonts w:cstheme="minorHAnsi"/>
          <w:sz w:val="16"/>
          <w:szCs w:val="16"/>
          <w:shd w:val="clear" w:color="auto" w:fill="FFFFFF"/>
        </w:rPr>
        <w:t>____________</w:t>
      </w:r>
      <w:r w:rsidR="002F3B2C" w:rsidRPr="00755817">
        <w:rPr>
          <w:rFonts w:cstheme="minorHAnsi"/>
          <w:sz w:val="16"/>
          <w:szCs w:val="16"/>
          <w:shd w:val="clear" w:color="auto" w:fill="FFFFFF"/>
        </w:rPr>
        <w:t xml:space="preserve"> personnel during the term of this Agreement and for a period of one (1) year following the termination or expiration of this Agreement.</w:t>
      </w:r>
      <w:r w:rsidR="002D35D6">
        <w:rPr>
          <w:rFonts w:cstheme="minorHAnsi"/>
          <w:sz w:val="16"/>
          <w:szCs w:val="16"/>
          <w:shd w:val="clear" w:color="auto" w:fill="FFFFFF"/>
        </w:rPr>
        <w:t xml:space="preserve"> If a </w:t>
      </w:r>
      <w:r w:rsidR="0061230C">
        <w:rPr>
          <w:rFonts w:cstheme="minorHAnsi"/>
          <w:sz w:val="16"/>
          <w:szCs w:val="16"/>
          <w:shd w:val="clear" w:color="auto" w:fill="FFFFFF"/>
        </w:rPr>
        <w:t>____________</w:t>
      </w:r>
      <w:r w:rsidR="002D35D6">
        <w:rPr>
          <w:rFonts w:cstheme="minorHAnsi"/>
          <w:sz w:val="16"/>
          <w:szCs w:val="16"/>
          <w:shd w:val="clear" w:color="auto" w:fill="FFFFFF"/>
        </w:rPr>
        <w:t xml:space="preserve"> employee shall come to work for Customer during said period, Customer agrees to pay </w:t>
      </w:r>
      <w:r w:rsidR="0061230C">
        <w:rPr>
          <w:rFonts w:cstheme="minorHAnsi"/>
          <w:sz w:val="16"/>
          <w:szCs w:val="16"/>
          <w:shd w:val="clear" w:color="auto" w:fill="FFFFFF"/>
        </w:rPr>
        <w:t>____________</w:t>
      </w:r>
      <w:r w:rsidR="002D35D6">
        <w:rPr>
          <w:rFonts w:cstheme="minorHAnsi"/>
          <w:sz w:val="16"/>
          <w:szCs w:val="16"/>
          <w:shd w:val="clear" w:color="auto" w:fill="FFFFFF"/>
        </w:rPr>
        <w:t xml:space="preserve"> the sum equal to that employee’s total compensation for the previous twelve (12) months. </w:t>
      </w:r>
    </w:p>
    <w:p w14:paraId="214C1D00" w14:textId="77777777" w:rsidR="007A1B63" w:rsidRPr="00755817" w:rsidRDefault="007A1B63" w:rsidP="00B72C6E">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Confidentiality</w:t>
      </w:r>
    </w:p>
    <w:p w14:paraId="00015CD9" w14:textId="77777777" w:rsidR="002F3B2C" w:rsidRPr="00755817" w:rsidRDefault="002F3B2C" w:rsidP="002F3B2C">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Each Party shall hold in trust for the other party and shall not disclose to any non-party to the Agreement, any confidential information of the other party. Confidential Information is information which relates to either party’s research, development, trade secrets, or business affairs, but does not include information which is generally known or easily ascertainable by nonparties of ordinary skill in computer design, programming, networking, information technology, or the specific business interests of either party.</w:t>
      </w:r>
    </w:p>
    <w:p w14:paraId="4F53AE1F" w14:textId="77777777" w:rsidR="00B93755" w:rsidRPr="00755817" w:rsidRDefault="00B93755" w:rsidP="00B93755">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Miscellaneous</w:t>
      </w:r>
    </w:p>
    <w:p w14:paraId="584BCB6E" w14:textId="64F69491" w:rsidR="00B93755" w:rsidRPr="00755817" w:rsidRDefault="00B93755" w:rsidP="00B93755">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This agreement shall be governed by and construed according to t</w:t>
      </w:r>
      <w:r w:rsidR="002D35D6">
        <w:rPr>
          <w:rFonts w:cstheme="minorHAnsi"/>
          <w:sz w:val="16"/>
          <w:szCs w:val="16"/>
          <w:shd w:val="clear" w:color="auto" w:fill="FFFFFF"/>
        </w:rPr>
        <w:t xml:space="preserve">he laws of the State of Georgia </w:t>
      </w:r>
      <w:r w:rsidRPr="00755817">
        <w:rPr>
          <w:rFonts w:cstheme="minorHAnsi"/>
          <w:sz w:val="16"/>
          <w:szCs w:val="16"/>
          <w:shd w:val="clear" w:color="auto" w:fill="FFFFFF"/>
        </w:rPr>
        <w:t>applicable to agreements wholly negotiated, e</w:t>
      </w:r>
      <w:r w:rsidR="002D35D6">
        <w:rPr>
          <w:rFonts w:cstheme="minorHAnsi"/>
          <w:sz w:val="16"/>
          <w:szCs w:val="16"/>
          <w:shd w:val="clear" w:color="auto" w:fill="FFFFFF"/>
        </w:rPr>
        <w:t>xecuted and performed in Georgia</w:t>
      </w:r>
      <w:r w:rsidRPr="00755817">
        <w:rPr>
          <w:rFonts w:cstheme="minorHAnsi"/>
          <w:sz w:val="16"/>
          <w:szCs w:val="16"/>
          <w:shd w:val="clear" w:color="auto" w:fill="FFFFFF"/>
        </w:rPr>
        <w:t xml:space="preserve">. It constitutes the entire agreement between parties and may not be modified except in writing signed by duly authorized officers of </w:t>
      </w:r>
      <w:r w:rsidR="0061230C">
        <w:rPr>
          <w:rFonts w:cstheme="minorHAnsi"/>
          <w:sz w:val="16"/>
          <w:szCs w:val="16"/>
          <w:shd w:val="clear" w:color="auto" w:fill="FFFFFF"/>
        </w:rPr>
        <w:t>____________</w:t>
      </w:r>
      <w:r w:rsidRPr="00755817">
        <w:rPr>
          <w:rFonts w:cstheme="minorHAnsi"/>
          <w:sz w:val="16"/>
          <w:szCs w:val="16"/>
          <w:shd w:val="clear" w:color="auto" w:fill="FFFFFF"/>
        </w:rPr>
        <w:t xml:space="preserve"> and the customer.</w:t>
      </w:r>
    </w:p>
    <w:p w14:paraId="6EC81F70" w14:textId="77777777" w:rsidR="000D5157" w:rsidRPr="00755817" w:rsidRDefault="000D5157" w:rsidP="000D5157">
      <w:pPr>
        <w:pStyle w:val="ListParagraph"/>
        <w:numPr>
          <w:ilvl w:val="0"/>
          <w:numId w:val="1"/>
        </w:numPr>
        <w:rPr>
          <w:rFonts w:cstheme="minorHAnsi"/>
          <w:b/>
          <w:sz w:val="16"/>
          <w:szCs w:val="16"/>
          <w:shd w:val="clear" w:color="auto" w:fill="FFFFFF"/>
        </w:rPr>
      </w:pPr>
      <w:r w:rsidRPr="00755817">
        <w:rPr>
          <w:rFonts w:cstheme="minorHAnsi"/>
          <w:b/>
          <w:sz w:val="16"/>
          <w:szCs w:val="16"/>
          <w:shd w:val="clear" w:color="auto" w:fill="FFFFFF"/>
        </w:rPr>
        <w:t>Entire Agreement</w:t>
      </w:r>
    </w:p>
    <w:p w14:paraId="0E6AFBC9" w14:textId="77777777" w:rsidR="00BB5C48" w:rsidRPr="00755817" w:rsidRDefault="001A4257" w:rsidP="001A4257">
      <w:pPr>
        <w:pStyle w:val="ListParagraph"/>
        <w:numPr>
          <w:ilvl w:val="1"/>
          <w:numId w:val="1"/>
        </w:numPr>
        <w:rPr>
          <w:rFonts w:cstheme="minorHAnsi"/>
          <w:sz w:val="16"/>
          <w:szCs w:val="16"/>
          <w:shd w:val="clear" w:color="auto" w:fill="FFFFFF"/>
        </w:rPr>
      </w:pPr>
      <w:r w:rsidRPr="00755817">
        <w:rPr>
          <w:rFonts w:cstheme="minorHAnsi"/>
          <w:sz w:val="16"/>
          <w:szCs w:val="16"/>
          <w:shd w:val="clear" w:color="auto" w:fill="FFFFFF"/>
        </w:rPr>
        <w:t>This agreement sets forth the entire understanding of the parties with respect to the subject matter contained herein and is binding upon both parties in accordance with the terms and conditions. There are no understandings, representations, and agreements other than those set forth herein.  This agreement shall not be amended or altered except in writing signed by the authorized representatives of the parties.</w:t>
      </w:r>
    </w:p>
    <w:p w14:paraId="77740C3E" w14:textId="69A02A56" w:rsidR="000E4DEC" w:rsidRDefault="000E4DEC" w:rsidP="000E4DEC">
      <w:pPr>
        <w:pStyle w:val="ListParagraph"/>
        <w:numPr>
          <w:ilvl w:val="0"/>
          <w:numId w:val="1"/>
        </w:numPr>
        <w:spacing w:line="240" w:lineRule="auto"/>
        <w:rPr>
          <w:rFonts w:cstheme="minorHAnsi"/>
          <w:b/>
          <w:sz w:val="16"/>
          <w:szCs w:val="16"/>
          <w:shd w:val="clear" w:color="auto" w:fill="FFFFFF"/>
        </w:rPr>
      </w:pPr>
      <w:r>
        <w:rPr>
          <w:rFonts w:cstheme="minorHAnsi"/>
          <w:b/>
          <w:sz w:val="16"/>
          <w:szCs w:val="16"/>
          <w:shd w:val="clear" w:color="auto" w:fill="FFFFFF"/>
        </w:rPr>
        <w:t>Intellectual Property</w:t>
      </w:r>
    </w:p>
    <w:p w14:paraId="7F9BAAB3" w14:textId="564FC892" w:rsidR="000E4DEC" w:rsidRDefault="000E4DEC" w:rsidP="000E4DEC">
      <w:pPr>
        <w:spacing w:line="240" w:lineRule="auto"/>
        <w:rPr>
          <w:rFonts w:cstheme="minorHAnsi"/>
          <w:sz w:val="16"/>
          <w:szCs w:val="16"/>
          <w:shd w:val="clear" w:color="auto" w:fill="FFFFFF"/>
        </w:rPr>
      </w:pPr>
      <w:r w:rsidRPr="000E4DEC">
        <w:rPr>
          <w:rFonts w:cstheme="minorHAnsi"/>
          <w:sz w:val="16"/>
          <w:szCs w:val="16"/>
          <w:shd w:val="clear" w:color="auto" w:fill="FFFFFF"/>
        </w:rPr>
        <w:lastRenderedPageBreak/>
        <w:t xml:space="preserve">          16.1</w:t>
      </w:r>
      <w:r>
        <w:rPr>
          <w:rFonts w:cstheme="minorHAnsi"/>
          <w:sz w:val="16"/>
          <w:szCs w:val="16"/>
          <w:shd w:val="clear" w:color="auto" w:fill="FFFFFF"/>
        </w:rPr>
        <w:t xml:space="preserve">    All programing, copyrightable works, writings, drawings, designs, or other works created or developed by </w:t>
      </w:r>
      <w:r w:rsidR="0061230C">
        <w:rPr>
          <w:rFonts w:cstheme="minorHAnsi"/>
          <w:sz w:val="16"/>
          <w:szCs w:val="16"/>
          <w:shd w:val="clear" w:color="auto" w:fill="FFFFFF"/>
        </w:rPr>
        <w:t>____________</w:t>
      </w:r>
      <w:r>
        <w:rPr>
          <w:rFonts w:cstheme="minorHAnsi"/>
          <w:sz w:val="16"/>
          <w:szCs w:val="16"/>
          <w:shd w:val="clear" w:color="auto" w:fill="FFFFFF"/>
        </w:rPr>
        <w:t xml:space="preserve"> or its personnel during the performance of </w:t>
      </w:r>
    </w:p>
    <w:p w14:paraId="408522F9" w14:textId="04660460" w:rsidR="000E4DEC" w:rsidRPr="000E4DEC" w:rsidRDefault="000E4DEC" w:rsidP="000E4DEC">
      <w:pPr>
        <w:spacing w:line="240" w:lineRule="auto"/>
        <w:rPr>
          <w:rFonts w:cstheme="minorHAnsi"/>
          <w:sz w:val="16"/>
          <w:szCs w:val="16"/>
          <w:shd w:val="clear" w:color="auto" w:fill="FFFFFF"/>
        </w:rPr>
      </w:pPr>
      <w:r>
        <w:rPr>
          <w:rFonts w:cstheme="minorHAnsi"/>
          <w:sz w:val="16"/>
          <w:szCs w:val="16"/>
          <w:shd w:val="clear" w:color="auto" w:fill="FFFFFF"/>
        </w:rPr>
        <w:t xml:space="preserve">                      this Agreement shall remain the sole and exclusive property of </w:t>
      </w:r>
      <w:r w:rsidR="0061230C">
        <w:rPr>
          <w:rFonts w:cstheme="minorHAnsi"/>
          <w:sz w:val="16"/>
          <w:szCs w:val="16"/>
          <w:shd w:val="clear" w:color="auto" w:fill="FFFFFF"/>
        </w:rPr>
        <w:t>____________</w:t>
      </w:r>
      <w:r>
        <w:rPr>
          <w:rFonts w:cstheme="minorHAnsi"/>
          <w:sz w:val="16"/>
          <w:szCs w:val="16"/>
          <w:shd w:val="clear" w:color="auto" w:fill="FFFFFF"/>
        </w:rPr>
        <w:t xml:space="preserve">. </w:t>
      </w:r>
    </w:p>
    <w:p w14:paraId="02E77E27" w14:textId="05DF62F5" w:rsidR="000E4DEC" w:rsidRPr="000E4DEC" w:rsidRDefault="000E4DEC" w:rsidP="000E4DEC">
      <w:pPr>
        <w:pStyle w:val="ListParagraph"/>
        <w:numPr>
          <w:ilvl w:val="0"/>
          <w:numId w:val="1"/>
        </w:numPr>
        <w:spacing w:line="240" w:lineRule="auto"/>
        <w:rPr>
          <w:rFonts w:cstheme="minorHAnsi"/>
          <w:b/>
          <w:sz w:val="16"/>
          <w:szCs w:val="16"/>
          <w:shd w:val="clear" w:color="auto" w:fill="FFFFFF"/>
        </w:rPr>
      </w:pPr>
      <w:r w:rsidRPr="000E4DEC">
        <w:rPr>
          <w:rFonts w:cstheme="minorHAnsi"/>
          <w:b/>
          <w:sz w:val="16"/>
          <w:szCs w:val="16"/>
          <w:shd w:val="clear" w:color="auto" w:fill="FFFFFF"/>
        </w:rPr>
        <w:t>Acceptance</w:t>
      </w:r>
    </w:p>
    <w:p w14:paraId="511AF8A4" w14:textId="3B7322A9" w:rsidR="000E4DEC" w:rsidRPr="000E4DEC" w:rsidRDefault="000D5157" w:rsidP="00C13160">
      <w:pPr>
        <w:pStyle w:val="ListParagraph"/>
        <w:numPr>
          <w:ilvl w:val="1"/>
          <w:numId w:val="1"/>
        </w:numPr>
        <w:spacing w:after="0"/>
        <w:rPr>
          <w:rFonts w:cstheme="minorHAnsi"/>
          <w:sz w:val="16"/>
          <w:szCs w:val="16"/>
          <w:shd w:val="clear" w:color="auto" w:fill="FFFFFF"/>
        </w:rPr>
      </w:pPr>
      <w:r w:rsidRPr="00755817">
        <w:rPr>
          <w:rFonts w:cstheme="minorHAnsi"/>
          <w:sz w:val="16"/>
          <w:szCs w:val="16"/>
          <w:shd w:val="clear" w:color="auto" w:fill="FFFFFF"/>
        </w:rPr>
        <w:t xml:space="preserve">This agreement shall not be effective until it has been approved and accepted by </w:t>
      </w:r>
      <w:r w:rsidR="0061230C">
        <w:rPr>
          <w:rFonts w:cstheme="minorHAnsi"/>
          <w:sz w:val="16"/>
          <w:szCs w:val="16"/>
          <w:shd w:val="clear" w:color="auto" w:fill="FFFFFF"/>
        </w:rPr>
        <w:t>____________</w:t>
      </w:r>
      <w:r w:rsidRPr="00755817">
        <w:rPr>
          <w:rFonts w:cstheme="minorHAnsi"/>
          <w:sz w:val="16"/>
          <w:szCs w:val="16"/>
          <w:shd w:val="clear" w:color="auto" w:fill="FFFFFF"/>
        </w:rPr>
        <w:t>.</w:t>
      </w:r>
    </w:p>
    <w:p w14:paraId="77633B75" w14:textId="77777777" w:rsidR="00226D76" w:rsidRDefault="00226D76" w:rsidP="00226D76">
      <w:pPr>
        <w:ind w:left="360"/>
        <w:rPr>
          <w:rFonts w:cstheme="minorHAnsi"/>
          <w:sz w:val="16"/>
          <w:szCs w:val="16"/>
          <w:shd w:val="clear" w:color="auto" w:fill="FFFFFF"/>
        </w:rPr>
      </w:pPr>
    </w:p>
    <w:p w14:paraId="0E7F9F9D" w14:textId="77777777" w:rsidR="000E4DEC" w:rsidRPr="00755817" w:rsidRDefault="000E4DEC" w:rsidP="00226D76">
      <w:pPr>
        <w:ind w:left="360"/>
        <w:rPr>
          <w:rFonts w:cstheme="minorHAnsi"/>
          <w:sz w:val="16"/>
          <w:szCs w:val="16"/>
          <w:shd w:val="clear" w:color="auto" w:fill="FFFFFF"/>
        </w:rPr>
      </w:pPr>
    </w:p>
    <w:tbl>
      <w:tblPr>
        <w:tblStyle w:val="TableGrid"/>
        <w:tblW w:w="102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115" w:type="dxa"/>
          <w:right w:w="115" w:type="dxa"/>
        </w:tblCellMar>
        <w:tblLook w:val="04A0" w:firstRow="1" w:lastRow="0" w:firstColumn="1" w:lastColumn="0" w:noHBand="0" w:noVBand="1"/>
      </w:tblPr>
      <w:tblGrid>
        <w:gridCol w:w="4955"/>
        <w:gridCol w:w="254"/>
        <w:gridCol w:w="5060"/>
      </w:tblGrid>
      <w:tr w:rsidR="00226D76" w:rsidRPr="00755817" w14:paraId="19AA6007" w14:textId="77777777" w:rsidTr="00C13160">
        <w:trPr>
          <w:jc w:val="center"/>
        </w:trPr>
        <w:tc>
          <w:tcPr>
            <w:tcW w:w="4955" w:type="dxa"/>
          </w:tcPr>
          <w:p w14:paraId="34ECDF81" w14:textId="77777777" w:rsidR="00226D76" w:rsidRPr="00755817" w:rsidRDefault="00226D76" w:rsidP="00BB5C48">
            <w:pPr>
              <w:rPr>
                <w:rFonts w:cstheme="minorHAnsi"/>
                <w:sz w:val="16"/>
                <w:szCs w:val="16"/>
              </w:rPr>
            </w:pPr>
            <w:r w:rsidRPr="00755817">
              <w:rPr>
                <w:rFonts w:cstheme="minorHAnsi"/>
                <w:sz w:val="16"/>
                <w:szCs w:val="16"/>
              </w:rPr>
              <w:t>_______________</w:t>
            </w:r>
            <w:r w:rsidR="00C13160">
              <w:rPr>
                <w:rFonts w:cstheme="minorHAnsi"/>
                <w:sz w:val="16"/>
                <w:szCs w:val="16"/>
              </w:rPr>
              <w:t>__________________________       _______________</w:t>
            </w:r>
          </w:p>
          <w:p w14:paraId="7E473632" w14:textId="2BD774DA" w:rsidR="00226D76" w:rsidRPr="00755817" w:rsidRDefault="0061230C" w:rsidP="00BB5C48">
            <w:pPr>
              <w:rPr>
                <w:rFonts w:cstheme="minorHAnsi"/>
                <w:sz w:val="16"/>
                <w:szCs w:val="16"/>
              </w:rPr>
            </w:pPr>
            <w:r>
              <w:rPr>
                <w:rFonts w:cstheme="minorHAnsi"/>
                <w:sz w:val="16"/>
                <w:szCs w:val="16"/>
              </w:rPr>
              <w:t>____________</w:t>
            </w:r>
            <w:r w:rsidR="00226D76" w:rsidRPr="00755817">
              <w:rPr>
                <w:rFonts w:cstheme="minorHAnsi"/>
                <w:sz w:val="16"/>
                <w:szCs w:val="16"/>
              </w:rPr>
              <w:t xml:space="preserve"> Authorized Signature</w:t>
            </w:r>
            <w:r w:rsidR="00C13160">
              <w:rPr>
                <w:rFonts w:cstheme="minorHAnsi"/>
                <w:sz w:val="16"/>
                <w:szCs w:val="16"/>
              </w:rPr>
              <w:t xml:space="preserve">                                           </w:t>
            </w:r>
            <w:r w:rsidR="00970479">
              <w:rPr>
                <w:rFonts w:cstheme="minorHAnsi"/>
                <w:sz w:val="16"/>
                <w:szCs w:val="16"/>
              </w:rPr>
              <w:t xml:space="preserve">         </w:t>
            </w:r>
            <w:r w:rsidR="00C13160">
              <w:rPr>
                <w:rFonts w:cstheme="minorHAnsi"/>
                <w:sz w:val="16"/>
                <w:szCs w:val="16"/>
              </w:rPr>
              <w:t>Date</w:t>
            </w:r>
          </w:p>
        </w:tc>
        <w:tc>
          <w:tcPr>
            <w:tcW w:w="254" w:type="dxa"/>
          </w:tcPr>
          <w:p w14:paraId="0CF7104E" w14:textId="77777777" w:rsidR="00226D76" w:rsidRPr="00755817" w:rsidRDefault="00226D76" w:rsidP="00BB5C48">
            <w:pPr>
              <w:rPr>
                <w:rFonts w:cstheme="minorHAnsi"/>
                <w:sz w:val="16"/>
                <w:szCs w:val="16"/>
              </w:rPr>
            </w:pPr>
          </w:p>
        </w:tc>
        <w:tc>
          <w:tcPr>
            <w:tcW w:w="5060" w:type="dxa"/>
          </w:tcPr>
          <w:p w14:paraId="7D3948CA" w14:textId="77777777" w:rsidR="00226D76" w:rsidRPr="00755817" w:rsidRDefault="00C13160" w:rsidP="00226D76">
            <w:pPr>
              <w:pStyle w:val="NoSpacing"/>
              <w:rPr>
                <w:sz w:val="16"/>
                <w:szCs w:val="16"/>
              </w:rPr>
            </w:pPr>
            <w:r w:rsidRPr="00755817">
              <w:rPr>
                <w:rFonts w:cstheme="minorHAnsi"/>
                <w:sz w:val="16"/>
                <w:szCs w:val="16"/>
              </w:rPr>
              <w:t>_______________</w:t>
            </w:r>
            <w:r>
              <w:rPr>
                <w:rFonts w:cstheme="minorHAnsi"/>
                <w:sz w:val="16"/>
                <w:szCs w:val="16"/>
              </w:rPr>
              <w:t>_________________________            _______________</w:t>
            </w:r>
            <w:r>
              <w:rPr>
                <w:rFonts w:cstheme="minorHAnsi"/>
                <w:sz w:val="16"/>
                <w:szCs w:val="16"/>
              </w:rPr>
              <w:br/>
            </w:r>
            <w:r w:rsidR="003F35E7" w:rsidRPr="00755817">
              <w:rPr>
                <w:rFonts w:cstheme="minorHAnsi"/>
                <w:sz w:val="16"/>
                <w:szCs w:val="16"/>
              </w:rPr>
              <w:t>Customer</w:t>
            </w:r>
            <w:r w:rsidR="00226D76" w:rsidRPr="00755817">
              <w:rPr>
                <w:rFonts w:cstheme="minorHAnsi"/>
                <w:sz w:val="16"/>
                <w:szCs w:val="16"/>
              </w:rPr>
              <w:t xml:space="preserve"> Authorized Signature</w:t>
            </w:r>
            <w:r>
              <w:rPr>
                <w:rFonts w:cstheme="minorHAnsi"/>
                <w:sz w:val="16"/>
                <w:szCs w:val="16"/>
              </w:rPr>
              <w:t xml:space="preserve">                                            Date</w:t>
            </w:r>
          </w:p>
        </w:tc>
      </w:tr>
      <w:tr w:rsidR="00226D76" w:rsidRPr="00755817" w14:paraId="289045C0" w14:textId="77777777" w:rsidTr="00147426">
        <w:trPr>
          <w:trHeight w:val="387"/>
          <w:jc w:val="center"/>
        </w:trPr>
        <w:tc>
          <w:tcPr>
            <w:tcW w:w="4955" w:type="dxa"/>
          </w:tcPr>
          <w:p w14:paraId="38329CB9" w14:textId="77777777" w:rsidR="00226D76" w:rsidRPr="00755817" w:rsidRDefault="00226D76" w:rsidP="00226D76">
            <w:pPr>
              <w:rPr>
                <w:rFonts w:cstheme="minorHAnsi"/>
                <w:sz w:val="16"/>
                <w:szCs w:val="16"/>
              </w:rPr>
            </w:pPr>
            <w:r w:rsidRPr="00755817">
              <w:rPr>
                <w:rFonts w:cstheme="minorHAnsi"/>
                <w:sz w:val="16"/>
                <w:szCs w:val="16"/>
              </w:rPr>
              <w:t>_______________________________________________</w:t>
            </w:r>
          </w:p>
          <w:p w14:paraId="08B3372F" w14:textId="77777777" w:rsidR="00226D76" w:rsidRPr="00755817" w:rsidRDefault="00226D76" w:rsidP="00226D76">
            <w:pPr>
              <w:rPr>
                <w:rFonts w:cstheme="minorHAnsi"/>
                <w:sz w:val="16"/>
                <w:szCs w:val="16"/>
              </w:rPr>
            </w:pPr>
            <w:r w:rsidRPr="00755817">
              <w:rPr>
                <w:rFonts w:cstheme="minorHAnsi"/>
                <w:sz w:val="16"/>
                <w:szCs w:val="16"/>
              </w:rPr>
              <w:t>Title</w:t>
            </w:r>
          </w:p>
        </w:tc>
        <w:tc>
          <w:tcPr>
            <w:tcW w:w="254" w:type="dxa"/>
          </w:tcPr>
          <w:p w14:paraId="5E58AE9C" w14:textId="77777777" w:rsidR="00226D76" w:rsidRPr="00755817" w:rsidRDefault="00226D76" w:rsidP="00BB5C48">
            <w:pPr>
              <w:rPr>
                <w:rFonts w:cstheme="minorHAnsi"/>
                <w:sz w:val="16"/>
                <w:szCs w:val="16"/>
              </w:rPr>
            </w:pPr>
          </w:p>
        </w:tc>
        <w:tc>
          <w:tcPr>
            <w:tcW w:w="5060" w:type="dxa"/>
          </w:tcPr>
          <w:p w14:paraId="0B2F7AC8" w14:textId="77777777" w:rsidR="00226D76" w:rsidRPr="00755817" w:rsidRDefault="00226D76" w:rsidP="00226D76">
            <w:pPr>
              <w:rPr>
                <w:rFonts w:cstheme="minorHAnsi"/>
                <w:sz w:val="16"/>
                <w:szCs w:val="16"/>
              </w:rPr>
            </w:pPr>
            <w:r w:rsidRPr="00755817">
              <w:rPr>
                <w:rFonts w:cstheme="minorHAnsi"/>
                <w:sz w:val="16"/>
                <w:szCs w:val="16"/>
              </w:rPr>
              <w:t>_______________________________________________</w:t>
            </w:r>
          </w:p>
          <w:p w14:paraId="3785F18B" w14:textId="77777777" w:rsidR="00226D76" w:rsidRPr="00755817" w:rsidRDefault="00226D76" w:rsidP="00226D76">
            <w:pPr>
              <w:pStyle w:val="NoSpacing"/>
              <w:rPr>
                <w:sz w:val="16"/>
                <w:szCs w:val="16"/>
              </w:rPr>
            </w:pPr>
            <w:r w:rsidRPr="00755817">
              <w:rPr>
                <w:rFonts w:cstheme="minorHAnsi"/>
                <w:sz w:val="16"/>
                <w:szCs w:val="16"/>
              </w:rPr>
              <w:t>Title</w:t>
            </w:r>
          </w:p>
        </w:tc>
      </w:tr>
    </w:tbl>
    <w:p w14:paraId="41D0B1F0" w14:textId="77777777" w:rsidR="00B93755" w:rsidRPr="00B93755" w:rsidRDefault="00B93755">
      <w:pPr>
        <w:rPr>
          <w:rFonts w:cstheme="minorHAnsi"/>
          <w:sz w:val="18"/>
          <w:szCs w:val="18"/>
        </w:rPr>
      </w:pPr>
    </w:p>
    <w:sectPr w:rsidR="00B93755" w:rsidRPr="00B93755" w:rsidSect="000215C4">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44F8" w14:textId="77777777" w:rsidR="00D71773" w:rsidRDefault="00D71773" w:rsidP="00BB27D7">
      <w:pPr>
        <w:spacing w:after="0" w:line="240" w:lineRule="auto"/>
      </w:pPr>
      <w:r>
        <w:separator/>
      </w:r>
    </w:p>
  </w:endnote>
  <w:endnote w:type="continuationSeparator" w:id="0">
    <w:p w14:paraId="22183E8D" w14:textId="77777777" w:rsidR="00D71773" w:rsidRDefault="00D71773" w:rsidP="00BB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notTrueType/>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n-ea">
    <w:panose1 w:val="020B0604020202020204"/>
    <w:charset w:val="00"/>
    <w:family w:val="roman"/>
    <w:notTrueType/>
    <w:pitch w:val="default"/>
  </w:font>
  <w:font w:name="+mn-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C7E5" w14:textId="77777777" w:rsidR="00D71773" w:rsidRDefault="00D71773" w:rsidP="00BB27D7">
      <w:pPr>
        <w:spacing w:after="0" w:line="240" w:lineRule="auto"/>
      </w:pPr>
      <w:r>
        <w:separator/>
      </w:r>
    </w:p>
  </w:footnote>
  <w:footnote w:type="continuationSeparator" w:id="0">
    <w:p w14:paraId="6D28E5AE" w14:textId="77777777" w:rsidR="00D71773" w:rsidRDefault="00D71773" w:rsidP="00BB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3EC8" w14:textId="7C2F6F5D" w:rsidR="00FB0E36" w:rsidRDefault="00FB0E36" w:rsidP="00FB0E36">
    <w:pPr>
      <w:pStyle w:val="Header"/>
    </w:pPr>
    <w:r w:rsidRPr="00E75493">
      <w:rPr>
        <w:rFonts w:ascii="Arial" w:hAnsi="Arial" w:cs="Arial"/>
        <w:sz w:val="20"/>
        <w:szCs w:val="20"/>
      </w:rPr>
      <w:t xml:space="preserve">Received </w:t>
    </w:r>
    <w:r>
      <w:rPr>
        <w:rFonts w:ascii="Arial" w:hAnsi="Arial" w:cs="Arial"/>
        <w:sz w:val="20"/>
        <w:szCs w:val="20"/>
      </w:rPr>
      <w:t>January 2012</w:t>
    </w:r>
  </w:p>
  <w:p w14:paraId="61245744" w14:textId="2FEF28C7" w:rsidR="001A7055" w:rsidRPr="000215C4" w:rsidRDefault="001A7055">
    <w:pPr>
      <w:pStyle w:val="Header"/>
      <w:rPr>
        <w:b/>
        <w:sz w:val="28"/>
      </w:rPr>
    </w:pPr>
    <w:r>
      <w:t xml:space="preserve"> </w:t>
    </w:r>
    <w:r>
      <w:ptab w:relativeTo="margin" w:alignment="right" w:leader="none"/>
    </w:r>
    <w:r w:rsidR="00F5049E">
      <w:rPr>
        <w:b/>
        <w:sz w:val="28"/>
      </w:rPr>
      <w:t>Managed</w:t>
    </w:r>
    <w:r w:rsidRPr="000215C4">
      <w:rPr>
        <w:b/>
        <w:sz w:val="28"/>
      </w:rPr>
      <w:t xml:space="preserve">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0D84"/>
    <w:multiLevelType w:val="hybridMultilevel"/>
    <w:tmpl w:val="84D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582A"/>
    <w:multiLevelType w:val="hybridMultilevel"/>
    <w:tmpl w:val="315A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606E"/>
    <w:multiLevelType w:val="hybridMultilevel"/>
    <w:tmpl w:val="3CC6DB3A"/>
    <w:lvl w:ilvl="0" w:tplc="3C784B6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509FD"/>
    <w:multiLevelType w:val="hybridMultilevel"/>
    <w:tmpl w:val="A7329C2C"/>
    <w:lvl w:ilvl="0" w:tplc="3C784B6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4004E"/>
    <w:multiLevelType w:val="hybridMultilevel"/>
    <w:tmpl w:val="AA9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372A5"/>
    <w:multiLevelType w:val="hybridMultilevel"/>
    <w:tmpl w:val="C3EE1E96"/>
    <w:lvl w:ilvl="0" w:tplc="2EAABD8E">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06077"/>
    <w:multiLevelType w:val="multilevel"/>
    <w:tmpl w:val="1124FB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430265"/>
    <w:multiLevelType w:val="hybridMultilevel"/>
    <w:tmpl w:val="FF18D9DC"/>
    <w:lvl w:ilvl="0" w:tplc="2EAABD8E">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5890"/>
    <w:multiLevelType w:val="hybridMultilevel"/>
    <w:tmpl w:val="B2C824A6"/>
    <w:lvl w:ilvl="0" w:tplc="AA42228C">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F5D29"/>
    <w:multiLevelType w:val="hybridMultilevel"/>
    <w:tmpl w:val="93B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13F78"/>
    <w:multiLevelType w:val="multilevel"/>
    <w:tmpl w:val="B4D24EA4"/>
    <w:lvl w:ilvl="0">
      <w:start w:val="1"/>
      <w:numFmt w:val="decimal"/>
      <w:lvlText w:val="%1."/>
      <w:lvlJc w:val="left"/>
      <w:pPr>
        <w:ind w:left="360" w:hanging="360"/>
      </w:p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173563"/>
    <w:multiLevelType w:val="hybridMultilevel"/>
    <w:tmpl w:val="9FA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B63"/>
    <w:rsid w:val="000215C4"/>
    <w:rsid w:val="000245E5"/>
    <w:rsid w:val="000323F8"/>
    <w:rsid w:val="00035879"/>
    <w:rsid w:val="0005180F"/>
    <w:rsid w:val="00053518"/>
    <w:rsid w:val="00064874"/>
    <w:rsid w:val="000D5157"/>
    <w:rsid w:val="000E4DEC"/>
    <w:rsid w:val="00147426"/>
    <w:rsid w:val="00154336"/>
    <w:rsid w:val="00187F61"/>
    <w:rsid w:val="001952C8"/>
    <w:rsid w:val="001A4257"/>
    <w:rsid w:val="001A5976"/>
    <w:rsid w:val="001A7055"/>
    <w:rsid w:val="00202F3C"/>
    <w:rsid w:val="00226D76"/>
    <w:rsid w:val="002426CB"/>
    <w:rsid w:val="00297512"/>
    <w:rsid w:val="002C57D9"/>
    <w:rsid w:val="002C5AF7"/>
    <w:rsid w:val="002D2B84"/>
    <w:rsid w:val="002D35D6"/>
    <w:rsid w:val="002D64AC"/>
    <w:rsid w:val="002F18E4"/>
    <w:rsid w:val="002F3B2C"/>
    <w:rsid w:val="00326410"/>
    <w:rsid w:val="003579C2"/>
    <w:rsid w:val="003A7165"/>
    <w:rsid w:val="003C7F92"/>
    <w:rsid w:val="003D52A4"/>
    <w:rsid w:val="003D61FE"/>
    <w:rsid w:val="003F35E7"/>
    <w:rsid w:val="003F7F5D"/>
    <w:rsid w:val="004254EC"/>
    <w:rsid w:val="00451259"/>
    <w:rsid w:val="004562E7"/>
    <w:rsid w:val="00462673"/>
    <w:rsid w:val="004845B0"/>
    <w:rsid w:val="00491881"/>
    <w:rsid w:val="004D0091"/>
    <w:rsid w:val="004E2AA5"/>
    <w:rsid w:val="00531D55"/>
    <w:rsid w:val="005363EF"/>
    <w:rsid w:val="005532A5"/>
    <w:rsid w:val="00565A08"/>
    <w:rsid w:val="005A2769"/>
    <w:rsid w:val="005C676E"/>
    <w:rsid w:val="005E75A6"/>
    <w:rsid w:val="0061230C"/>
    <w:rsid w:val="006510A6"/>
    <w:rsid w:val="00657E57"/>
    <w:rsid w:val="0066284F"/>
    <w:rsid w:val="00667047"/>
    <w:rsid w:val="00673A13"/>
    <w:rsid w:val="006B65F4"/>
    <w:rsid w:val="006D2CAE"/>
    <w:rsid w:val="006F23AE"/>
    <w:rsid w:val="007105A0"/>
    <w:rsid w:val="0073346B"/>
    <w:rsid w:val="00733541"/>
    <w:rsid w:val="00755817"/>
    <w:rsid w:val="007716FD"/>
    <w:rsid w:val="00777214"/>
    <w:rsid w:val="007A1B63"/>
    <w:rsid w:val="00803A80"/>
    <w:rsid w:val="008763B5"/>
    <w:rsid w:val="009217AA"/>
    <w:rsid w:val="00927377"/>
    <w:rsid w:val="00927AFD"/>
    <w:rsid w:val="00945C3D"/>
    <w:rsid w:val="00966E8D"/>
    <w:rsid w:val="00970479"/>
    <w:rsid w:val="00983B3F"/>
    <w:rsid w:val="009B24B7"/>
    <w:rsid w:val="009D32EB"/>
    <w:rsid w:val="009D33D7"/>
    <w:rsid w:val="009D6D97"/>
    <w:rsid w:val="00A23D1E"/>
    <w:rsid w:val="00A56827"/>
    <w:rsid w:val="00A614A1"/>
    <w:rsid w:val="00AA7E3D"/>
    <w:rsid w:val="00AB41DC"/>
    <w:rsid w:val="00B2547F"/>
    <w:rsid w:val="00B6101F"/>
    <w:rsid w:val="00B72C6E"/>
    <w:rsid w:val="00B93755"/>
    <w:rsid w:val="00BA4BF9"/>
    <w:rsid w:val="00BB27D7"/>
    <w:rsid w:val="00BB5C48"/>
    <w:rsid w:val="00BD2897"/>
    <w:rsid w:val="00BE2641"/>
    <w:rsid w:val="00C13160"/>
    <w:rsid w:val="00C27196"/>
    <w:rsid w:val="00C3280D"/>
    <w:rsid w:val="00C472F6"/>
    <w:rsid w:val="00CA4192"/>
    <w:rsid w:val="00CD1CEE"/>
    <w:rsid w:val="00D037F1"/>
    <w:rsid w:val="00D37642"/>
    <w:rsid w:val="00D45855"/>
    <w:rsid w:val="00D46425"/>
    <w:rsid w:val="00D67FE6"/>
    <w:rsid w:val="00D71773"/>
    <w:rsid w:val="00D944D2"/>
    <w:rsid w:val="00D95783"/>
    <w:rsid w:val="00DD0741"/>
    <w:rsid w:val="00DE2AFC"/>
    <w:rsid w:val="00E02AC3"/>
    <w:rsid w:val="00E51CE6"/>
    <w:rsid w:val="00E67EB6"/>
    <w:rsid w:val="00EA40F2"/>
    <w:rsid w:val="00EC6EB0"/>
    <w:rsid w:val="00F34F0A"/>
    <w:rsid w:val="00F5049E"/>
    <w:rsid w:val="00FB0E36"/>
    <w:rsid w:val="00FB3250"/>
    <w:rsid w:val="00FC2A1A"/>
    <w:rsid w:val="00FE3322"/>
    <w:rsid w:val="00FE769F"/>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05667"/>
  <w15:docId w15:val="{69A958E8-0026-E241-8B78-7438849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63"/>
  </w:style>
  <w:style w:type="paragraph" w:styleId="Heading1">
    <w:name w:val="heading 1"/>
    <w:basedOn w:val="Normal"/>
    <w:next w:val="Normal"/>
    <w:link w:val="Heading1Char"/>
    <w:uiPriority w:val="9"/>
    <w:qFormat/>
    <w:rsid w:val="007A1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B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B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B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B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B6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A1B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1B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1B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1B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1B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1B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1B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1B6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A1B6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A1B63"/>
    <w:pPr>
      <w:spacing w:line="240" w:lineRule="auto"/>
    </w:pPr>
    <w:rPr>
      <w:b/>
      <w:bCs/>
      <w:color w:val="4F81BD" w:themeColor="accent1"/>
      <w:sz w:val="18"/>
      <w:szCs w:val="18"/>
    </w:rPr>
  </w:style>
  <w:style w:type="paragraph" w:styleId="Title">
    <w:name w:val="Title"/>
    <w:basedOn w:val="Normal"/>
    <w:next w:val="Normal"/>
    <w:link w:val="TitleChar"/>
    <w:uiPriority w:val="10"/>
    <w:qFormat/>
    <w:rsid w:val="007A1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B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1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1B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A1B63"/>
    <w:rPr>
      <w:b/>
      <w:bCs/>
    </w:rPr>
  </w:style>
  <w:style w:type="character" w:styleId="Emphasis">
    <w:name w:val="Emphasis"/>
    <w:basedOn w:val="DefaultParagraphFont"/>
    <w:uiPriority w:val="20"/>
    <w:qFormat/>
    <w:rsid w:val="007A1B63"/>
    <w:rPr>
      <w:i/>
      <w:iCs/>
    </w:rPr>
  </w:style>
  <w:style w:type="paragraph" w:styleId="NoSpacing">
    <w:name w:val="No Spacing"/>
    <w:link w:val="NoSpacingChar"/>
    <w:uiPriority w:val="1"/>
    <w:qFormat/>
    <w:rsid w:val="007A1B63"/>
    <w:pPr>
      <w:spacing w:after="0" w:line="240" w:lineRule="auto"/>
    </w:pPr>
  </w:style>
  <w:style w:type="character" w:customStyle="1" w:styleId="NoSpacingChar">
    <w:name w:val="No Spacing Char"/>
    <w:basedOn w:val="DefaultParagraphFont"/>
    <w:link w:val="NoSpacing"/>
    <w:uiPriority w:val="1"/>
    <w:rsid w:val="00C472F6"/>
  </w:style>
  <w:style w:type="paragraph" w:styleId="ListParagraph">
    <w:name w:val="List Paragraph"/>
    <w:basedOn w:val="Normal"/>
    <w:uiPriority w:val="34"/>
    <w:qFormat/>
    <w:rsid w:val="007A1B63"/>
    <w:pPr>
      <w:ind w:left="720"/>
      <w:contextualSpacing/>
    </w:pPr>
  </w:style>
  <w:style w:type="paragraph" w:styleId="Quote">
    <w:name w:val="Quote"/>
    <w:basedOn w:val="Normal"/>
    <w:next w:val="Normal"/>
    <w:link w:val="QuoteChar"/>
    <w:uiPriority w:val="29"/>
    <w:qFormat/>
    <w:rsid w:val="007A1B63"/>
    <w:rPr>
      <w:i/>
      <w:iCs/>
      <w:color w:val="000000" w:themeColor="text1"/>
    </w:rPr>
  </w:style>
  <w:style w:type="character" w:customStyle="1" w:styleId="QuoteChar">
    <w:name w:val="Quote Char"/>
    <w:basedOn w:val="DefaultParagraphFont"/>
    <w:link w:val="Quote"/>
    <w:uiPriority w:val="29"/>
    <w:rsid w:val="007A1B63"/>
    <w:rPr>
      <w:i/>
      <w:iCs/>
      <w:color w:val="000000" w:themeColor="text1"/>
    </w:rPr>
  </w:style>
  <w:style w:type="paragraph" w:styleId="IntenseQuote">
    <w:name w:val="Intense Quote"/>
    <w:basedOn w:val="Normal"/>
    <w:next w:val="Normal"/>
    <w:link w:val="IntenseQuoteChar"/>
    <w:uiPriority w:val="30"/>
    <w:qFormat/>
    <w:rsid w:val="007A1B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1B63"/>
    <w:rPr>
      <w:b/>
      <w:bCs/>
      <w:i/>
      <w:iCs/>
      <w:color w:val="4F81BD" w:themeColor="accent1"/>
    </w:rPr>
  </w:style>
  <w:style w:type="character" w:styleId="SubtleEmphasis">
    <w:name w:val="Subtle Emphasis"/>
    <w:basedOn w:val="DefaultParagraphFont"/>
    <w:uiPriority w:val="19"/>
    <w:qFormat/>
    <w:rsid w:val="007A1B63"/>
    <w:rPr>
      <w:i/>
      <w:iCs/>
      <w:color w:val="808080" w:themeColor="text1" w:themeTint="7F"/>
    </w:rPr>
  </w:style>
  <w:style w:type="character" w:styleId="IntenseEmphasis">
    <w:name w:val="Intense Emphasis"/>
    <w:basedOn w:val="DefaultParagraphFont"/>
    <w:uiPriority w:val="21"/>
    <w:qFormat/>
    <w:rsid w:val="007A1B63"/>
    <w:rPr>
      <w:b/>
      <w:bCs/>
      <w:i/>
      <w:iCs/>
      <w:color w:val="4F81BD" w:themeColor="accent1"/>
    </w:rPr>
  </w:style>
  <w:style w:type="character" w:styleId="SubtleReference">
    <w:name w:val="Subtle Reference"/>
    <w:basedOn w:val="DefaultParagraphFont"/>
    <w:uiPriority w:val="31"/>
    <w:qFormat/>
    <w:rsid w:val="007A1B63"/>
    <w:rPr>
      <w:smallCaps/>
      <w:color w:val="C0504D" w:themeColor="accent2"/>
      <w:u w:val="single"/>
    </w:rPr>
  </w:style>
  <w:style w:type="character" w:styleId="IntenseReference">
    <w:name w:val="Intense Reference"/>
    <w:basedOn w:val="DefaultParagraphFont"/>
    <w:uiPriority w:val="32"/>
    <w:qFormat/>
    <w:rsid w:val="007A1B63"/>
    <w:rPr>
      <w:b/>
      <w:bCs/>
      <w:smallCaps/>
      <w:color w:val="C0504D" w:themeColor="accent2"/>
      <w:spacing w:val="5"/>
      <w:u w:val="single"/>
    </w:rPr>
  </w:style>
  <w:style w:type="character" w:styleId="BookTitle">
    <w:name w:val="Book Title"/>
    <w:basedOn w:val="DefaultParagraphFont"/>
    <w:uiPriority w:val="33"/>
    <w:qFormat/>
    <w:rsid w:val="007A1B63"/>
    <w:rPr>
      <w:b/>
      <w:bCs/>
      <w:smallCaps/>
      <w:spacing w:val="5"/>
    </w:rPr>
  </w:style>
  <w:style w:type="paragraph" w:styleId="TOCHeading">
    <w:name w:val="TOC Heading"/>
    <w:basedOn w:val="Heading1"/>
    <w:next w:val="Normal"/>
    <w:uiPriority w:val="39"/>
    <w:semiHidden/>
    <w:unhideWhenUsed/>
    <w:qFormat/>
    <w:rsid w:val="007A1B63"/>
    <w:pPr>
      <w:outlineLvl w:val="9"/>
    </w:pPr>
  </w:style>
  <w:style w:type="table" w:styleId="TableGrid">
    <w:name w:val="Table Grid"/>
    <w:basedOn w:val="TableNormal"/>
    <w:uiPriority w:val="59"/>
    <w:rsid w:val="00BB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7E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B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D7"/>
  </w:style>
  <w:style w:type="paragraph" w:styleId="Footer">
    <w:name w:val="footer"/>
    <w:basedOn w:val="Normal"/>
    <w:link w:val="FooterChar"/>
    <w:uiPriority w:val="99"/>
    <w:unhideWhenUsed/>
    <w:rsid w:val="00BB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D7"/>
  </w:style>
  <w:style w:type="paragraph" w:styleId="BalloonText">
    <w:name w:val="Balloon Text"/>
    <w:basedOn w:val="Normal"/>
    <w:link w:val="BalloonTextChar"/>
    <w:uiPriority w:val="99"/>
    <w:semiHidden/>
    <w:unhideWhenUsed/>
    <w:rsid w:val="0003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F8"/>
    <w:rPr>
      <w:rFonts w:ascii="Tahoma" w:hAnsi="Tahoma" w:cs="Tahoma"/>
      <w:sz w:val="16"/>
      <w:szCs w:val="16"/>
    </w:rPr>
  </w:style>
  <w:style w:type="character" w:styleId="PageNumber">
    <w:name w:val="page number"/>
    <w:basedOn w:val="DefaultParagraphFont"/>
    <w:rsid w:val="00D95783"/>
  </w:style>
  <w:style w:type="paragraph" w:customStyle="1" w:styleId="NormalInfincomProposal">
    <w:name w:val="Normal Infincom Proposal"/>
    <w:basedOn w:val="Normal"/>
    <w:link w:val="NormalInfincomProposalChar"/>
    <w:qFormat/>
    <w:rsid w:val="00D95783"/>
    <w:pPr>
      <w:spacing w:after="0"/>
      <w:jc w:val="both"/>
    </w:pPr>
    <w:rPr>
      <w:rFonts w:ascii="Century Gothic" w:eastAsia="+mn-ea" w:hAnsi="Century Gothic" w:cs="+mn-cs"/>
      <w:color w:val="000000"/>
      <w:kern w:val="24"/>
      <w:szCs w:val="24"/>
    </w:rPr>
  </w:style>
  <w:style w:type="character" w:customStyle="1" w:styleId="NormalInfincomProposalChar">
    <w:name w:val="Normal Infincom Proposal Char"/>
    <w:basedOn w:val="DefaultParagraphFont"/>
    <w:link w:val="NormalInfincomProposal"/>
    <w:rsid w:val="00D95783"/>
    <w:rPr>
      <w:rFonts w:ascii="Century Gothic" w:eastAsia="+mn-ea" w:hAnsi="Century Gothic" w:cs="+mn-cs"/>
      <w:color w:val="000000"/>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41DE-5A6E-BF45-82C0-CD8810BA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2142</Words>
  <Characters>12300</Characters>
  <Application>Microsoft Office Word</Application>
  <DocSecurity>0</DocSecurity>
  <Lines>227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Steele</dc:creator>
  <cp:lastModifiedBy>Elizabeth Marvel</cp:lastModifiedBy>
  <cp:revision>3</cp:revision>
  <cp:lastPrinted>2012-01-16T18:39:00Z</cp:lastPrinted>
  <dcterms:created xsi:type="dcterms:W3CDTF">2013-01-22T15:05:00Z</dcterms:created>
  <dcterms:modified xsi:type="dcterms:W3CDTF">2020-09-25T20:44:00Z</dcterms:modified>
</cp:coreProperties>
</file>