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123D" w14:textId="77777777" w:rsidR="00DE49A0" w:rsidRPr="00112343" w:rsidRDefault="00DE49A0">
      <w:pPr>
        <w:rPr>
          <w:rFonts w:ascii="Calibri" w:hAnsi="Calibri" w:cs="Calibri"/>
          <w:b/>
          <w:bCs/>
          <w:sz w:val="24"/>
          <w:szCs w:val="24"/>
        </w:rPr>
      </w:pPr>
      <w:r w:rsidRPr="00112343">
        <w:rPr>
          <w:rFonts w:ascii="Calibri" w:hAnsi="Calibri" w:cs="Calibri"/>
          <w:b/>
          <w:bCs/>
          <w:sz w:val="24"/>
          <w:szCs w:val="24"/>
        </w:rPr>
        <w:t>Current Promotional Material</w:t>
      </w:r>
    </w:p>
    <w:p w14:paraId="0DD04590" w14:textId="1A11D7E2" w:rsidR="00C46C13" w:rsidRPr="00112343" w:rsidRDefault="009F1480">
      <w:pPr>
        <w:rPr>
          <w:rFonts w:ascii="Calibri" w:hAnsi="Calibri" w:cs="Calibri"/>
          <w:b/>
          <w:bCs/>
          <w:sz w:val="24"/>
          <w:szCs w:val="24"/>
        </w:rPr>
      </w:pPr>
      <w:r w:rsidRPr="00112343">
        <w:rPr>
          <w:rFonts w:ascii="Calibri" w:hAnsi="Calibri" w:cs="Calibri"/>
          <w:b/>
          <w:bCs/>
          <w:sz w:val="24"/>
          <w:szCs w:val="24"/>
        </w:rPr>
        <w:t>Realtor Green Day Program</w:t>
      </w:r>
      <w:r w:rsidR="00C46C13" w:rsidRPr="00112343">
        <w:rPr>
          <w:rFonts w:ascii="Calibri" w:hAnsi="Calibri" w:cs="Calibri"/>
          <w:b/>
          <w:bCs/>
          <w:sz w:val="24"/>
          <w:szCs w:val="24"/>
        </w:rPr>
        <w:t>,</w:t>
      </w:r>
      <w:r w:rsidR="00EC613B" w:rsidRPr="00112343">
        <w:rPr>
          <w:rFonts w:ascii="Calibri" w:hAnsi="Calibri" w:cs="Calibri"/>
          <w:b/>
          <w:bCs/>
          <w:sz w:val="24"/>
          <w:szCs w:val="24"/>
        </w:rPr>
        <w:t xml:space="preserve"> </w:t>
      </w:r>
      <w:r w:rsidR="00C46C13" w:rsidRPr="00112343">
        <w:rPr>
          <w:rFonts w:ascii="Calibri" w:hAnsi="Calibri" w:cs="Calibri"/>
          <w:b/>
          <w:bCs/>
          <w:sz w:val="24"/>
          <w:szCs w:val="24"/>
        </w:rPr>
        <w:t>June 14, 8:30 to 4:00</w:t>
      </w:r>
    </w:p>
    <w:p w14:paraId="44FC7D11" w14:textId="0582DE24" w:rsidR="009F1480" w:rsidRPr="00112343" w:rsidRDefault="00C46C13">
      <w:pPr>
        <w:rPr>
          <w:rFonts w:ascii="Calibri" w:hAnsi="Calibri" w:cs="Calibri"/>
          <w:sz w:val="24"/>
          <w:szCs w:val="24"/>
        </w:rPr>
      </w:pPr>
      <w:r w:rsidRPr="00112343">
        <w:rPr>
          <w:rFonts w:ascii="Calibri" w:hAnsi="Calibri" w:cs="Calibri"/>
          <w:sz w:val="24"/>
          <w:szCs w:val="24"/>
        </w:rPr>
        <w:t>Earn CEUs while expanding your knowledge about energy efficiency and renewable energy and your network of local folks who are experts in what is happening right here in Maine.  You’ll enjoy a fresh, heathy breakfast and lunch served sustainably at the Oceanview Dining Hall overlooking Willard Beach at SMCC campus in South Portland, all for the low price of $50.  Save the Date, registrations will be available soon.</w:t>
      </w:r>
      <w:r w:rsidR="00C8595A">
        <w:rPr>
          <w:rFonts w:ascii="Calibri" w:hAnsi="Calibri" w:cs="Calibri"/>
          <w:sz w:val="24"/>
          <w:szCs w:val="24"/>
        </w:rPr>
        <w:t xml:space="preserve">  There are two, 3 CEU classes being offered.</w:t>
      </w:r>
    </w:p>
    <w:p w14:paraId="53675998" w14:textId="7155BFFF" w:rsidR="009F1480" w:rsidRPr="00112343" w:rsidRDefault="00C8595A">
      <w:pPr>
        <w:rPr>
          <w:rFonts w:ascii="Calibri" w:hAnsi="Calibri" w:cs="Calibri"/>
          <w:b/>
          <w:bCs/>
          <w:sz w:val="24"/>
          <w:szCs w:val="24"/>
        </w:rPr>
      </w:pPr>
      <w:r>
        <w:rPr>
          <w:rFonts w:ascii="Calibri" w:hAnsi="Calibri" w:cs="Calibri"/>
          <w:b/>
          <w:bCs/>
          <w:sz w:val="24"/>
          <w:szCs w:val="24"/>
        </w:rPr>
        <w:t xml:space="preserve">Morning: </w:t>
      </w:r>
      <w:r w:rsidR="009F1480" w:rsidRPr="00112343">
        <w:rPr>
          <w:rFonts w:ascii="Calibri" w:hAnsi="Calibri" w:cs="Calibri"/>
          <w:b/>
          <w:bCs/>
          <w:sz w:val="24"/>
          <w:szCs w:val="24"/>
        </w:rPr>
        <w:t>Financing the Clean Energy Revolution: What Real Estate Professionals Need to Know</w:t>
      </w:r>
      <w:r>
        <w:rPr>
          <w:rFonts w:ascii="Calibri" w:hAnsi="Calibri" w:cs="Calibri"/>
          <w:b/>
          <w:bCs/>
          <w:sz w:val="24"/>
          <w:szCs w:val="24"/>
        </w:rPr>
        <w:t>, 3 CEUs, 9:00 – 12:00</w:t>
      </w:r>
    </w:p>
    <w:p w14:paraId="186B14B4" w14:textId="3894DBBD" w:rsidR="00C46C13" w:rsidRPr="00112343" w:rsidRDefault="00C46C13">
      <w:pPr>
        <w:rPr>
          <w:rFonts w:ascii="Calibri" w:hAnsi="Calibri" w:cs="Calibri"/>
          <w:sz w:val="24"/>
          <w:szCs w:val="24"/>
        </w:rPr>
      </w:pPr>
      <w:r w:rsidRPr="00112343">
        <w:rPr>
          <w:rFonts w:ascii="Calibri" w:hAnsi="Calibri" w:cs="Calibri"/>
          <w:sz w:val="24"/>
          <w:szCs w:val="24"/>
        </w:rPr>
        <w:t xml:space="preserve">Are you curious about the many ways to finance energy efficient upgrades and renewable energy in residential property, like rebates, tax credits and loans?  Changes are happening as the result of the bipartisan legislation passed in Congress making funding available for just these things.  Wouldn’t you like to be the source of that information to your customers and clients, and get 3 CEUs?  Attend </w:t>
      </w:r>
      <w:r w:rsidRPr="00112343">
        <w:rPr>
          <w:rFonts w:ascii="Calibri" w:hAnsi="Calibri" w:cs="Calibri"/>
          <w:b/>
          <w:bCs/>
          <w:sz w:val="24"/>
          <w:szCs w:val="24"/>
        </w:rPr>
        <w:t>Financing the Clean Energy Revolution,</w:t>
      </w:r>
      <w:r w:rsidRPr="00112343">
        <w:rPr>
          <w:rFonts w:ascii="Calibri" w:hAnsi="Calibri" w:cs="Calibri"/>
          <w:sz w:val="24"/>
          <w:szCs w:val="24"/>
        </w:rPr>
        <w:t xml:space="preserve"> the morning class, featuring four experts. </w:t>
      </w:r>
    </w:p>
    <w:p w14:paraId="0157AB89" w14:textId="74499E2C" w:rsidR="009F1480" w:rsidRPr="00112343" w:rsidRDefault="009F1480">
      <w:pPr>
        <w:rPr>
          <w:rFonts w:ascii="Calibri" w:hAnsi="Calibri" w:cs="Calibri"/>
          <w:sz w:val="24"/>
          <w:szCs w:val="24"/>
        </w:rPr>
      </w:pPr>
      <w:r w:rsidRPr="00112343">
        <w:rPr>
          <w:rFonts w:ascii="Calibri" w:hAnsi="Calibri" w:cs="Calibri"/>
          <w:sz w:val="24"/>
          <w:szCs w:val="24"/>
        </w:rPr>
        <w:t>Dan Burgess, Director, Governor’s Energy Office</w:t>
      </w:r>
      <w:r w:rsidR="00C8595A">
        <w:rPr>
          <w:rFonts w:ascii="Calibri" w:hAnsi="Calibri" w:cs="Calibri"/>
          <w:sz w:val="24"/>
          <w:szCs w:val="24"/>
        </w:rPr>
        <w:t>,</w:t>
      </w:r>
      <w:r w:rsidR="00024161" w:rsidRPr="00112343">
        <w:rPr>
          <w:rFonts w:ascii="Calibri" w:hAnsi="Calibri" w:cs="Calibri"/>
          <w:sz w:val="24"/>
          <w:szCs w:val="24"/>
        </w:rPr>
        <w:t xml:space="preserve"> Taking Initiatives with State and Federal Funding</w:t>
      </w:r>
    </w:p>
    <w:p w14:paraId="092F5FC2" w14:textId="405F43AD" w:rsidR="00985A27" w:rsidRPr="00112343" w:rsidRDefault="00985A27" w:rsidP="00985A27">
      <w:pPr>
        <w:rPr>
          <w:rFonts w:ascii="Calibri" w:hAnsi="Calibri" w:cs="Calibri"/>
          <w:sz w:val="24"/>
          <w:szCs w:val="24"/>
        </w:rPr>
      </w:pPr>
      <w:r w:rsidRPr="00112343">
        <w:rPr>
          <w:rFonts w:ascii="Calibri" w:hAnsi="Calibri" w:cs="Calibri"/>
          <w:sz w:val="24"/>
          <w:szCs w:val="24"/>
        </w:rPr>
        <w:t xml:space="preserve">Tamika Donahue, Vice President, Academy Mortgage, What the </w:t>
      </w:r>
      <w:r w:rsidR="00F105E2" w:rsidRPr="00112343">
        <w:rPr>
          <w:rFonts w:ascii="Calibri" w:hAnsi="Calibri" w:cs="Calibri"/>
          <w:sz w:val="24"/>
          <w:szCs w:val="24"/>
        </w:rPr>
        <w:t>Mo</w:t>
      </w:r>
      <w:r w:rsidRPr="00112343">
        <w:rPr>
          <w:rFonts w:ascii="Calibri" w:hAnsi="Calibri" w:cs="Calibri"/>
          <w:sz w:val="24"/>
          <w:szCs w:val="24"/>
        </w:rPr>
        <w:t xml:space="preserve">rtgage </w:t>
      </w:r>
      <w:r w:rsidR="00F105E2" w:rsidRPr="00112343">
        <w:rPr>
          <w:rFonts w:ascii="Calibri" w:hAnsi="Calibri" w:cs="Calibri"/>
          <w:sz w:val="24"/>
          <w:szCs w:val="24"/>
        </w:rPr>
        <w:t>I</w:t>
      </w:r>
      <w:r w:rsidRPr="00112343">
        <w:rPr>
          <w:rFonts w:ascii="Calibri" w:hAnsi="Calibri" w:cs="Calibri"/>
          <w:sz w:val="24"/>
          <w:szCs w:val="24"/>
        </w:rPr>
        <w:t>ndustry has to</w:t>
      </w:r>
      <w:r w:rsidR="00C46C13" w:rsidRPr="00112343">
        <w:rPr>
          <w:rFonts w:ascii="Calibri" w:hAnsi="Calibri" w:cs="Calibri"/>
          <w:sz w:val="24"/>
          <w:szCs w:val="24"/>
        </w:rPr>
        <w:t xml:space="preserve"> O</w:t>
      </w:r>
      <w:r w:rsidRPr="00112343">
        <w:rPr>
          <w:rFonts w:ascii="Calibri" w:hAnsi="Calibri" w:cs="Calibri"/>
          <w:sz w:val="24"/>
          <w:szCs w:val="24"/>
        </w:rPr>
        <w:t xml:space="preserve">ffer </w:t>
      </w:r>
      <w:r w:rsidR="00C46C13" w:rsidRPr="00112343">
        <w:rPr>
          <w:rFonts w:ascii="Calibri" w:hAnsi="Calibri" w:cs="Calibri"/>
          <w:sz w:val="24"/>
          <w:szCs w:val="24"/>
        </w:rPr>
        <w:t>N</w:t>
      </w:r>
      <w:r w:rsidRPr="00112343">
        <w:rPr>
          <w:rFonts w:ascii="Calibri" w:hAnsi="Calibri" w:cs="Calibri"/>
          <w:sz w:val="24"/>
          <w:szCs w:val="24"/>
        </w:rPr>
        <w:t>ow</w:t>
      </w:r>
    </w:p>
    <w:p w14:paraId="1D6A9903" w14:textId="77777777" w:rsidR="0062748B" w:rsidRPr="00112343" w:rsidRDefault="0062748B" w:rsidP="0062748B">
      <w:pPr>
        <w:rPr>
          <w:rFonts w:ascii="Calibri" w:hAnsi="Calibri" w:cs="Calibri"/>
          <w:sz w:val="24"/>
          <w:szCs w:val="24"/>
        </w:rPr>
      </w:pPr>
      <w:r w:rsidRPr="00112343">
        <w:rPr>
          <w:rFonts w:ascii="Calibri" w:hAnsi="Calibri" w:cs="Calibri"/>
          <w:sz w:val="24"/>
          <w:szCs w:val="24"/>
        </w:rPr>
        <w:t>Interactive Activity</w:t>
      </w:r>
    </w:p>
    <w:p w14:paraId="6E4ECD08" w14:textId="75A0886E" w:rsidR="009F1480" w:rsidRPr="00112343" w:rsidRDefault="009F1480">
      <w:pPr>
        <w:rPr>
          <w:rFonts w:ascii="Calibri" w:hAnsi="Calibri" w:cs="Calibri"/>
          <w:sz w:val="24"/>
          <w:szCs w:val="24"/>
        </w:rPr>
      </w:pPr>
      <w:r w:rsidRPr="00112343">
        <w:rPr>
          <w:rFonts w:ascii="Calibri" w:hAnsi="Calibri" w:cs="Calibri"/>
          <w:sz w:val="24"/>
          <w:szCs w:val="24"/>
        </w:rPr>
        <w:t>James Neal, Senior Program Manager, Efficiency Maine Green Bank</w:t>
      </w:r>
      <w:r w:rsidR="00024161" w:rsidRPr="00112343">
        <w:rPr>
          <w:rFonts w:ascii="Calibri" w:hAnsi="Calibri" w:cs="Calibri"/>
          <w:sz w:val="24"/>
          <w:szCs w:val="24"/>
        </w:rPr>
        <w:t xml:space="preserve"> on </w:t>
      </w:r>
      <w:r w:rsidR="00DC6645" w:rsidRPr="00112343">
        <w:rPr>
          <w:rFonts w:ascii="Calibri" w:hAnsi="Calibri" w:cs="Calibri"/>
          <w:sz w:val="24"/>
          <w:szCs w:val="24"/>
        </w:rPr>
        <w:t xml:space="preserve">New </w:t>
      </w:r>
      <w:r w:rsidR="00024161" w:rsidRPr="00112343">
        <w:rPr>
          <w:rFonts w:ascii="Calibri" w:hAnsi="Calibri" w:cs="Calibri"/>
          <w:sz w:val="24"/>
          <w:szCs w:val="24"/>
        </w:rPr>
        <w:t xml:space="preserve">Financing </w:t>
      </w:r>
      <w:r w:rsidR="00C46C13" w:rsidRPr="00112343">
        <w:rPr>
          <w:rFonts w:ascii="Calibri" w:hAnsi="Calibri" w:cs="Calibri"/>
          <w:sz w:val="24"/>
          <w:szCs w:val="24"/>
        </w:rPr>
        <w:t>A</w:t>
      </w:r>
      <w:r w:rsidR="00024161" w:rsidRPr="00112343">
        <w:rPr>
          <w:rFonts w:ascii="Calibri" w:hAnsi="Calibri" w:cs="Calibri"/>
          <w:sz w:val="24"/>
          <w:szCs w:val="24"/>
        </w:rPr>
        <w:t>vailable</w:t>
      </w:r>
    </w:p>
    <w:p w14:paraId="1AC3DE7B" w14:textId="735EABA1" w:rsidR="007E1DC4" w:rsidRPr="00112343" w:rsidRDefault="007E1DC4">
      <w:pPr>
        <w:rPr>
          <w:rFonts w:ascii="Calibri" w:hAnsi="Calibri" w:cs="Calibri"/>
          <w:sz w:val="24"/>
          <w:szCs w:val="24"/>
        </w:rPr>
      </w:pPr>
      <w:r w:rsidRPr="00112343">
        <w:rPr>
          <w:rFonts w:ascii="Calibri" w:hAnsi="Calibri" w:cs="Calibri"/>
          <w:sz w:val="24"/>
          <w:szCs w:val="24"/>
        </w:rPr>
        <w:t>Andy Meyer, Efficiency Maine Trust</w:t>
      </w:r>
      <w:r w:rsidR="00492E8F" w:rsidRPr="00112343">
        <w:rPr>
          <w:rFonts w:ascii="Calibri" w:hAnsi="Calibri" w:cs="Calibri"/>
          <w:sz w:val="24"/>
          <w:szCs w:val="24"/>
        </w:rPr>
        <w:t xml:space="preserve">, Rebates </w:t>
      </w:r>
      <w:r w:rsidR="00DC6645" w:rsidRPr="00112343">
        <w:rPr>
          <w:rFonts w:ascii="Calibri" w:hAnsi="Calibri" w:cs="Calibri"/>
          <w:sz w:val="24"/>
          <w:szCs w:val="24"/>
        </w:rPr>
        <w:t>A</w:t>
      </w:r>
      <w:r w:rsidR="00492E8F" w:rsidRPr="00112343">
        <w:rPr>
          <w:rFonts w:ascii="Calibri" w:hAnsi="Calibri" w:cs="Calibri"/>
          <w:sz w:val="24"/>
          <w:szCs w:val="24"/>
        </w:rPr>
        <w:t xml:space="preserve">vailable for </w:t>
      </w:r>
      <w:r w:rsidR="00DC6645" w:rsidRPr="00112343">
        <w:rPr>
          <w:rFonts w:ascii="Calibri" w:hAnsi="Calibri" w:cs="Calibri"/>
          <w:sz w:val="24"/>
          <w:szCs w:val="24"/>
        </w:rPr>
        <w:t>E</w:t>
      </w:r>
      <w:r w:rsidR="00492E8F" w:rsidRPr="00112343">
        <w:rPr>
          <w:rFonts w:ascii="Calibri" w:hAnsi="Calibri" w:cs="Calibri"/>
          <w:sz w:val="24"/>
          <w:szCs w:val="24"/>
        </w:rPr>
        <w:t xml:space="preserve">fficiency and </w:t>
      </w:r>
      <w:r w:rsidR="00DC6645" w:rsidRPr="00112343">
        <w:rPr>
          <w:rFonts w:ascii="Calibri" w:hAnsi="Calibri" w:cs="Calibri"/>
          <w:sz w:val="24"/>
          <w:szCs w:val="24"/>
        </w:rPr>
        <w:t>E</w:t>
      </w:r>
      <w:r w:rsidR="00756CDA" w:rsidRPr="00112343">
        <w:rPr>
          <w:rFonts w:ascii="Calibri" w:hAnsi="Calibri" w:cs="Calibri"/>
          <w:sz w:val="24"/>
          <w:szCs w:val="24"/>
        </w:rPr>
        <w:t>lectrification.</w:t>
      </w:r>
    </w:p>
    <w:p w14:paraId="4B85219A" w14:textId="77777777" w:rsidR="00C8595A" w:rsidRDefault="00C8595A">
      <w:pPr>
        <w:rPr>
          <w:rFonts w:ascii="Calibri" w:hAnsi="Calibri" w:cs="Calibri"/>
          <w:b/>
          <w:bCs/>
          <w:sz w:val="24"/>
          <w:szCs w:val="24"/>
        </w:rPr>
      </w:pPr>
      <w:r>
        <w:rPr>
          <w:rFonts w:ascii="Calibri" w:hAnsi="Calibri" w:cs="Calibri"/>
          <w:b/>
          <w:bCs/>
          <w:sz w:val="24"/>
          <w:szCs w:val="24"/>
        </w:rPr>
        <w:br w:type="page"/>
      </w:r>
    </w:p>
    <w:p w14:paraId="087B8EE0" w14:textId="77777777" w:rsidR="00C8595A" w:rsidRDefault="00C8595A" w:rsidP="00985A27">
      <w:pPr>
        <w:rPr>
          <w:rFonts w:ascii="Calibri" w:hAnsi="Calibri" w:cs="Calibri"/>
          <w:b/>
          <w:bCs/>
          <w:sz w:val="24"/>
          <w:szCs w:val="24"/>
        </w:rPr>
      </w:pPr>
      <w:r>
        <w:rPr>
          <w:rFonts w:ascii="Calibri" w:hAnsi="Calibri" w:cs="Calibri"/>
          <w:b/>
          <w:bCs/>
          <w:sz w:val="24"/>
          <w:szCs w:val="24"/>
        </w:rPr>
        <w:lastRenderedPageBreak/>
        <w:t>Promotional Material</w:t>
      </w:r>
    </w:p>
    <w:p w14:paraId="69BA777E" w14:textId="77777777" w:rsidR="00C8595A" w:rsidRPr="00112343" w:rsidRDefault="00C8595A" w:rsidP="00C8595A">
      <w:pPr>
        <w:rPr>
          <w:rFonts w:ascii="Calibri" w:hAnsi="Calibri" w:cs="Calibri"/>
          <w:b/>
          <w:bCs/>
          <w:sz w:val="24"/>
          <w:szCs w:val="24"/>
        </w:rPr>
      </w:pPr>
      <w:r w:rsidRPr="00112343">
        <w:rPr>
          <w:rFonts w:ascii="Calibri" w:hAnsi="Calibri" w:cs="Calibri"/>
          <w:b/>
          <w:bCs/>
          <w:sz w:val="24"/>
          <w:szCs w:val="24"/>
        </w:rPr>
        <w:t>Realtor Green Day Program, June 14, 8:30 to 4:00</w:t>
      </w:r>
    </w:p>
    <w:p w14:paraId="31871CD4" w14:textId="77777777" w:rsidR="00C8595A" w:rsidRPr="00112343" w:rsidRDefault="00C8595A" w:rsidP="00C8595A">
      <w:pPr>
        <w:rPr>
          <w:rFonts w:ascii="Calibri" w:hAnsi="Calibri" w:cs="Calibri"/>
          <w:sz w:val="24"/>
          <w:szCs w:val="24"/>
        </w:rPr>
      </w:pPr>
      <w:r w:rsidRPr="00112343">
        <w:rPr>
          <w:rFonts w:ascii="Calibri" w:hAnsi="Calibri" w:cs="Calibri"/>
          <w:sz w:val="24"/>
          <w:szCs w:val="24"/>
        </w:rPr>
        <w:t>Earn CEUs while expanding your knowledge about energy efficiency and renewable energy and your network of local folks who are experts in what is happening right here in Maine.  You’ll enjoy a fresh, heathy breakfast and lunch served sustainably at the Oceanview Dining Hall overlooking Willard Beach at SMCC campus in South Portland, all for the low price of $50.  Save the Date, registrations will be available soon.</w:t>
      </w:r>
      <w:r>
        <w:rPr>
          <w:rFonts w:ascii="Calibri" w:hAnsi="Calibri" w:cs="Calibri"/>
          <w:sz w:val="24"/>
          <w:szCs w:val="24"/>
        </w:rPr>
        <w:t xml:space="preserve">  There are two, 3 CEU classes being offered.</w:t>
      </w:r>
    </w:p>
    <w:p w14:paraId="7793D365" w14:textId="7172D34B" w:rsidR="00DC6645" w:rsidRPr="00112343" w:rsidRDefault="00C8595A" w:rsidP="00985A27">
      <w:pPr>
        <w:rPr>
          <w:rFonts w:ascii="Calibri" w:hAnsi="Calibri" w:cs="Calibri"/>
          <w:b/>
          <w:bCs/>
          <w:sz w:val="24"/>
          <w:szCs w:val="24"/>
        </w:rPr>
      </w:pPr>
      <w:r>
        <w:rPr>
          <w:rFonts w:ascii="Calibri" w:hAnsi="Calibri" w:cs="Calibri"/>
          <w:b/>
          <w:bCs/>
          <w:sz w:val="24"/>
          <w:szCs w:val="24"/>
        </w:rPr>
        <w:t xml:space="preserve">Afternoon: </w:t>
      </w:r>
      <w:r w:rsidR="00DC6645" w:rsidRPr="00112343">
        <w:rPr>
          <w:rFonts w:ascii="Calibri" w:hAnsi="Calibri" w:cs="Calibri"/>
          <w:b/>
          <w:bCs/>
          <w:sz w:val="24"/>
          <w:szCs w:val="24"/>
        </w:rPr>
        <w:t>Making the Transition from Fires to Wires</w:t>
      </w:r>
      <w:r>
        <w:rPr>
          <w:rFonts w:ascii="Calibri" w:hAnsi="Calibri" w:cs="Calibri"/>
          <w:b/>
          <w:bCs/>
          <w:sz w:val="24"/>
          <w:szCs w:val="24"/>
        </w:rPr>
        <w:t>, 3 CEUs, 1:00 – 4:00</w:t>
      </w:r>
    </w:p>
    <w:p w14:paraId="1422E9C0" w14:textId="6F3094E7" w:rsidR="00DC6645" w:rsidRPr="00112343" w:rsidRDefault="00DC6645" w:rsidP="00985A27">
      <w:pPr>
        <w:rPr>
          <w:rFonts w:ascii="Calibri" w:hAnsi="Calibri" w:cs="Calibri"/>
          <w:sz w:val="24"/>
          <w:szCs w:val="24"/>
        </w:rPr>
      </w:pPr>
      <w:r w:rsidRPr="00112343">
        <w:rPr>
          <w:rFonts w:ascii="Calibri" w:hAnsi="Calibri" w:cs="Calibri"/>
          <w:sz w:val="24"/>
          <w:szCs w:val="24"/>
        </w:rPr>
        <w:t xml:space="preserve">You have heard about the health and climate impact of burning fossil fuels, but are you curious how to heat (and cool) your home, heat your domestic hot water, and ventilate with super-efficient electric appliances?  You have heard about Passive House, </w:t>
      </w:r>
      <w:proofErr w:type="gramStart"/>
      <w:r w:rsidRPr="00112343">
        <w:rPr>
          <w:rFonts w:ascii="Calibri" w:hAnsi="Calibri" w:cs="Calibri"/>
          <w:sz w:val="24"/>
          <w:szCs w:val="24"/>
        </w:rPr>
        <w:t>LEED</w:t>
      </w:r>
      <w:proofErr w:type="gramEnd"/>
      <w:r w:rsidRPr="00112343">
        <w:rPr>
          <w:rFonts w:ascii="Calibri" w:hAnsi="Calibri" w:cs="Calibri"/>
          <w:sz w:val="24"/>
          <w:szCs w:val="24"/>
        </w:rPr>
        <w:t xml:space="preserve"> and Energy Star Net Zero Ready standards, but did you know the Pretty Good House standard was created right here in Maine?  Attend </w:t>
      </w:r>
      <w:r w:rsidRPr="00112343">
        <w:rPr>
          <w:rFonts w:ascii="Calibri" w:hAnsi="Calibri" w:cs="Calibri"/>
          <w:b/>
          <w:bCs/>
          <w:sz w:val="24"/>
          <w:szCs w:val="24"/>
        </w:rPr>
        <w:t>Making the Transition from Fires to Wires</w:t>
      </w:r>
      <w:r w:rsidRPr="00112343">
        <w:rPr>
          <w:rFonts w:ascii="Calibri" w:hAnsi="Calibri" w:cs="Calibri"/>
          <w:sz w:val="24"/>
          <w:szCs w:val="24"/>
        </w:rPr>
        <w:t>, the afternoon class, featuring five experts and another 3 CEUs. </w:t>
      </w:r>
    </w:p>
    <w:p w14:paraId="64E2DF3E" w14:textId="328F88FC" w:rsidR="00B84954" w:rsidRPr="00112343" w:rsidRDefault="00B84954">
      <w:pPr>
        <w:rPr>
          <w:rFonts w:ascii="Calibri" w:hAnsi="Calibri" w:cs="Calibri"/>
          <w:sz w:val="24"/>
          <w:szCs w:val="24"/>
        </w:rPr>
      </w:pPr>
      <w:r w:rsidRPr="00112343">
        <w:rPr>
          <w:rFonts w:ascii="Calibri" w:hAnsi="Calibri" w:cs="Calibri"/>
          <w:sz w:val="24"/>
          <w:szCs w:val="24"/>
        </w:rPr>
        <w:t>Phil Coupe, Co-founder, Revision Energy</w:t>
      </w:r>
      <w:r w:rsidR="00F22C63" w:rsidRPr="00112343">
        <w:rPr>
          <w:rFonts w:ascii="Calibri" w:hAnsi="Calibri" w:cs="Calibri"/>
          <w:sz w:val="24"/>
          <w:szCs w:val="24"/>
        </w:rPr>
        <w:t>,</w:t>
      </w:r>
      <w:r w:rsidRPr="00112343">
        <w:rPr>
          <w:rFonts w:ascii="Calibri" w:hAnsi="Calibri" w:cs="Calibri"/>
          <w:sz w:val="24"/>
          <w:szCs w:val="24"/>
        </w:rPr>
        <w:t xml:space="preserve"> The </w:t>
      </w:r>
      <w:r w:rsidR="00DC6645" w:rsidRPr="00112343">
        <w:rPr>
          <w:rFonts w:ascii="Calibri" w:hAnsi="Calibri" w:cs="Calibri"/>
          <w:sz w:val="24"/>
          <w:szCs w:val="24"/>
        </w:rPr>
        <w:t>T</w:t>
      </w:r>
      <w:r w:rsidRPr="00112343">
        <w:rPr>
          <w:rFonts w:ascii="Calibri" w:hAnsi="Calibri" w:cs="Calibri"/>
          <w:sz w:val="24"/>
          <w:szCs w:val="24"/>
        </w:rPr>
        <w:t xml:space="preserve">ransition is </w:t>
      </w:r>
      <w:r w:rsidR="00DC6645" w:rsidRPr="00112343">
        <w:rPr>
          <w:rFonts w:ascii="Calibri" w:hAnsi="Calibri" w:cs="Calibri"/>
          <w:sz w:val="24"/>
          <w:szCs w:val="24"/>
        </w:rPr>
        <w:t>A</w:t>
      </w:r>
      <w:r w:rsidRPr="00112343">
        <w:rPr>
          <w:rFonts w:ascii="Calibri" w:hAnsi="Calibri" w:cs="Calibri"/>
          <w:sz w:val="24"/>
          <w:szCs w:val="24"/>
        </w:rPr>
        <w:t>ttainable!</w:t>
      </w:r>
    </w:p>
    <w:p w14:paraId="64BD9367" w14:textId="4AA75979" w:rsidR="007E1DC4" w:rsidRPr="00112343" w:rsidRDefault="007E1DC4">
      <w:pPr>
        <w:rPr>
          <w:rFonts w:ascii="Calibri" w:hAnsi="Calibri" w:cs="Calibri"/>
          <w:sz w:val="24"/>
          <w:szCs w:val="24"/>
        </w:rPr>
      </w:pPr>
      <w:r w:rsidRPr="00112343">
        <w:rPr>
          <w:rFonts w:ascii="Calibri" w:hAnsi="Calibri" w:cs="Calibri"/>
          <w:sz w:val="24"/>
          <w:szCs w:val="24"/>
        </w:rPr>
        <w:t xml:space="preserve">Dan Kolbert, </w:t>
      </w:r>
      <w:r w:rsidR="00DC6645" w:rsidRPr="00112343">
        <w:rPr>
          <w:rFonts w:ascii="Calibri" w:hAnsi="Calibri" w:cs="Calibri"/>
          <w:sz w:val="24"/>
          <w:szCs w:val="24"/>
        </w:rPr>
        <w:t xml:space="preserve">Principal, </w:t>
      </w:r>
      <w:r w:rsidRPr="00112343">
        <w:rPr>
          <w:rFonts w:ascii="Calibri" w:hAnsi="Calibri" w:cs="Calibri"/>
          <w:sz w:val="24"/>
          <w:szCs w:val="24"/>
        </w:rPr>
        <w:t>Kolbert Builders</w:t>
      </w:r>
      <w:r w:rsidR="00024161" w:rsidRPr="00112343">
        <w:rPr>
          <w:rFonts w:ascii="Calibri" w:hAnsi="Calibri" w:cs="Calibri"/>
          <w:sz w:val="24"/>
          <w:szCs w:val="24"/>
        </w:rPr>
        <w:t xml:space="preserve">, </w:t>
      </w:r>
      <w:r w:rsidR="00DC6645" w:rsidRPr="00112343">
        <w:rPr>
          <w:rFonts w:ascii="Calibri" w:hAnsi="Calibri" w:cs="Calibri"/>
          <w:sz w:val="24"/>
          <w:szCs w:val="24"/>
        </w:rPr>
        <w:t xml:space="preserve">Co-Author, </w:t>
      </w:r>
      <w:proofErr w:type="gramStart"/>
      <w:r w:rsidR="00024161" w:rsidRPr="00112343">
        <w:rPr>
          <w:rFonts w:ascii="Calibri" w:hAnsi="Calibri" w:cs="Calibri"/>
          <w:sz w:val="24"/>
          <w:szCs w:val="24"/>
        </w:rPr>
        <w:t>Pretty Good</w:t>
      </w:r>
      <w:proofErr w:type="gramEnd"/>
      <w:r w:rsidR="00024161" w:rsidRPr="00112343">
        <w:rPr>
          <w:rFonts w:ascii="Calibri" w:hAnsi="Calibri" w:cs="Calibri"/>
          <w:sz w:val="24"/>
          <w:szCs w:val="24"/>
        </w:rPr>
        <w:t xml:space="preserve"> House</w:t>
      </w:r>
      <w:r w:rsidR="00A4778C" w:rsidRPr="00112343">
        <w:rPr>
          <w:rFonts w:ascii="Calibri" w:hAnsi="Calibri" w:cs="Calibri"/>
          <w:sz w:val="24"/>
          <w:szCs w:val="24"/>
        </w:rPr>
        <w:t xml:space="preserve">, Building Envelope </w:t>
      </w:r>
      <w:r w:rsidR="00DC6645" w:rsidRPr="00112343">
        <w:rPr>
          <w:rFonts w:ascii="Calibri" w:hAnsi="Calibri" w:cs="Calibri"/>
          <w:sz w:val="24"/>
          <w:szCs w:val="24"/>
        </w:rPr>
        <w:t>B</w:t>
      </w:r>
      <w:r w:rsidR="00A4778C" w:rsidRPr="00112343">
        <w:rPr>
          <w:rFonts w:ascii="Calibri" w:hAnsi="Calibri" w:cs="Calibri"/>
          <w:sz w:val="24"/>
          <w:szCs w:val="24"/>
        </w:rPr>
        <w:t xml:space="preserve">asics </w:t>
      </w:r>
      <w:r w:rsidR="00DC6645" w:rsidRPr="00112343">
        <w:rPr>
          <w:rFonts w:ascii="Calibri" w:hAnsi="Calibri" w:cs="Calibri"/>
          <w:sz w:val="24"/>
          <w:szCs w:val="24"/>
        </w:rPr>
        <w:t>R</w:t>
      </w:r>
      <w:r w:rsidR="00A4778C" w:rsidRPr="00112343">
        <w:rPr>
          <w:rFonts w:ascii="Calibri" w:hAnsi="Calibri" w:cs="Calibri"/>
          <w:sz w:val="24"/>
          <w:szCs w:val="24"/>
        </w:rPr>
        <w:t>eview and Economics</w:t>
      </w:r>
    </w:p>
    <w:p w14:paraId="5B90AB86" w14:textId="0F25A77A" w:rsidR="007E1DC4" w:rsidRPr="00112343" w:rsidRDefault="00A4778C">
      <w:pPr>
        <w:rPr>
          <w:rFonts w:ascii="Calibri" w:hAnsi="Calibri" w:cs="Calibri"/>
          <w:sz w:val="24"/>
          <w:szCs w:val="24"/>
        </w:rPr>
      </w:pPr>
      <w:r w:rsidRPr="00112343">
        <w:rPr>
          <w:rFonts w:ascii="Calibri" w:hAnsi="Calibri" w:cs="Calibri"/>
          <w:sz w:val="24"/>
          <w:szCs w:val="24"/>
        </w:rPr>
        <w:t>Michael Maines</w:t>
      </w:r>
      <w:r w:rsidR="00024161" w:rsidRPr="00112343">
        <w:rPr>
          <w:rFonts w:ascii="Calibri" w:hAnsi="Calibri" w:cs="Calibri"/>
          <w:sz w:val="24"/>
          <w:szCs w:val="24"/>
        </w:rPr>
        <w:t xml:space="preserve">, </w:t>
      </w:r>
      <w:r w:rsidR="00DC6645" w:rsidRPr="00112343">
        <w:rPr>
          <w:rFonts w:ascii="Calibri" w:hAnsi="Calibri" w:cs="Calibri"/>
          <w:sz w:val="24"/>
          <w:szCs w:val="24"/>
        </w:rPr>
        <w:t xml:space="preserve">Principal, Maines Design and Co-Author, </w:t>
      </w:r>
      <w:proofErr w:type="gramStart"/>
      <w:r w:rsidR="00DC6645" w:rsidRPr="00112343">
        <w:rPr>
          <w:rFonts w:ascii="Calibri" w:hAnsi="Calibri" w:cs="Calibri"/>
          <w:sz w:val="24"/>
          <w:szCs w:val="24"/>
        </w:rPr>
        <w:t>Pretty Good</w:t>
      </w:r>
      <w:proofErr w:type="gramEnd"/>
      <w:r w:rsidR="00DC6645" w:rsidRPr="00112343">
        <w:rPr>
          <w:rFonts w:ascii="Calibri" w:hAnsi="Calibri" w:cs="Calibri"/>
          <w:sz w:val="24"/>
          <w:szCs w:val="24"/>
        </w:rPr>
        <w:t xml:space="preserve"> House, </w:t>
      </w:r>
      <w:r w:rsidR="00024161" w:rsidRPr="00112343">
        <w:rPr>
          <w:rFonts w:ascii="Calibri" w:hAnsi="Calibri" w:cs="Calibri"/>
          <w:sz w:val="24"/>
          <w:szCs w:val="24"/>
        </w:rPr>
        <w:t>Designing for Zero Indoor Combustion</w:t>
      </w:r>
      <w:r w:rsidRPr="00112343">
        <w:rPr>
          <w:rFonts w:ascii="Calibri" w:hAnsi="Calibri" w:cs="Calibri"/>
          <w:sz w:val="24"/>
          <w:szCs w:val="24"/>
        </w:rPr>
        <w:t xml:space="preserve"> and Mechanical Systems</w:t>
      </w:r>
    </w:p>
    <w:p w14:paraId="2CAF481F" w14:textId="4AC660AA" w:rsidR="00756CDA" w:rsidRPr="00112343" w:rsidRDefault="00756CDA">
      <w:pPr>
        <w:rPr>
          <w:rFonts w:ascii="Calibri" w:hAnsi="Calibri" w:cs="Calibri"/>
          <w:sz w:val="24"/>
          <w:szCs w:val="24"/>
        </w:rPr>
      </w:pPr>
      <w:r w:rsidRPr="00112343">
        <w:rPr>
          <w:rFonts w:ascii="Calibri" w:hAnsi="Calibri" w:cs="Calibri"/>
          <w:sz w:val="24"/>
          <w:szCs w:val="24"/>
        </w:rPr>
        <w:t xml:space="preserve">Matthew </w:t>
      </w:r>
      <w:proofErr w:type="spellStart"/>
      <w:r w:rsidRPr="00112343">
        <w:rPr>
          <w:rFonts w:ascii="Calibri" w:hAnsi="Calibri" w:cs="Calibri"/>
          <w:sz w:val="24"/>
          <w:szCs w:val="24"/>
        </w:rPr>
        <w:t>Tilas</w:t>
      </w:r>
      <w:proofErr w:type="spellEnd"/>
      <w:r w:rsidRPr="00112343">
        <w:rPr>
          <w:rFonts w:ascii="Calibri" w:hAnsi="Calibri" w:cs="Calibri"/>
          <w:sz w:val="24"/>
          <w:szCs w:val="24"/>
        </w:rPr>
        <w:t>, Mitsubishi Electric on Heat Pump Options for Maine That Work All Winter</w:t>
      </w:r>
    </w:p>
    <w:p w14:paraId="1D81707C" w14:textId="75E04546" w:rsidR="00A4778C" w:rsidRPr="00112343" w:rsidRDefault="00DC6645" w:rsidP="00A4778C">
      <w:pPr>
        <w:rPr>
          <w:rFonts w:ascii="Calibri" w:hAnsi="Calibri" w:cs="Calibri"/>
          <w:sz w:val="24"/>
          <w:szCs w:val="24"/>
        </w:rPr>
      </w:pPr>
      <w:r w:rsidRPr="00112343">
        <w:rPr>
          <w:rFonts w:ascii="Calibri" w:hAnsi="Calibri" w:cs="Calibri"/>
          <w:sz w:val="24"/>
          <w:szCs w:val="24"/>
        </w:rPr>
        <w:t>Chris Jones</w:t>
      </w:r>
      <w:r w:rsidR="00A4778C" w:rsidRPr="00112343">
        <w:rPr>
          <w:rFonts w:ascii="Calibri" w:hAnsi="Calibri" w:cs="Calibri"/>
          <w:sz w:val="24"/>
          <w:szCs w:val="24"/>
        </w:rPr>
        <w:t xml:space="preserve">, </w:t>
      </w:r>
      <w:proofErr w:type="spellStart"/>
      <w:r w:rsidR="00A4778C" w:rsidRPr="00112343">
        <w:rPr>
          <w:rFonts w:ascii="Calibri" w:hAnsi="Calibri" w:cs="Calibri"/>
          <w:sz w:val="24"/>
          <w:szCs w:val="24"/>
        </w:rPr>
        <w:t>ReVision</w:t>
      </w:r>
      <w:proofErr w:type="spellEnd"/>
      <w:r w:rsidR="00A4778C" w:rsidRPr="00112343">
        <w:rPr>
          <w:rFonts w:ascii="Calibri" w:hAnsi="Calibri" w:cs="Calibri"/>
          <w:sz w:val="24"/>
          <w:szCs w:val="24"/>
        </w:rPr>
        <w:t xml:space="preserve"> Energy, Balancing Solar </w:t>
      </w:r>
      <w:r w:rsidR="0062748B" w:rsidRPr="00112343">
        <w:rPr>
          <w:rFonts w:ascii="Calibri" w:hAnsi="Calibri" w:cs="Calibri"/>
          <w:sz w:val="24"/>
          <w:szCs w:val="24"/>
        </w:rPr>
        <w:t>L</w:t>
      </w:r>
      <w:r w:rsidR="00A4778C" w:rsidRPr="00112343">
        <w:rPr>
          <w:rFonts w:ascii="Calibri" w:hAnsi="Calibri" w:cs="Calibri"/>
          <w:sz w:val="24"/>
          <w:szCs w:val="24"/>
        </w:rPr>
        <w:t>oad for the Electric Home</w:t>
      </w:r>
    </w:p>
    <w:p w14:paraId="0BB1DE9C" w14:textId="77777777" w:rsidR="00956D8D" w:rsidRPr="00112343" w:rsidRDefault="00956D8D">
      <w:pPr>
        <w:rPr>
          <w:rFonts w:ascii="Calibri" w:hAnsi="Calibri" w:cs="Calibri"/>
          <w:sz w:val="24"/>
          <w:szCs w:val="24"/>
        </w:rPr>
      </w:pPr>
      <w:r w:rsidRPr="00112343">
        <w:rPr>
          <w:rFonts w:ascii="Calibri" w:hAnsi="Calibri" w:cs="Calibri"/>
          <w:sz w:val="24"/>
          <w:szCs w:val="24"/>
        </w:rPr>
        <w:br w:type="page"/>
      </w:r>
    </w:p>
    <w:p w14:paraId="03499050" w14:textId="77777777" w:rsidR="00DE49A0" w:rsidRPr="00112343" w:rsidRDefault="00DE49A0">
      <w:pPr>
        <w:rPr>
          <w:rFonts w:ascii="Calibri" w:hAnsi="Calibri" w:cs="Calibri"/>
          <w:b/>
          <w:bCs/>
          <w:sz w:val="24"/>
          <w:szCs w:val="24"/>
        </w:rPr>
      </w:pPr>
      <w:r w:rsidRPr="00112343">
        <w:rPr>
          <w:rFonts w:ascii="Calibri" w:hAnsi="Calibri" w:cs="Calibri"/>
          <w:b/>
          <w:bCs/>
          <w:sz w:val="24"/>
          <w:szCs w:val="24"/>
        </w:rPr>
        <w:lastRenderedPageBreak/>
        <w:t>Instructor Bios and Timed Outline</w:t>
      </w:r>
    </w:p>
    <w:p w14:paraId="1D58AA84" w14:textId="27980DA8" w:rsidR="00956D8D" w:rsidRPr="00112343" w:rsidRDefault="00956D8D">
      <w:pPr>
        <w:rPr>
          <w:rFonts w:ascii="Calibri" w:hAnsi="Calibri" w:cs="Calibri"/>
          <w:b/>
          <w:bCs/>
          <w:sz w:val="24"/>
          <w:szCs w:val="24"/>
        </w:rPr>
      </w:pPr>
      <w:r w:rsidRPr="00112343">
        <w:rPr>
          <w:rFonts w:ascii="Calibri" w:hAnsi="Calibri" w:cs="Calibri"/>
          <w:b/>
          <w:bCs/>
          <w:sz w:val="24"/>
          <w:szCs w:val="24"/>
        </w:rPr>
        <w:t xml:space="preserve">Realtor Green Day </w:t>
      </w:r>
      <w:r w:rsidR="00893F7C">
        <w:rPr>
          <w:rFonts w:ascii="Calibri" w:hAnsi="Calibri" w:cs="Calibri"/>
          <w:b/>
          <w:bCs/>
          <w:sz w:val="24"/>
          <w:szCs w:val="24"/>
        </w:rPr>
        <w:t xml:space="preserve">June 14, </w:t>
      </w:r>
      <w:proofErr w:type="gramStart"/>
      <w:r w:rsidR="00893F7C">
        <w:rPr>
          <w:rFonts w:ascii="Calibri" w:hAnsi="Calibri" w:cs="Calibri"/>
          <w:b/>
          <w:bCs/>
          <w:sz w:val="24"/>
          <w:szCs w:val="24"/>
        </w:rPr>
        <w:t>2023</w:t>
      </w:r>
      <w:proofErr w:type="gramEnd"/>
      <w:r w:rsidR="00893F7C">
        <w:rPr>
          <w:rFonts w:ascii="Calibri" w:hAnsi="Calibri" w:cs="Calibri"/>
          <w:b/>
          <w:bCs/>
          <w:sz w:val="24"/>
          <w:szCs w:val="24"/>
        </w:rPr>
        <w:t xml:space="preserve"> </w:t>
      </w:r>
      <w:r w:rsidRPr="00112343">
        <w:rPr>
          <w:rFonts w:ascii="Calibri" w:hAnsi="Calibri" w:cs="Calibri"/>
          <w:b/>
          <w:bCs/>
          <w:sz w:val="24"/>
          <w:szCs w:val="24"/>
        </w:rPr>
        <w:t>Morning Class 9 – 12</w:t>
      </w:r>
    </w:p>
    <w:p w14:paraId="3B339B29" w14:textId="1A554F64" w:rsidR="00956D8D" w:rsidRPr="00112343" w:rsidRDefault="00956D8D">
      <w:pPr>
        <w:rPr>
          <w:rFonts w:ascii="Calibri" w:hAnsi="Calibri" w:cs="Calibri"/>
          <w:b/>
          <w:bCs/>
          <w:sz w:val="24"/>
          <w:szCs w:val="24"/>
        </w:rPr>
      </w:pPr>
      <w:r w:rsidRPr="00112343">
        <w:rPr>
          <w:rFonts w:ascii="Calibri" w:hAnsi="Calibri" w:cs="Calibri"/>
          <w:b/>
          <w:bCs/>
          <w:sz w:val="24"/>
          <w:szCs w:val="24"/>
        </w:rPr>
        <w:t>Financing the Clean Energy Transition</w:t>
      </w:r>
      <w:r w:rsidR="00893F7C">
        <w:rPr>
          <w:rFonts w:ascii="Calibri" w:hAnsi="Calibri" w:cs="Calibri"/>
          <w:b/>
          <w:bCs/>
          <w:sz w:val="24"/>
          <w:szCs w:val="24"/>
        </w:rPr>
        <w:t>, 3 CEUs</w:t>
      </w:r>
    </w:p>
    <w:p w14:paraId="42F76DDB" w14:textId="1BA710C0" w:rsidR="0062748B" w:rsidRDefault="00DE49A0">
      <w:pPr>
        <w:rPr>
          <w:rFonts w:ascii="Calibri" w:hAnsi="Calibri" w:cs="Calibri"/>
          <w:b/>
          <w:bCs/>
          <w:sz w:val="24"/>
          <w:szCs w:val="24"/>
        </w:rPr>
      </w:pPr>
      <w:r w:rsidRPr="00112343">
        <w:rPr>
          <w:rFonts w:ascii="Calibri" w:hAnsi="Calibri" w:cs="Calibri"/>
          <w:b/>
          <w:bCs/>
          <w:sz w:val="24"/>
          <w:szCs w:val="24"/>
        </w:rPr>
        <w:t xml:space="preserve">9:00 </w:t>
      </w:r>
      <w:r w:rsidR="0062748B" w:rsidRPr="00112343">
        <w:rPr>
          <w:rFonts w:ascii="Calibri" w:hAnsi="Calibri" w:cs="Calibri"/>
          <w:b/>
          <w:bCs/>
          <w:sz w:val="24"/>
          <w:szCs w:val="24"/>
        </w:rPr>
        <w:t xml:space="preserve">Introduction and Welcome, </w:t>
      </w:r>
      <w:bookmarkStart w:id="0" w:name="_Hlk133914303"/>
      <w:r w:rsidR="0062748B" w:rsidRPr="00112343">
        <w:rPr>
          <w:rFonts w:ascii="Calibri" w:hAnsi="Calibri" w:cs="Calibri"/>
          <w:b/>
          <w:bCs/>
          <w:sz w:val="24"/>
          <w:szCs w:val="24"/>
        </w:rPr>
        <w:t xml:space="preserve">Julia Bassett Schwerin, </w:t>
      </w:r>
      <w:r w:rsidRPr="00112343">
        <w:rPr>
          <w:rFonts w:ascii="Calibri" w:hAnsi="Calibri" w:cs="Calibri"/>
          <w:b/>
          <w:bCs/>
          <w:sz w:val="24"/>
          <w:szCs w:val="24"/>
        </w:rPr>
        <w:t>Maine Green Broker, Advisors Living Real Estate</w:t>
      </w:r>
      <w:r w:rsidR="003C633C">
        <w:rPr>
          <w:rFonts w:ascii="Calibri" w:hAnsi="Calibri" w:cs="Calibri"/>
          <w:b/>
          <w:bCs/>
          <w:sz w:val="24"/>
          <w:szCs w:val="24"/>
        </w:rPr>
        <w:t xml:space="preserve"> and Co-chair of the Sustainability Advisory Group of the Greater Portland Board of Realtors</w:t>
      </w:r>
      <w:r w:rsidRPr="00112343">
        <w:rPr>
          <w:rFonts w:ascii="Calibri" w:hAnsi="Calibri" w:cs="Calibri"/>
          <w:b/>
          <w:bCs/>
          <w:sz w:val="24"/>
          <w:szCs w:val="24"/>
        </w:rPr>
        <w:t xml:space="preserve"> (10 min)</w:t>
      </w:r>
    </w:p>
    <w:p w14:paraId="4E2BE5B2" w14:textId="3C86CE8F" w:rsidR="0002180A" w:rsidRPr="005E0BD7" w:rsidRDefault="00650D21" w:rsidP="0002180A">
      <w:pPr>
        <w:rPr>
          <w:rFonts w:eastAsiaTheme="minorEastAsia"/>
          <w:noProof/>
          <w:kern w:val="0"/>
          <w:sz w:val="24"/>
          <w:szCs w:val="24"/>
          <w14:ligatures w14:val="none"/>
        </w:rPr>
      </w:pPr>
      <w:r>
        <w:rPr>
          <w:rFonts w:ascii="Calibri" w:hAnsi="Calibri" w:cs="Calibri"/>
          <w:sz w:val="24"/>
          <w:szCs w:val="24"/>
        </w:rPr>
        <w:t xml:space="preserve">Bio - </w:t>
      </w:r>
      <w:r w:rsidR="00C8595A" w:rsidRPr="00C8595A">
        <w:rPr>
          <w:rFonts w:ascii="Calibri" w:hAnsi="Calibri" w:cs="Calibri"/>
          <w:sz w:val="24"/>
          <w:szCs w:val="24"/>
        </w:rPr>
        <w:t>Julia</w:t>
      </w:r>
      <w:r w:rsidR="00C8595A">
        <w:rPr>
          <w:rFonts w:ascii="Calibri" w:hAnsi="Calibri" w:cs="Calibri"/>
          <w:sz w:val="24"/>
          <w:szCs w:val="24"/>
        </w:rPr>
        <w:t xml:space="preserve"> is a Green Broker with Advisor’s Living Real Estate and has practiced residential real estate in Cumberland and York counties primarily since 2005.  Julia is Co-chair of the Sustainability Advisory Group in the Greater Portland Board of Realtors, </w:t>
      </w:r>
      <w:r w:rsidR="0002180A">
        <w:rPr>
          <w:rFonts w:ascii="Calibri" w:hAnsi="Calibri" w:cs="Calibri"/>
          <w:sz w:val="24"/>
          <w:szCs w:val="24"/>
        </w:rPr>
        <w:t xml:space="preserve">and a </w:t>
      </w:r>
      <w:proofErr w:type="gramStart"/>
      <w:r w:rsidR="0002180A">
        <w:rPr>
          <w:rFonts w:ascii="Calibri" w:hAnsi="Calibri" w:cs="Calibri"/>
          <w:sz w:val="24"/>
          <w:szCs w:val="24"/>
        </w:rPr>
        <w:t>Director</w:t>
      </w:r>
      <w:proofErr w:type="gramEnd"/>
      <w:r w:rsidR="0002180A">
        <w:rPr>
          <w:rFonts w:ascii="Calibri" w:hAnsi="Calibri" w:cs="Calibri"/>
          <w:sz w:val="24"/>
          <w:szCs w:val="24"/>
        </w:rPr>
        <w:t xml:space="preserve"> on the boards of the Greater Portland Board of Realtors and the Maine Association of Realtors.  She holds designations in </w:t>
      </w:r>
      <w:proofErr w:type="gramStart"/>
      <w:r w:rsidR="0002180A">
        <w:rPr>
          <w:rFonts w:ascii="Calibri" w:hAnsi="Calibri" w:cs="Calibri"/>
          <w:sz w:val="24"/>
          <w:szCs w:val="24"/>
        </w:rPr>
        <w:t>Green</w:t>
      </w:r>
      <w:proofErr w:type="gramEnd"/>
      <w:r w:rsidR="0002180A">
        <w:rPr>
          <w:rFonts w:ascii="Calibri" w:hAnsi="Calibri" w:cs="Calibri"/>
          <w:sz w:val="24"/>
          <w:szCs w:val="24"/>
        </w:rPr>
        <w:t xml:space="preserve"> brokerage</w:t>
      </w:r>
      <w:r w:rsidR="0002180A" w:rsidRPr="005E0BD7">
        <w:rPr>
          <w:rFonts w:ascii="Calibri" w:hAnsi="Calibri" w:cs="Calibri"/>
          <w:sz w:val="24"/>
          <w:szCs w:val="24"/>
        </w:rPr>
        <w:t xml:space="preserve">, </w:t>
      </w:r>
      <w:r w:rsidR="0002180A" w:rsidRPr="005E0BD7">
        <w:rPr>
          <w:rFonts w:eastAsiaTheme="minorEastAsia"/>
          <w:noProof/>
          <w:kern w:val="0"/>
          <w:sz w:val="24"/>
          <w:szCs w:val="24"/>
          <w14:ligatures w14:val="none"/>
        </w:rPr>
        <w:t xml:space="preserve">Smart Homes, Global Luxury, Resort, Second Home, Waterfront and Investment Property, Buyer Representative, </w:t>
      </w:r>
      <w:r w:rsidRPr="005E0BD7">
        <w:rPr>
          <w:rFonts w:eastAsiaTheme="minorEastAsia"/>
          <w:noProof/>
          <w:kern w:val="0"/>
          <w:sz w:val="24"/>
          <w:szCs w:val="24"/>
          <w14:ligatures w14:val="none"/>
        </w:rPr>
        <w:t xml:space="preserve">and </w:t>
      </w:r>
      <w:r w:rsidR="0002180A" w:rsidRPr="005E0BD7">
        <w:rPr>
          <w:rFonts w:eastAsiaTheme="minorEastAsia"/>
          <w:noProof/>
          <w:kern w:val="0"/>
          <w:sz w:val="24"/>
          <w:szCs w:val="24"/>
          <w14:ligatures w14:val="none"/>
        </w:rPr>
        <w:t>Commercial Real Estate Brokerage.</w:t>
      </w:r>
    </w:p>
    <w:p w14:paraId="51FA20BF" w14:textId="03C0B57E" w:rsidR="00C8595A" w:rsidRDefault="00C8595A">
      <w:pPr>
        <w:rPr>
          <w:rFonts w:ascii="Calibri" w:hAnsi="Calibri" w:cs="Calibri"/>
          <w:sz w:val="24"/>
          <w:szCs w:val="24"/>
        </w:rPr>
      </w:pPr>
      <w:r>
        <w:rPr>
          <w:rFonts w:ascii="Calibri" w:hAnsi="Calibri" w:cs="Calibri"/>
          <w:sz w:val="24"/>
          <w:szCs w:val="24"/>
        </w:rPr>
        <w:t>She earned a B.A</w:t>
      </w:r>
      <w:r w:rsidR="005E0BD7">
        <w:rPr>
          <w:rFonts w:ascii="Calibri" w:hAnsi="Calibri" w:cs="Calibri"/>
          <w:sz w:val="24"/>
          <w:szCs w:val="24"/>
        </w:rPr>
        <w:t>.,</w:t>
      </w:r>
      <w:r>
        <w:rPr>
          <w:rFonts w:ascii="Calibri" w:hAnsi="Calibri" w:cs="Calibri"/>
          <w:sz w:val="24"/>
          <w:szCs w:val="24"/>
        </w:rPr>
        <w:t xml:space="preserve"> completed MBA classwork</w:t>
      </w:r>
      <w:r w:rsidR="005E0BD7">
        <w:rPr>
          <w:rFonts w:ascii="Calibri" w:hAnsi="Calibri" w:cs="Calibri"/>
          <w:sz w:val="24"/>
          <w:szCs w:val="24"/>
        </w:rPr>
        <w:t>,</w:t>
      </w:r>
      <w:r>
        <w:rPr>
          <w:rFonts w:ascii="Calibri" w:hAnsi="Calibri" w:cs="Calibri"/>
          <w:sz w:val="24"/>
          <w:szCs w:val="24"/>
        </w:rPr>
        <w:t xml:space="preserve"> and has extensive prior work experience in market research in such technologies as solar PV, wind, geothermal, personal computers, audio-video, electronic gaming, the </w:t>
      </w:r>
      <w:proofErr w:type="gramStart"/>
      <w:r>
        <w:rPr>
          <w:rFonts w:ascii="Calibri" w:hAnsi="Calibri" w:cs="Calibri"/>
          <w:sz w:val="24"/>
          <w:szCs w:val="24"/>
        </w:rPr>
        <w:t>Internet</w:t>
      </w:r>
      <w:proofErr w:type="gramEnd"/>
      <w:r>
        <w:rPr>
          <w:rFonts w:ascii="Calibri" w:hAnsi="Calibri" w:cs="Calibri"/>
          <w:sz w:val="24"/>
          <w:szCs w:val="24"/>
        </w:rPr>
        <w:t xml:space="preserve"> and optical discs.</w:t>
      </w:r>
    </w:p>
    <w:p w14:paraId="47C98614" w14:textId="7CF6B759" w:rsidR="00650D21" w:rsidRDefault="00650D21">
      <w:pPr>
        <w:rPr>
          <w:rFonts w:ascii="Calibri" w:hAnsi="Calibri" w:cs="Calibri"/>
          <w:sz w:val="24"/>
          <w:szCs w:val="24"/>
        </w:rPr>
      </w:pPr>
      <w:r>
        <w:rPr>
          <w:rFonts w:ascii="Calibri" w:hAnsi="Calibri" w:cs="Calibri"/>
          <w:sz w:val="24"/>
          <w:szCs w:val="24"/>
        </w:rPr>
        <w:t>Topic: It is Time to Think Through What We are Doing</w:t>
      </w:r>
      <w:r w:rsidR="003C633C">
        <w:rPr>
          <w:rFonts w:ascii="Calibri" w:hAnsi="Calibri" w:cs="Calibri"/>
          <w:sz w:val="24"/>
          <w:szCs w:val="24"/>
        </w:rPr>
        <w:t xml:space="preserve"> to our Property Values</w:t>
      </w:r>
    </w:p>
    <w:p w14:paraId="0E5E4C44" w14:textId="1B1E09FA" w:rsidR="00650D21" w:rsidRDefault="00650D21">
      <w:pPr>
        <w:rPr>
          <w:rFonts w:ascii="Calibri" w:hAnsi="Calibri" w:cs="Calibri"/>
          <w:sz w:val="24"/>
          <w:szCs w:val="24"/>
        </w:rPr>
      </w:pPr>
      <w:r>
        <w:rPr>
          <w:rFonts w:ascii="Calibri" w:hAnsi="Calibri" w:cs="Calibri"/>
          <w:sz w:val="24"/>
          <w:szCs w:val="24"/>
        </w:rPr>
        <w:t xml:space="preserve">Increasingly we are seeing the evidence of global warming’s devastating </w:t>
      </w:r>
      <w:r w:rsidR="00311713">
        <w:rPr>
          <w:rFonts w:ascii="Calibri" w:hAnsi="Calibri" w:cs="Calibri"/>
          <w:sz w:val="24"/>
          <w:szCs w:val="24"/>
        </w:rPr>
        <w:t>effects</w:t>
      </w:r>
      <w:r>
        <w:rPr>
          <w:rFonts w:ascii="Calibri" w:hAnsi="Calibri" w:cs="Calibri"/>
          <w:sz w:val="24"/>
          <w:szCs w:val="24"/>
        </w:rPr>
        <w:t xml:space="preserve"> on our ecosystems, agriculture, aquaculture, coastal property values, coastal tourism values, and property values everywhere</w:t>
      </w:r>
      <w:r w:rsidR="005E0BD7">
        <w:rPr>
          <w:rFonts w:ascii="Calibri" w:hAnsi="Calibri" w:cs="Calibri"/>
          <w:sz w:val="24"/>
          <w:szCs w:val="24"/>
        </w:rPr>
        <w:t xml:space="preserve"> in Maine.  Everywhere there is suffering from </w:t>
      </w:r>
      <w:r>
        <w:rPr>
          <w:rFonts w:ascii="Calibri" w:hAnsi="Calibri" w:cs="Calibri"/>
          <w:sz w:val="24"/>
          <w:szCs w:val="24"/>
        </w:rPr>
        <w:t xml:space="preserve">extra-normal drought, famine, wildfires, floods, storm surge, ocean acidification and warming, and extra-normal destructive storms.  At the same time, we are seeing evidence of subterfuge by the fossil fuel industry: buying politicians, </w:t>
      </w:r>
      <w:r w:rsidR="003C633C">
        <w:rPr>
          <w:rFonts w:ascii="Calibri" w:hAnsi="Calibri" w:cs="Calibri"/>
          <w:sz w:val="24"/>
          <w:szCs w:val="24"/>
        </w:rPr>
        <w:t xml:space="preserve">sponsoring </w:t>
      </w:r>
      <w:r>
        <w:rPr>
          <w:rFonts w:ascii="Calibri" w:hAnsi="Calibri" w:cs="Calibri"/>
          <w:sz w:val="24"/>
          <w:szCs w:val="24"/>
        </w:rPr>
        <w:t>disinformation from their “think tanks”</w:t>
      </w:r>
      <w:r w:rsidR="003E5867">
        <w:rPr>
          <w:rFonts w:ascii="Calibri" w:hAnsi="Calibri" w:cs="Calibri"/>
          <w:sz w:val="24"/>
          <w:szCs w:val="24"/>
        </w:rPr>
        <w:t xml:space="preserve"> to the media, and trying like the tobacco companies to buy time before the majority of voters recognize they are being </w:t>
      </w:r>
      <w:r w:rsidR="00311713">
        <w:rPr>
          <w:rFonts w:ascii="Calibri" w:hAnsi="Calibri" w:cs="Calibri"/>
          <w:sz w:val="24"/>
          <w:szCs w:val="24"/>
        </w:rPr>
        <w:t>lied to</w:t>
      </w:r>
      <w:r w:rsidR="003E5867">
        <w:rPr>
          <w:rFonts w:ascii="Calibri" w:hAnsi="Calibri" w:cs="Calibri"/>
          <w:sz w:val="24"/>
          <w:szCs w:val="24"/>
        </w:rPr>
        <w:t xml:space="preserve"> and reject the argument that everything is fine.  It’s not fine.  And we need to think through what we are doing continuing to emit greenhouse gases into an atmosphere that 99% of scientists say cannot handle any more without ecosystem collapse.</w:t>
      </w:r>
    </w:p>
    <w:p w14:paraId="13D03669" w14:textId="55A2D3E5" w:rsidR="003E5867" w:rsidRPr="00A56B5F" w:rsidRDefault="003E5867">
      <w:pPr>
        <w:rPr>
          <w:rFonts w:ascii="Calibri" w:hAnsi="Calibri" w:cs="Calibri"/>
          <w:sz w:val="24"/>
          <w:szCs w:val="24"/>
        </w:rPr>
      </w:pPr>
      <w:r w:rsidRPr="00A56B5F">
        <w:rPr>
          <w:rFonts w:ascii="Calibri" w:hAnsi="Calibri" w:cs="Calibri"/>
          <w:sz w:val="24"/>
          <w:szCs w:val="24"/>
        </w:rPr>
        <w:t xml:space="preserve">We are REALTORS® with a fiduciary responsibility to protect the value of property for our clients, yet our legislative representatives usually oppose environmental initiatives as being anti-business.  The Sustainability Advisory Group </w:t>
      </w:r>
      <w:r w:rsidR="000A1FDB" w:rsidRPr="00A56B5F">
        <w:rPr>
          <w:rFonts w:ascii="Calibri" w:hAnsi="Calibri" w:cs="Calibri"/>
          <w:sz w:val="24"/>
          <w:szCs w:val="24"/>
        </w:rPr>
        <w:t xml:space="preserve">(SAG) </w:t>
      </w:r>
      <w:r w:rsidRPr="00A56B5F">
        <w:rPr>
          <w:rFonts w:ascii="Calibri" w:hAnsi="Calibri" w:cs="Calibri"/>
          <w:sz w:val="24"/>
          <w:szCs w:val="24"/>
        </w:rPr>
        <w:t xml:space="preserve">of the Greater Portland Board of Realtors </w:t>
      </w:r>
      <w:r w:rsidR="000A1FDB" w:rsidRPr="00A56B5F">
        <w:rPr>
          <w:rFonts w:ascii="Calibri" w:hAnsi="Calibri" w:cs="Calibri"/>
          <w:sz w:val="24"/>
          <w:szCs w:val="24"/>
        </w:rPr>
        <w:t xml:space="preserve">(GPBR) </w:t>
      </w:r>
      <w:r w:rsidRPr="00A56B5F">
        <w:rPr>
          <w:rFonts w:ascii="Calibri" w:hAnsi="Calibri" w:cs="Calibri"/>
          <w:sz w:val="24"/>
          <w:szCs w:val="24"/>
        </w:rPr>
        <w:t>thinks it is our fiduciary responsibility to be competent to advise our clients about the threats to their property that climate change represents, and how to mitigate those threats with energy efficiency and renewable energy</w:t>
      </w:r>
      <w:r w:rsidR="003C633C">
        <w:rPr>
          <w:rFonts w:ascii="Calibri" w:hAnsi="Calibri" w:cs="Calibri"/>
          <w:sz w:val="24"/>
          <w:szCs w:val="24"/>
        </w:rPr>
        <w:t xml:space="preserve"> while lowering fuel expenses and raising building value</w:t>
      </w:r>
      <w:r w:rsidRPr="00A56B5F">
        <w:rPr>
          <w:rFonts w:ascii="Calibri" w:hAnsi="Calibri" w:cs="Calibri"/>
          <w:sz w:val="24"/>
          <w:szCs w:val="24"/>
        </w:rPr>
        <w:t xml:space="preserve">.  This idea was established by the 2019 NAR President Vince Malta and brought to </w:t>
      </w:r>
      <w:r w:rsidR="003C633C">
        <w:rPr>
          <w:rFonts w:ascii="Calibri" w:hAnsi="Calibri" w:cs="Calibri"/>
          <w:sz w:val="24"/>
          <w:szCs w:val="24"/>
        </w:rPr>
        <w:t>us</w:t>
      </w:r>
      <w:r w:rsidRPr="00A56B5F">
        <w:rPr>
          <w:rFonts w:ascii="Calibri" w:hAnsi="Calibri" w:cs="Calibri"/>
          <w:sz w:val="24"/>
          <w:szCs w:val="24"/>
        </w:rPr>
        <w:t xml:space="preserve"> by </w:t>
      </w:r>
      <w:r w:rsidR="005E0BD7">
        <w:rPr>
          <w:rFonts w:ascii="Calibri" w:hAnsi="Calibri" w:cs="Calibri"/>
          <w:sz w:val="24"/>
          <w:szCs w:val="24"/>
        </w:rPr>
        <w:t>2020</w:t>
      </w:r>
      <w:r w:rsidR="003C633C">
        <w:rPr>
          <w:rFonts w:ascii="Calibri" w:hAnsi="Calibri" w:cs="Calibri"/>
          <w:sz w:val="24"/>
          <w:szCs w:val="24"/>
        </w:rPr>
        <w:t xml:space="preserve"> Greater Portland Board of Realtors</w:t>
      </w:r>
      <w:r w:rsidR="005E0BD7">
        <w:rPr>
          <w:rFonts w:ascii="Calibri" w:hAnsi="Calibri" w:cs="Calibri"/>
          <w:sz w:val="24"/>
          <w:szCs w:val="24"/>
        </w:rPr>
        <w:t xml:space="preserve"> President </w:t>
      </w:r>
      <w:r w:rsidRPr="00A56B5F">
        <w:rPr>
          <w:rFonts w:ascii="Calibri" w:hAnsi="Calibri" w:cs="Calibri"/>
          <w:sz w:val="24"/>
          <w:szCs w:val="24"/>
        </w:rPr>
        <w:t>Leanne</w:t>
      </w:r>
      <w:r w:rsidR="003C633C">
        <w:rPr>
          <w:rFonts w:ascii="Calibri" w:hAnsi="Calibri" w:cs="Calibri"/>
          <w:sz w:val="24"/>
          <w:szCs w:val="24"/>
        </w:rPr>
        <w:t xml:space="preserve"> Barschdorf</w:t>
      </w:r>
      <w:r w:rsidRPr="00A56B5F">
        <w:rPr>
          <w:rFonts w:ascii="Calibri" w:hAnsi="Calibri" w:cs="Calibri"/>
          <w:sz w:val="24"/>
          <w:szCs w:val="24"/>
        </w:rPr>
        <w:t xml:space="preserve"> Nichols to form the first Sustainability Advisory Group.  Our group has grown to 16 members and is still growing.</w:t>
      </w:r>
    </w:p>
    <w:p w14:paraId="722521BF" w14:textId="0041D1AE" w:rsidR="00A56B5F" w:rsidRPr="00A56B5F" w:rsidRDefault="003E5867">
      <w:pPr>
        <w:rPr>
          <w:sz w:val="24"/>
          <w:szCs w:val="24"/>
        </w:rPr>
      </w:pPr>
      <w:r w:rsidRPr="00A56B5F">
        <w:rPr>
          <w:rFonts w:ascii="Calibri" w:hAnsi="Calibri" w:cs="Calibri"/>
          <w:sz w:val="24"/>
          <w:szCs w:val="24"/>
        </w:rPr>
        <w:lastRenderedPageBreak/>
        <w:t xml:space="preserve">The Sustainability Advisory Group will have put on 26 </w:t>
      </w:r>
      <w:r w:rsidR="000F6119" w:rsidRPr="00A56B5F">
        <w:rPr>
          <w:sz w:val="24"/>
          <w:szCs w:val="24"/>
        </w:rPr>
        <w:t xml:space="preserve">hours of </w:t>
      </w:r>
      <w:r w:rsidR="00A56B5F" w:rsidRPr="00A56B5F">
        <w:rPr>
          <w:sz w:val="24"/>
          <w:szCs w:val="24"/>
        </w:rPr>
        <w:t xml:space="preserve">sustainability </w:t>
      </w:r>
      <w:r w:rsidR="000F6119" w:rsidRPr="00A56B5F">
        <w:rPr>
          <w:sz w:val="24"/>
          <w:szCs w:val="24"/>
        </w:rPr>
        <w:t xml:space="preserve">CEUs by the end of </w:t>
      </w:r>
      <w:r w:rsidR="005E0BD7">
        <w:rPr>
          <w:sz w:val="24"/>
          <w:szCs w:val="24"/>
        </w:rPr>
        <w:t xml:space="preserve">Realtor Green Day </w:t>
      </w:r>
      <w:r w:rsidR="000F6119" w:rsidRPr="00A56B5F">
        <w:rPr>
          <w:sz w:val="24"/>
          <w:szCs w:val="24"/>
        </w:rPr>
        <w:t>2023</w:t>
      </w:r>
      <w:r w:rsidR="000A1FDB" w:rsidRPr="00A56B5F">
        <w:rPr>
          <w:sz w:val="24"/>
          <w:szCs w:val="24"/>
        </w:rPr>
        <w:t>.  This is an extraordinary record of which we are very proud.  Many community groups consider the SAG and GPBR their primary outreach group for their sustainability initiatives</w:t>
      </w:r>
      <w:r w:rsidR="00A56B5F" w:rsidRPr="00A56B5F">
        <w:rPr>
          <w:sz w:val="24"/>
          <w:szCs w:val="24"/>
        </w:rPr>
        <w:t xml:space="preserve"> in Maine</w:t>
      </w:r>
      <w:r w:rsidR="000A1FDB" w:rsidRPr="00A56B5F">
        <w:rPr>
          <w:sz w:val="24"/>
          <w:szCs w:val="24"/>
        </w:rPr>
        <w:t xml:space="preserve">.  </w:t>
      </w:r>
    </w:p>
    <w:p w14:paraId="2589C0A1" w14:textId="451184F4" w:rsidR="003E5867" w:rsidRPr="00A56B5F" w:rsidRDefault="000A1FDB">
      <w:pPr>
        <w:rPr>
          <w:rFonts w:ascii="Calibri" w:hAnsi="Calibri" w:cs="Calibri"/>
          <w:sz w:val="24"/>
          <w:szCs w:val="24"/>
        </w:rPr>
      </w:pPr>
      <w:r w:rsidRPr="00A56B5F">
        <w:rPr>
          <w:sz w:val="24"/>
          <w:szCs w:val="24"/>
        </w:rPr>
        <w:t>Our planet is connected from the town programs and rebates, the county programs, the state programs and rebates, the national programs, rebates and tax incentives, and the international greenhouse gas reduction goals</w:t>
      </w:r>
      <w:r w:rsidR="005E0BD7">
        <w:rPr>
          <w:sz w:val="24"/>
          <w:szCs w:val="24"/>
        </w:rPr>
        <w:t xml:space="preserve"> agreed to by an unprecedented 196 nations at the Paris Climate Accord in 2015</w:t>
      </w:r>
      <w:r w:rsidR="00A56B5F" w:rsidRPr="00A56B5F">
        <w:rPr>
          <w:sz w:val="24"/>
          <w:szCs w:val="24"/>
        </w:rPr>
        <w:t>.  W</w:t>
      </w:r>
      <w:r w:rsidRPr="00A56B5F">
        <w:rPr>
          <w:sz w:val="24"/>
          <w:szCs w:val="24"/>
        </w:rPr>
        <w:t xml:space="preserve">e are </w:t>
      </w:r>
      <w:r w:rsidR="00A56B5F" w:rsidRPr="00A56B5F">
        <w:rPr>
          <w:sz w:val="24"/>
          <w:szCs w:val="24"/>
        </w:rPr>
        <w:t xml:space="preserve">truly </w:t>
      </w:r>
      <w:r w:rsidRPr="00A56B5F">
        <w:rPr>
          <w:sz w:val="24"/>
          <w:szCs w:val="24"/>
        </w:rPr>
        <w:t>all united and working on the same set of goals for greenhouse gas reduction from Paris, Maine</w:t>
      </w:r>
      <w:r w:rsidR="005E0BD7" w:rsidRPr="005E0BD7">
        <w:rPr>
          <w:sz w:val="24"/>
          <w:szCs w:val="24"/>
        </w:rPr>
        <w:t xml:space="preserve"> </w:t>
      </w:r>
      <w:r w:rsidR="005E0BD7" w:rsidRPr="00A56B5F">
        <w:rPr>
          <w:sz w:val="24"/>
          <w:szCs w:val="24"/>
        </w:rPr>
        <w:t>to</w:t>
      </w:r>
      <w:r w:rsidR="005E0BD7" w:rsidRPr="00A56B5F">
        <w:rPr>
          <w:sz w:val="24"/>
          <w:szCs w:val="24"/>
        </w:rPr>
        <w:t xml:space="preserve"> </w:t>
      </w:r>
      <w:r w:rsidR="005E0BD7" w:rsidRPr="00A56B5F">
        <w:rPr>
          <w:sz w:val="24"/>
          <w:szCs w:val="24"/>
        </w:rPr>
        <w:t>Paris, France</w:t>
      </w:r>
      <w:r w:rsidRPr="00A56B5F">
        <w:rPr>
          <w:sz w:val="24"/>
          <w:szCs w:val="24"/>
        </w:rPr>
        <w:t>.</w:t>
      </w:r>
    </w:p>
    <w:bookmarkEnd w:id="0"/>
    <w:p w14:paraId="562E1A80" w14:textId="248DE9D0" w:rsidR="00933C23" w:rsidRPr="00112343" w:rsidRDefault="00C406DA" w:rsidP="00530211">
      <w:pPr>
        <w:rPr>
          <w:rFonts w:ascii="Calibri" w:hAnsi="Calibri" w:cs="Calibri"/>
          <w:b/>
          <w:bCs/>
          <w:sz w:val="24"/>
          <w:szCs w:val="24"/>
        </w:rPr>
      </w:pPr>
      <w:r w:rsidRPr="00112343">
        <w:rPr>
          <w:rFonts w:ascii="Calibri" w:hAnsi="Calibri" w:cs="Calibri"/>
          <w:b/>
          <w:bCs/>
          <w:sz w:val="24"/>
          <w:szCs w:val="24"/>
        </w:rPr>
        <w:t xml:space="preserve">9:10 </w:t>
      </w:r>
      <w:r w:rsidR="00933C23" w:rsidRPr="00112343">
        <w:rPr>
          <w:rFonts w:ascii="Calibri" w:hAnsi="Calibri" w:cs="Calibri"/>
          <w:b/>
          <w:bCs/>
          <w:sz w:val="24"/>
          <w:szCs w:val="24"/>
        </w:rPr>
        <w:t>Dan Burgess, Director, Governor’s Energy Office</w:t>
      </w:r>
      <w:r w:rsidR="00020C10" w:rsidRPr="00112343">
        <w:rPr>
          <w:rFonts w:ascii="Calibri" w:hAnsi="Calibri" w:cs="Calibri"/>
          <w:b/>
          <w:bCs/>
          <w:sz w:val="24"/>
          <w:szCs w:val="24"/>
        </w:rPr>
        <w:t xml:space="preserve">, </w:t>
      </w:r>
      <w:r w:rsidR="00C071EC" w:rsidRPr="00112343">
        <w:rPr>
          <w:rFonts w:ascii="Calibri" w:hAnsi="Calibri" w:cs="Calibri"/>
          <w:b/>
          <w:bCs/>
          <w:sz w:val="24"/>
          <w:szCs w:val="24"/>
        </w:rPr>
        <w:t xml:space="preserve">KEYNOTE: </w:t>
      </w:r>
      <w:r w:rsidR="00020C10" w:rsidRPr="00112343">
        <w:rPr>
          <w:rFonts w:ascii="Calibri" w:hAnsi="Calibri" w:cs="Calibri"/>
          <w:b/>
          <w:bCs/>
          <w:sz w:val="24"/>
          <w:szCs w:val="24"/>
        </w:rPr>
        <w:t>GEO Initiatives Overview and Financing Opportunities</w:t>
      </w:r>
      <w:r w:rsidR="005F5F10" w:rsidRPr="00112343">
        <w:rPr>
          <w:rFonts w:ascii="Calibri" w:hAnsi="Calibri" w:cs="Calibri"/>
          <w:b/>
          <w:bCs/>
          <w:sz w:val="24"/>
          <w:szCs w:val="24"/>
        </w:rPr>
        <w:t xml:space="preserve"> (25 min)</w:t>
      </w:r>
    </w:p>
    <w:p w14:paraId="516520DC" w14:textId="103B07B4" w:rsidR="00933C23" w:rsidRPr="00112343" w:rsidRDefault="0062748B" w:rsidP="00530211">
      <w:p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 xml:space="preserve">Bio - </w:t>
      </w:r>
      <w:r w:rsidR="00933C23" w:rsidRPr="00112343">
        <w:rPr>
          <w:rFonts w:ascii="Calibri" w:hAnsi="Calibri" w:cs="Calibri"/>
          <w:color w:val="141414"/>
          <w:sz w:val="24"/>
          <w:szCs w:val="24"/>
          <w:shd w:val="clear" w:color="auto" w:fill="FFFFFF"/>
        </w:rPr>
        <w:t xml:space="preserve">Dan Burgess was appointed as the Director of the Maine Governor’s Energy Office by Governor Janet Mills in March of 2019. Prior to his return to his home state of Maine, Burgess spent eight years working in leadership roles at the Massachusetts Department of Energy Resources and the Executive Office of Energy and Environmental Affairs. Burgess has a business degree from the University of Maine and a </w:t>
      </w:r>
      <w:proofErr w:type="spellStart"/>
      <w:proofErr w:type="gramStart"/>
      <w:r w:rsidR="00933C23" w:rsidRPr="00112343">
        <w:rPr>
          <w:rFonts w:ascii="Calibri" w:hAnsi="Calibri" w:cs="Calibri"/>
          <w:color w:val="141414"/>
          <w:sz w:val="24"/>
          <w:szCs w:val="24"/>
          <w:shd w:val="clear" w:color="auto" w:fill="FFFFFF"/>
        </w:rPr>
        <w:t>Masters</w:t>
      </w:r>
      <w:proofErr w:type="spellEnd"/>
      <w:r w:rsidR="00933C23" w:rsidRPr="00112343">
        <w:rPr>
          <w:rFonts w:ascii="Calibri" w:hAnsi="Calibri" w:cs="Calibri"/>
          <w:color w:val="141414"/>
          <w:sz w:val="24"/>
          <w:szCs w:val="24"/>
          <w:shd w:val="clear" w:color="auto" w:fill="FFFFFF"/>
        </w:rPr>
        <w:t xml:space="preserve"> in Public Administration</w:t>
      </w:r>
      <w:proofErr w:type="gramEnd"/>
      <w:r w:rsidR="00933C23" w:rsidRPr="00112343">
        <w:rPr>
          <w:rFonts w:ascii="Calibri" w:hAnsi="Calibri" w:cs="Calibri"/>
          <w:color w:val="141414"/>
          <w:sz w:val="24"/>
          <w:szCs w:val="24"/>
          <w:shd w:val="clear" w:color="auto" w:fill="FFFFFF"/>
        </w:rPr>
        <w:t xml:space="preserve"> from Northeastern University. As Director, Burgess serves on the Board of the Efficiency Maine Trust, </w:t>
      </w:r>
      <w:r w:rsidR="00DE49A0" w:rsidRPr="00112343">
        <w:rPr>
          <w:rFonts w:ascii="Calibri" w:hAnsi="Calibri" w:cs="Calibri"/>
          <w:color w:val="141414"/>
          <w:sz w:val="24"/>
          <w:szCs w:val="24"/>
          <w:shd w:val="clear" w:color="auto" w:fill="FFFFFF"/>
        </w:rPr>
        <w:t>and</w:t>
      </w:r>
      <w:r w:rsidR="00933C23" w:rsidRPr="00112343">
        <w:rPr>
          <w:rFonts w:ascii="Calibri" w:hAnsi="Calibri" w:cs="Calibri"/>
          <w:color w:val="141414"/>
          <w:sz w:val="24"/>
          <w:szCs w:val="24"/>
          <w:shd w:val="clear" w:color="auto" w:fill="FFFFFF"/>
        </w:rPr>
        <w:t xml:space="preserve"> serves on the Board of the National Association of State Energy Officials.</w:t>
      </w:r>
    </w:p>
    <w:p w14:paraId="207A31C1" w14:textId="7C34F811" w:rsidR="00933C23" w:rsidRPr="00112343" w:rsidRDefault="0097707C" w:rsidP="00530211">
      <w:pPr>
        <w:rPr>
          <w:rFonts w:ascii="Calibri" w:hAnsi="Calibri" w:cs="Calibri"/>
          <w:b/>
          <w:bCs/>
          <w:color w:val="141414"/>
          <w:sz w:val="24"/>
          <w:szCs w:val="24"/>
          <w:shd w:val="clear" w:color="auto" w:fill="FFFFFF"/>
        </w:rPr>
      </w:pPr>
      <w:r w:rsidRPr="00112343">
        <w:rPr>
          <w:rFonts w:ascii="Calibri" w:hAnsi="Calibri" w:cs="Calibri"/>
          <w:b/>
          <w:bCs/>
          <w:color w:val="141414"/>
          <w:sz w:val="24"/>
          <w:szCs w:val="24"/>
          <w:shd w:val="clear" w:color="auto" w:fill="FFFFFF"/>
        </w:rPr>
        <w:t xml:space="preserve">Topic: </w:t>
      </w:r>
      <w:r w:rsidR="00D37DFA" w:rsidRPr="00112343">
        <w:rPr>
          <w:rFonts w:ascii="Calibri" w:hAnsi="Calibri" w:cs="Calibri"/>
          <w:b/>
          <w:bCs/>
          <w:color w:val="141414"/>
          <w:sz w:val="24"/>
          <w:szCs w:val="24"/>
          <w:shd w:val="clear" w:color="auto" w:fill="FFFFFF"/>
        </w:rPr>
        <w:t>Governor’s Energy Office Initiatives Overview and Financing Opportunities</w:t>
      </w:r>
      <w:r w:rsidR="00020C10" w:rsidRPr="00112343">
        <w:rPr>
          <w:rFonts w:ascii="Calibri" w:hAnsi="Calibri" w:cs="Calibri"/>
          <w:b/>
          <w:bCs/>
          <w:color w:val="141414"/>
          <w:sz w:val="24"/>
          <w:szCs w:val="24"/>
          <w:shd w:val="clear" w:color="auto" w:fill="FFFFFF"/>
        </w:rPr>
        <w:t xml:space="preserve"> (</w:t>
      </w:r>
      <w:r w:rsidR="00C406DA" w:rsidRPr="00112343">
        <w:rPr>
          <w:rFonts w:ascii="Calibri" w:hAnsi="Calibri" w:cs="Calibri"/>
          <w:b/>
          <w:bCs/>
          <w:color w:val="141414"/>
          <w:sz w:val="24"/>
          <w:szCs w:val="24"/>
          <w:shd w:val="clear" w:color="auto" w:fill="FFFFFF"/>
        </w:rPr>
        <w:t>25</w:t>
      </w:r>
      <w:r w:rsidR="00020C10" w:rsidRPr="00112343">
        <w:rPr>
          <w:rFonts w:ascii="Calibri" w:hAnsi="Calibri" w:cs="Calibri"/>
          <w:b/>
          <w:bCs/>
          <w:color w:val="141414"/>
          <w:sz w:val="24"/>
          <w:szCs w:val="24"/>
          <w:shd w:val="clear" w:color="auto" w:fill="FFFFFF"/>
        </w:rPr>
        <w:t xml:space="preserve"> Minutes)</w:t>
      </w:r>
    </w:p>
    <w:p w14:paraId="50C53907" w14:textId="77777777" w:rsidR="00D37DFA" w:rsidRPr="00112343" w:rsidRDefault="00D37DFA" w:rsidP="00530211">
      <w:p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The Governor’s Energy Office has a robust suite of initiatives it is undertaking with multiple types of clean and renewable energy:  Energy Efficiency, Clean Energy Partnership, and Renewable Energy, as well as participation in the Maine Climate Council Four Year Plan, Maine Won’t Wait.</w:t>
      </w:r>
    </w:p>
    <w:p w14:paraId="67AF6BC4" w14:textId="27BFE9CA" w:rsidR="00D37DFA" w:rsidRPr="00112343" w:rsidRDefault="00D37DFA" w:rsidP="0097707C">
      <w:pPr>
        <w:pStyle w:val="ListParagraph"/>
        <w:numPr>
          <w:ilvl w:val="0"/>
          <w:numId w:val="13"/>
        </w:num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Update on the Maine Won’t Wait Dashboard</w:t>
      </w:r>
      <w:r w:rsidR="00DE49A0" w:rsidRPr="00112343">
        <w:rPr>
          <w:rFonts w:ascii="Calibri" w:hAnsi="Calibri" w:cs="Calibri"/>
          <w:color w:val="141414"/>
          <w:sz w:val="24"/>
          <w:szCs w:val="24"/>
          <w:shd w:val="clear" w:color="auto" w:fill="FFFFFF"/>
        </w:rPr>
        <w:t>.</w:t>
      </w:r>
    </w:p>
    <w:p w14:paraId="493BDFA8" w14:textId="77777777" w:rsidR="00020C10" w:rsidRPr="00112343" w:rsidRDefault="00D37DFA" w:rsidP="0097707C">
      <w:pPr>
        <w:pStyle w:val="ListParagraph"/>
        <w:numPr>
          <w:ilvl w:val="0"/>
          <w:numId w:val="13"/>
        </w:num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Progress towards the Governor’s Goals of 100,000 new heat pumps by 2025, 17,500 existing homes weatherized by 2025</w:t>
      </w:r>
      <w:r w:rsidR="00020C10" w:rsidRPr="00112343">
        <w:rPr>
          <w:rFonts w:ascii="Calibri" w:hAnsi="Calibri" w:cs="Calibri"/>
          <w:color w:val="141414"/>
          <w:sz w:val="24"/>
          <w:szCs w:val="24"/>
          <w:shd w:val="clear" w:color="auto" w:fill="FFFFFF"/>
        </w:rPr>
        <w:t>, communities participating in the Community Resilience Partnership.</w:t>
      </w:r>
    </w:p>
    <w:p w14:paraId="52C200F9" w14:textId="3DC77428" w:rsidR="00020C10" w:rsidRPr="00112343" w:rsidRDefault="00020C10" w:rsidP="0097707C">
      <w:pPr>
        <w:pStyle w:val="ListParagraph"/>
        <w:numPr>
          <w:ilvl w:val="0"/>
          <w:numId w:val="13"/>
        </w:num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Funding from the Bipartisan Infrastructure Law</w:t>
      </w:r>
      <w:r w:rsidR="00DE49A0" w:rsidRPr="00112343">
        <w:rPr>
          <w:rFonts w:ascii="Calibri" w:hAnsi="Calibri" w:cs="Calibri"/>
          <w:color w:val="141414"/>
          <w:sz w:val="24"/>
          <w:szCs w:val="24"/>
          <w:shd w:val="clear" w:color="auto" w:fill="FFFFFF"/>
        </w:rPr>
        <w:t>.</w:t>
      </w:r>
    </w:p>
    <w:p w14:paraId="1FA5C034" w14:textId="2038CAC4" w:rsidR="00020C10" w:rsidRPr="00112343" w:rsidRDefault="00020C10" w:rsidP="0097707C">
      <w:pPr>
        <w:pStyle w:val="ListParagraph"/>
        <w:numPr>
          <w:ilvl w:val="0"/>
          <w:numId w:val="13"/>
        </w:num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Funding from ARPA</w:t>
      </w:r>
      <w:r w:rsidR="00DE49A0" w:rsidRPr="00112343">
        <w:rPr>
          <w:rFonts w:ascii="Calibri" w:hAnsi="Calibri" w:cs="Calibri"/>
          <w:color w:val="141414"/>
          <w:sz w:val="24"/>
          <w:szCs w:val="24"/>
          <w:shd w:val="clear" w:color="auto" w:fill="FFFFFF"/>
        </w:rPr>
        <w:t>.</w:t>
      </w:r>
    </w:p>
    <w:p w14:paraId="3B4F503E" w14:textId="282B4D14" w:rsidR="00E611F2" w:rsidRPr="00112343" w:rsidRDefault="00E611F2" w:rsidP="0097707C">
      <w:pPr>
        <w:pStyle w:val="ListParagraph"/>
        <w:numPr>
          <w:ilvl w:val="0"/>
          <w:numId w:val="13"/>
        </w:num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 xml:space="preserve">Funding from the Maine Jobs and Recovery Plan including 30,000 clean energy jobs by </w:t>
      </w:r>
      <w:r w:rsidR="00DE49A0" w:rsidRPr="00112343">
        <w:rPr>
          <w:rFonts w:ascii="Calibri" w:hAnsi="Calibri" w:cs="Calibri"/>
          <w:color w:val="141414"/>
          <w:sz w:val="24"/>
          <w:szCs w:val="24"/>
          <w:shd w:val="clear" w:color="auto" w:fill="FFFFFF"/>
        </w:rPr>
        <w:t>2030.</w:t>
      </w:r>
    </w:p>
    <w:p w14:paraId="283DAFE5" w14:textId="0878BA43" w:rsidR="00020C10" w:rsidRPr="00112343" w:rsidRDefault="00020C10" w:rsidP="0097707C">
      <w:pPr>
        <w:pStyle w:val="ListParagraph"/>
        <w:numPr>
          <w:ilvl w:val="0"/>
          <w:numId w:val="13"/>
        </w:num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Funding from the Federal Inflation Reduction Act</w:t>
      </w:r>
      <w:r w:rsidR="00DE49A0" w:rsidRPr="00112343">
        <w:rPr>
          <w:rFonts w:ascii="Calibri" w:hAnsi="Calibri" w:cs="Calibri"/>
          <w:color w:val="141414"/>
          <w:sz w:val="24"/>
          <w:szCs w:val="24"/>
          <w:shd w:val="clear" w:color="auto" w:fill="FFFFFF"/>
        </w:rPr>
        <w:t>.</w:t>
      </w:r>
    </w:p>
    <w:p w14:paraId="7E76972E" w14:textId="1A8E4195" w:rsidR="00020C10" w:rsidRPr="00112343" w:rsidRDefault="00020C10" w:rsidP="0097707C">
      <w:pPr>
        <w:pStyle w:val="ListParagraph"/>
        <w:numPr>
          <w:ilvl w:val="0"/>
          <w:numId w:val="13"/>
        </w:numPr>
        <w:rPr>
          <w:rFonts w:ascii="Calibri" w:hAnsi="Calibri" w:cs="Calibri"/>
          <w:color w:val="141414"/>
          <w:sz w:val="24"/>
          <w:szCs w:val="24"/>
          <w:shd w:val="clear" w:color="auto" w:fill="FFFFFF"/>
        </w:rPr>
      </w:pPr>
      <w:r w:rsidRPr="00112343">
        <w:rPr>
          <w:rFonts w:ascii="Calibri" w:hAnsi="Calibri" w:cs="Calibri"/>
          <w:color w:val="141414"/>
          <w:sz w:val="24"/>
          <w:szCs w:val="24"/>
          <w:shd w:val="clear" w:color="auto" w:fill="FFFFFF"/>
        </w:rPr>
        <w:t>Where we go from here</w:t>
      </w:r>
      <w:r w:rsidR="00DE49A0" w:rsidRPr="00112343">
        <w:rPr>
          <w:rFonts w:ascii="Calibri" w:hAnsi="Calibri" w:cs="Calibri"/>
          <w:color w:val="141414"/>
          <w:sz w:val="24"/>
          <w:szCs w:val="24"/>
          <w:shd w:val="clear" w:color="auto" w:fill="FFFFFF"/>
        </w:rPr>
        <w:t>.</w:t>
      </w:r>
    </w:p>
    <w:p w14:paraId="0AEE3EC6" w14:textId="0073A1F7" w:rsidR="0015320E" w:rsidRPr="00112343" w:rsidRDefault="00020C10" w:rsidP="0097707C">
      <w:pPr>
        <w:pStyle w:val="ListParagraph"/>
        <w:numPr>
          <w:ilvl w:val="0"/>
          <w:numId w:val="13"/>
        </w:numPr>
        <w:rPr>
          <w:rFonts w:ascii="Calibri" w:hAnsi="Calibri" w:cs="Calibri"/>
          <w:sz w:val="24"/>
          <w:szCs w:val="24"/>
        </w:rPr>
      </w:pPr>
      <w:r w:rsidRPr="00112343">
        <w:rPr>
          <w:rFonts w:ascii="Calibri" w:hAnsi="Calibri" w:cs="Calibri"/>
          <w:sz w:val="24"/>
          <w:szCs w:val="24"/>
        </w:rPr>
        <w:t xml:space="preserve">Q and A </w:t>
      </w:r>
      <w:r w:rsidR="00C406DA" w:rsidRPr="00112343">
        <w:rPr>
          <w:rFonts w:ascii="Calibri" w:hAnsi="Calibri" w:cs="Calibri"/>
          <w:sz w:val="24"/>
          <w:szCs w:val="24"/>
        </w:rPr>
        <w:t>(5 min)</w:t>
      </w:r>
    </w:p>
    <w:p w14:paraId="3AB6BD9C" w14:textId="77777777" w:rsidR="005F5F10" w:rsidRPr="00112343" w:rsidRDefault="005F5F10" w:rsidP="005F5F10">
      <w:pPr>
        <w:pStyle w:val="ListParagraph"/>
        <w:rPr>
          <w:rFonts w:ascii="Calibri" w:hAnsi="Calibri" w:cs="Calibri"/>
          <w:sz w:val="24"/>
          <w:szCs w:val="24"/>
        </w:rPr>
      </w:pPr>
    </w:p>
    <w:p w14:paraId="0F94E922" w14:textId="0E0BD0E7" w:rsidR="005F5F10" w:rsidRPr="00112343" w:rsidRDefault="005F5F10" w:rsidP="005F5F10">
      <w:pPr>
        <w:rPr>
          <w:rFonts w:ascii="Calibri" w:hAnsi="Calibri" w:cs="Calibri"/>
          <w:b/>
          <w:bCs/>
          <w:sz w:val="24"/>
          <w:szCs w:val="24"/>
        </w:rPr>
      </w:pPr>
      <w:r w:rsidRPr="00112343">
        <w:rPr>
          <w:rFonts w:ascii="Calibri" w:hAnsi="Calibri" w:cs="Calibri"/>
          <w:b/>
          <w:bCs/>
          <w:sz w:val="24"/>
          <w:szCs w:val="24"/>
        </w:rPr>
        <w:t>9:40 Tamika Donahue, Branch Manager, Academy Mortgage Corporation</w:t>
      </w:r>
    </w:p>
    <w:p w14:paraId="5EC08090" w14:textId="77777777" w:rsidR="005F5F10" w:rsidRPr="00112343" w:rsidRDefault="005F5F10" w:rsidP="005F5F10">
      <w:pPr>
        <w:rPr>
          <w:rFonts w:ascii="Calibri" w:hAnsi="Calibri" w:cs="Calibri"/>
          <w:sz w:val="24"/>
          <w:szCs w:val="24"/>
        </w:rPr>
      </w:pPr>
      <w:r w:rsidRPr="00112343">
        <w:rPr>
          <w:rFonts w:ascii="Calibri" w:hAnsi="Calibri" w:cs="Calibri"/>
          <w:b/>
          <w:bCs/>
          <w:sz w:val="24"/>
          <w:szCs w:val="24"/>
        </w:rPr>
        <w:lastRenderedPageBreak/>
        <w:t xml:space="preserve">Bio – </w:t>
      </w:r>
      <w:r w:rsidRPr="00112343">
        <w:rPr>
          <w:rFonts w:ascii="Calibri" w:hAnsi="Calibri" w:cs="Calibri"/>
          <w:sz w:val="24"/>
          <w:szCs w:val="24"/>
        </w:rPr>
        <w:t xml:space="preserve">Tamika has over 23 years of experience in mortgage banking and am knowledgeable in all aspects of residential mortgage lending. With a strong belief in the power of consistent communication with their clients to make the homebuying process seamless and efficient, Tamika is committed to providing exceptional service to our clients and partners and to helping deliver the dream of sustainable homeownership.  </w:t>
      </w:r>
      <w:r w:rsidRPr="00112343">
        <w:rPr>
          <w:rFonts w:ascii="Calibri" w:hAnsi="Calibri" w:cs="Calibri"/>
          <w:color w:val="000000"/>
          <w:sz w:val="24"/>
          <w:szCs w:val="24"/>
        </w:rPr>
        <w:t xml:space="preserve">Tamika is a member of the Maine Mortgage Bankers Association, the Women’s Council of Realtors, Greater Portland Board of Realtors, and the Maine Association of Mortgage Professionals. </w:t>
      </w:r>
    </w:p>
    <w:p w14:paraId="1A10EB88" w14:textId="77777777" w:rsidR="005F5F10" w:rsidRPr="00112343" w:rsidRDefault="005F5F10" w:rsidP="005F5F10">
      <w:pPr>
        <w:pStyle w:val="NormalWeb"/>
        <w:shd w:val="clear" w:color="auto" w:fill="FFFFFF"/>
        <w:spacing w:before="0" w:beforeAutospacing="0" w:after="150" w:afterAutospacing="0"/>
        <w:rPr>
          <w:b/>
          <w:bCs/>
          <w:color w:val="000000"/>
          <w:sz w:val="24"/>
          <w:szCs w:val="24"/>
        </w:rPr>
      </w:pPr>
      <w:r w:rsidRPr="00112343">
        <w:rPr>
          <w:b/>
          <w:bCs/>
          <w:color w:val="000000"/>
          <w:sz w:val="24"/>
          <w:szCs w:val="24"/>
        </w:rPr>
        <w:t>What the Mortgage Industry Has Now to Offer for Green Financing</w:t>
      </w:r>
    </w:p>
    <w:p w14:paraId="1628845E" w14:textId="77777777" w:rsidR="005F5F10" w:rsidRPr="00112343" w:rsidRDefault="005F5F10" w:rsidP="005F5F10">
      <w:pPr>
        <w:pStyle w:val="NormalWeb"/>
        <w:shd w:val="clear" w:color="auto" w:fill="FFFFFF"/>
        <w:spacing w:before="0" w:beforeAutospacing="0" w:after="150" w:afterAutospacing="0"/>
        <w:rPr>
          <w:color w:val="000000"/>
          <w:sz w:val="24"/>
          <w:szCs w:val="24"/>
        </w:rPr>
      </w:pPr>
      <w:r w:rsidRPr="00112343">
        <w:rPr>
          <w:color w:val="000000"/>
          <w:sz w:val="24"/>
          <w:szCs w:val="24"/>
        </w:rPr>
        <w:t xml:space="preserve">Traditional mortgage products such as Conventional cash-out refi, FHA 203K and Home Equity Line </w:t>
      </w:r>
      <w:proofErr w:type="gramStart"/>
      <w:r w:rsidRPr="00112343">
        <w:rPr>
          <w:color w:val="000000"/>
          <w:sz w:val="24"/>
          <w:szCs w:val="24"/>
        </w:rPr>
        <w:t>Of</w:t>
      </w:r>
      <w:proofErr w:type="gramEnd"/>
      <w:r w:rsidRPr="00112343">
        <w:rPr>
          <w:color w:val="000000"/>
          <w:sz w:val="24"/>
          <w:szCs w:val="24"/>
        </w:rPr>
        <w:t xml:space="preserve"> Credit (HELOC) can be used for financing green upgrades in residential buildings. Traditional mortgage products do not allow for higher debt to income ratios </w:t>
      </w:r>
      <w:proofErr w:type="gramStart"/>
      <w:r w:rsidRPr="00112343">
        <w:rPr>
          <w:color w:val="000000"/>
          <w:sz w:val="24"/>
          <w:szCs w:val="24"/>
        </w:rPr>
        <w:t>taking into account</w:t>
      </w:r>
      <w:proofErr w:type="gramEnd"/>
      <w:r w:rsidRPr="00112343">
        <w:rPr>
          <w:color w:val="000000"/>
          <w:sz w:val="24"/>
          <w:szCs w:val="24"/>
        </w:rPr>
        <w:t xml:space="preserve"> lower operating expenses for fuel due to energy efficiency upgrades but can be used for energy upgrades if market conditions and underwriting allow.</w:t>
      </w:r>
    </w:p>
    <w:p w14:paraId="3D466344" w14:textId="10644D27" w:rsidR="005F5F10" w:rsidRPr="00112343" w:rsidRDefault="005F5F10" w:rsidP="005F5F10">
      <w:pPr>
        <w:rPr>
          <w:rFonts w:ascii="Calibri" w:hAnsi="Calibri" w:cs="Calibri"/>
          <w:sz w:val="24"/>
          <w:szCs w:val="24"/>
        </w:rPr>
      </w:pPr>
      <w:r w:rsidRPr="00112343">
        <w:rPr>
          <w:rFonts w:ascii="Calibri" w:hAnsi="Calibri" w:cs="Calibri"/>
          <w:sz w:val="24"/>
          <w:szCs w:val="24"/>
        </w:rPr>
        <w:t xml:space="preserve">VA Energy Efficient Mortgage, FHA Energy Efficient Mortgage, Fannie Mae </w:t>
      </w:r>
      <w:proofErr w:type="spellStart"/>
      <w:r w:rsidRPr="00112343">
        <w:rPr>
          <w:rFonts w:ascii="Calibri" w:hAnsi="Calibri" w:cs="Calibri"/>
          <w:sz w:val="24"/>
          <w:szCs w:val="24"/>
        </w:rPr>
        <w:t>HomeStyle</w:t>
      </w:r>
      <w:proofErr w:type="spellEnd"/>
      <w:r w:rsidRPr="00112343">
        <w:rPr>
          <w:rFonts w:ascii="Calibri" w:hAnsi="Calibri" w:cs="Calibri"/>
          <w:sz w:val="24"/>
          <w:szCs w:val="24"/>
        </w:rPr>
        <w:t xml:space="preserve"> Mortgage and Freddie Mac Green Choice Mortgage are all designed to allow for energy efficiency upgrades and renewable energy with higher debt to income due to lower utility </w:t>
      </w:r>
      <w:proofErr w:type="gramStart"/>
      <w:r w:rsidRPr="00112343">
        <w:rPr>
          <w:rFonts w:ascii="Calibri" w:hAnsi="Calibri" w:cs="Calibri"/>
          <w:sz w:val="24"/>
          <w:szCs w:val="24"/>
        </w:rPr>
        <w:t>bills, but</w:t>
      </w:r>
      <w:proofErr w:type="gramEnd"/>
      <w:r w:rsidRPr="00112343">
        <w:rPr>
          <w:rFonts w:ascii="Calibri" w:hAnsi="Calibri" w:cs="Calibri"/>
          <w:sz w:val="24"/>
          <w:szCs w:val="24"/>
        </w:rPr>
        <w:t xml:space="preserve"> are difficult to underwrite in Maine due to low to no demand from consumers and lender unfamiliarity.</w:t>
      </w:r>
    </w:p>
    <w:p w14:paraId="505AFB9F" w14:textId="77777777" w:rsidR="005F5F10" w:rsidRPr="00112343" w:rsidRDefault="005F5F10" w:rsidP="005F5F10">
      <w:pPr>
        <w:rPr>
          <w:rFonts w:ascii="Calibri" w:hAnsi="Calibri" w:cs="Calibri"/>
          <w:sz w:val="24"/>
          <w:szCs w:val="24"/>
        </w:rPr>
      </w:pPr>
      <w:r w:rsidRPr="00112343">
        <w:rPr>
          <w:rFonts w:ascii="Calibri" w:hAnsi="Calibri" w:cs="Calibri"/>
          <w:sz w:val="24"/>
          <w:szCs w:val="24"/>
        </w:rPr>
        <w:t>Academy mortgage offers Green Energy mortgage products with similar advantages to the energy efficiency mortgages from Fannie and Freddie, with up to $6,500 allowed add-on for weatherization projects, more for distressed properties, without a report from an energy auditor recommending those specific improvements, and with an energy audit up to 15% of the as0completed property value.  Since Academy finances its loans, it offers inhouse underwriting to support the borrower.</w:t>
      </w:r>
    </w:p>
    <w:p w14:paraId="3CBDAAC4" w14:textId="564C52B8" w:rsidR="00933C23" w:rsidRPr="00112343" w:rsidRDefault="005F5F10" w:rsidP="00530211">
      <w:pPr>
        <w:rPr>
          <w:rFonts w:ascii="Calibri" w:hAnsi="Calibri" w:cs="Calibri"/>
          <w:b/>
          <w:bCs/>
          <w:sz w:val="24"/>
          <w:szCs w:val="24"/>
        </w:rPr>
      </w:pPr>
      <w:r w:rsidRPr="00112343">
        <w:rPr>
          <w:rFonts w:ascii="Calibri" w:hAnsi="Calibri" w:cs="Calibri"/>
          <w:b/>
          <w:bCs/>
          <w:sz w:val="24"/>
          <w:szCs w:val="24"/>
        </w:rPr>
        <w:t xml:space="preserve">10:10 </w:t>
      </w:r>
      <w:r w:rsidR="0015320E" w:rsidRPr="00112343">
        <w:rPr>
          <w:rFonts w:ascii="Calibri" w:hAnsi="Calibri" w:cs="Calibri"/>
          <w:b/>
          <w:bCs/>
          <w:sz w:val="24"/>
          <w:szCs w:val="24"/>
        </w:rPr>
        <w:t>Interactive Activity from the NAR Green Home course (</w:t>
      </w:r>
      <w:r w:rsidR="00C071EC" w:rsidRPr="00112343">
        <w:rPr>
          <w:rFonts w:ascii="Calibri" w:hAnsi="Calibri" w:cs="Calibri"/>
          <w:b/>
          <w:bCs/>
          <w:sz w:val="24"/>
          <w:szCs w:val="24"/>
        </w:rPr>
        <w:t>20 minutes)</w:t>
      </w:r>
    </w:p>
    <w:p w14:paraId="09354A7C" w14:textId="538000F7" w:rsidR="0097707C" w:rsidRPr="00112343" w:rsidRDefault="005F5F10" w:rsidP="00530211">
      <w:pPr>
        <w:rPr>
          <w:rFonts w:ascii="Calibri" w:hAnsi="Calibri" w:cs="Calibri"/>
          <w:b/>
          <w:bCs/>
          <w:sz w:val="24"/>
          <w:szCs w:val="24"/>
        </w:rPr>
      </w:pPr>
      <w:r w:rsidRPr="00112343">
        <w:rPr>
          <w:rFonts w:ascii="Calibri" w:hAnsi="Calibri" w:cs="Calibri"/>
          <w:b/>
          <w:bCs/>
          <w:sz w:val="24"/>
          <w:szCs w:val="24"/>
        </w:rPr>
        <w:t xml:space="preserve">10:30 </w:t>
      </w:r>
      <w:r w:rsidR="0097707C" w:rsidRPr="00112343">
        <w:rPr>
          <w:rFonts w:ascii="Calibri" w:hAnsi="Calibri" w:cs="Calibri"/>
          <w:b/>
          <w:bCs/>
          <w:sz w:val="24"/>
          <w:szCs w:val="24"/>
        </w:rPr>
        <w:t>Break</w:t>
      </w:r>
    </w:p>
    <w:p w14:paraId="2F5A878D" w14:textId="1D643B5A" w:rsidR="00530211" w:rsidRPr="00112343" w:rsidRDefault="005F5F10" w:rsidP="00530211">
      <w:pPr>
        <w:rPr>
          <w:rFonts w:ascii="Calibri" w:hAnsi="Calibri" w:cs="Calibri"/>
          <w:b/>
          <w:bCs/>
          <w:sz w:val="24"/>
          <w:szCs w:val="24"/>
        </w:rPr>
      </w:pPr>
      <w:r w:rsidRPr="00112343">
        <w:rPr>
          <w:rFonts w:ascii="Calibri" w:hAnsi="Calibri" w:cs="Calibri"/>
          <w:b/>
          <w:bCs/>
          <w:sz w:val="24"/>
          <w:szCs w:val="24"/>
        </w:rPr>
        <w:t xml:space="preserve">10:40 </w:t>
      </w:r>
      <w:r w:rsidR="00530211" w:rsidRPr="00112343">
        <w:rPr>
          <w:rFonts w:ascii="Calibri" w:hAnsi="Calibri" w:cs="Calibri"/>
          <w:b/>
          <w:bCs/>
          <w:sz w:val="24"/>
          <w:szCs w:val="24"/>
        </w:rPr>
        <w:t>James Neal, Senior Program Manager, Efficiency Maine Green Bank, New Financing from the Maine Green Bank</w:t>
      </w:r>
      <w:r w:rsidRPr="00112343">
        <w:rPr>
          <w:rFonts w:ascii="Calibri" w:hAnsi="Calibri" w:cs="Calibri"/>
          <w:b/>
          <w:bCs/>
          <w:sz w:val="24"/>
          <w:szCs w:val="24"/>
        </w:rPr>
        <w:t xml:space="preserve"> (25 min)</w:t>
      </w:r>
    </w:p>
    <w:p w14:paraId="28B12F4D" w14:textId="7B2E03F3" w:rsidR="00530211" w:rsidRPr="00112343" w:rsidRDefault="00530211" w:rsidP="00530211">
      <w:pPr>
        <w:rPr>
          <w:rFonts w:ascii="Calibri" w:hAnsi="Calibri" w:cs="Calibri"/>
          <w:sz w:val="24"/>
          <w:szCs w:val="24"/>
        </w:rPr>
      </w:pPr>
      <w:r w:rsidRPr="00112343">
        <w:rPr>
          <w:rFonts w:ascii="Calibri" w:hAnsi="Calibri" w:cs="Calibri"/>
          <w:sz w:val="24"/>
          <w:szCs w:val="24"/>
        </w:rPr>
        <w:t xml:space="preserve">James Neal is the Senior Program Manager of Finance Initiatives for Efficiency Maine. James oversees the management and development of new finance programs for the Efficiency Maine Green Bank designed to drive private market capital into market gaps for energy efficiency technology. James Neal has a decade long background in renewable energy &amp; finance and has facilitated over $300MM in project financing primarily focused on disadvantaged communities. </w:t>
      </w:r>
    </w:p>
    <w:p w14:paraId="60DF1108" w14:textId="3E75F8F4" w:rsidR="00530211" w:rsidRPr="00112343" w:rsidRDefault="00530211" w:rsidP="00530211">
      <w:pPr>
        <w:rPr>
          <w:rFonts w:ascii="Calibri" w:hAnsi="Calibri" w:cs="Calibri"/>
          <w:b/>
          <w:bCs/>
          <w:sz w:val="24"/>
          <w:szCs w:val="24"/>
        </w:rPr>
      </w:pPr>
      <w:r w:rsidRPr="00112343">
        <w:rPr>
          <w:rFonts w:ascii="Calibri" w:hAnsi="Calibri" w:cs="Calibri"/>
          <w:b/>
          <w:bCs/>
          <w:sz w:val="24"/>
          <w:szCs w:val="24"/>
        </w:rPr>
        <w:t xml:space="preserve">An overview of the Efficiency Maine Green Bank and </w:t>
      </w:r>
      <w:r w:rsidR="00933C23" w:rsidRPr="00112343">
        <w:rPr>
          <w:rFonts w:ascii="Calibri" w:hAnsi="Calibri" w:cs="Calibri"/>
          <w:b/>
          <w:bCs/>
          <w:sz w:val="24"/>
          <w:szCs w:val="24"/>
        </w:rPr>
        <w:t>the</w:t>
      </w:r>
      <w:r w:rsidRPr="00112343">
        <w:rPr>
          <w:rFonts w:ascii="Calibri" w:hAnsi="Calibri" w:cs="Calibri"/>
          <w:b/>
          <w:bCs/>
          <w:sz w:val="24"/>
          <w:szCs w:val="24"/>
        </w:rPr>
        <w:t xml:space="preserve"> existing finance products. </w:t>
      </w:r>
    </w:p>
    <w:p w14:paraId="08401031" w14:textId="5D46AE1D" w:rsidR="00677B28" w:rsidRPr="00112343" w:rsidRDefault="00677B28" w:rsidP="00530211">
      <w:pPr>
        <w:rPr>
          <w:rFonts w:ascii="Calibri" w:hAnsi="Calibri" w:cs="Calibri"/>
          <w:sz w:val="24"/>
          <w:szCs w:val="24"/>
        </w:rPr>
      </w:pPr>
      <w:r w:rsidRPr="00112343">
        <w:rPr>
          <w:rFonts w:ascii="Calibri" w:hAnsi="Calibri" w:cs="Calibri"/>
          <w:sz w:val="24"/>
          <w:szCs w:val="24"/>
        </w:rPr>
        <w:t>The Green Bank offers technical assistance and financing, and favorable loan rates terms and credit access for clean energy projects.</w:t>
      </w:r>
    </w:p>
    <w:p w14:paraId="3C41EAF6" w14:textId="24C9AC66" w:rsidR="00677B28" w:rsidRPr="00112343" w:rsidRDefault="00677B28" w:rsidP="00530211">
      <w:pPr>
        <w:rPr>
          <w:rFonts w:ascii="Calibri" w:hAnsi="Calibri" w:cs="Calibri"/>
          <w:sz w:val="24"/>
          <w:szCs w:val="24"/>
        </w:rPr>
      </w:pPr>
      <w:r w:rsidRPr="00112343">
        <w:rPr>
          <w:rFonts w:ascii="Calibri" w:hAnsi="Calibri" w:cs="Calibri"/>
          <w:sz w:val="24"/>
          <w:szCs w:val="24"/>
        </w:rPr>
        <w:lastRenderedPageBreak/>
        <w:t>It leverages capital in the private sector by providing loan loss reserves and guarantees.</w:t>
      </w:r>
    </w:p>
    <w:p w14:paraId="37833A02" w14:textId="130F5B34" w:rsidR="00677B28" w:rsidRPr="00112343" w:rsidRDefault="00677B28" w:rsidP="00530211">
      <w:pPr>
        <w:rPr>
          <w:rFonts w:ascii="Calibri" w:hAnsi="Calibri" w:cs="Calibri"/>
          <w:sz w:val="24"/>
          <w:szCs w:val="24"/>
        </w:rPr>
      </w:pPr>
      <w:r w:rsidRPr="00112343">
        <w:rPr>
          <w:rFonts w:ascii="Calibri" w:hAnsi="Calibri" w:cs="Calibri"/>
          <w:sz w:val="24"/>
          <w:szCs w:val="24"/>
        </w:rPr>
        <w:t xml:space="preserve">It </w:t>
      </w:r>
      <w:r w:rsidR="00F105E2" w:rsidRPr="00112343">
        <w:rPr>
          <w:rFonts w:ascii="Calibri" w:hAnsi="Calibri" w:cs="Calibri"/>
          <w:sz w:val="24"/>
          <w:szCs w:val="24"/>
        </w:rPr>
        <w:t>complements</w:t>
      </w:r>
      <w:r w:rsidRPr="00112343">
        <w:rPr>
          <w:rFonts w:ascii="Calibri" w:hAnsi="Calibri" w:cs="Calibri"/>
          <w:sz w:val="24"/>
          <w:szCs w:val="24"/>
        </w:rPr>
        <w:t xml:space="preserve"> the standard discount-based incentive offerings of the Efficiency Maine Trust.</w:t>
      </w:r>
    </w:p>
    <w:p w14:paraId="45972CAB" w14:textId="1FD4DE9C" w:rsidR="00B23837" w:rsidRDefault="00B23837" w:rsidP="00B23837">
      <w:pPr>
        <w:rPr>
          <w:sz w:val="24"/>
          <w:szCs w:val="24"/>
        </w:rPr>
      </w:pPr>
      <w:r>
        <w:rPr>
          <w:sz w:val="24"/>
          <w:szCs w:val="24"/>
        </w:rPr>
        <w:t>An initial infusion of capital may come from the Inflation Reduction Acts’ Greenhouse Gas Reduction Fund.</w:t>
      </w:r>
    </w:p>
    <w:p w14:paraId="53997DFA" w14:textId="77777777" w:rsidR="00B23837" w:rsidRDefault="00B23837" w:rsidP="00B23837">
      <w:pPr>
        <w:rPr>
          <w:sz w:val="24"/>
          <w:szCs w:val="24"/>
        </w:rPr>
      </w:pPr>
      <w:r>
        <w:rPr>
          <w:sz w:val="24"/>
          <w:szCs w:val="24"/>
        </w:rPr>
        <w:t>Initial finance products include:</w:t>
      </w:r>
    </w:p>
    <w:p w14:paraId="4282C234" w14:textId="77777777" w:rsidR="00B23837" w:rsidRDefault="00B23837" w:rsidP="00B23837">
      <w:pPr>
        <w:pStyle w:val="ListParagraph"/>
        <w:numPr>
          <w:ilvl w:val="0"/>
          <w:numId w:val="17"/>
        </w:numPr>
        <w:spacing w:line="252" w:lineRule="auto"/>
        <w:rPr>
          <w:rFonts w:eastAsia="Times New Roman"/>
          <w:sz w:val="24"/>
          <w:szCs w:val="24"/>
        </w:rPr>
      </w:pPr>
      <w:r>
        <w:rPr>
          <w:rFonts w:eastAsia="Times New Roman"/>
          <w:sz w:val="24"/>
          <w:szCs w:val="24"/>
        </w:rPr>
        <w:t>C-PACE Commercial Property Assessed Clean Energy, financing secured by a property tax assessment and associated lien on the property.</w:t>
      </w:r>
    </w:p>
    <w:p w14:paraId="2D610B53" w14:textId="77777777" w:rsidR="00B23837" w:rsidRDefault="00B23837" w:rsidP="00B23837">
      <w:pPr>
        <w:pStyle w:val="ListParagraph"/>
        <w:numPr>
          <w:ilvl w:val="0"/>
          <w:numId w:val="17"/>
        </w:numPr>
        <w:spacing w:line="252" w:lineRule="auto"/>
        <w:rPr>
          <w:rFonts w:eastAsia="Times New Roman"/>
          <w:sz w:val="24"/>
          <w:szCs w:val="24"/>
        </w:rPr>
      </w:pPr>
      <w:r>
        <w:rPr>
          <w:rFonts w:eastAsia="Times New Roman"/>
          <w:sz w:val="24"/>
          <w:szCs w:val="24"/>
        </w:rPr>
        <w:t>PACE Residential Property Assessed Clean Energy loans up to $7,500.</w:t>
      </w:r>
    </w:p>
    <w:p w14:paraId="7EFC3F19" w14:textId="77777777" w:rsidR="00B23837" w:rsidRDefault="00B23837" w:rsidP="00B23837">
      <w:pPr>
        <w:pStyle w:val="ListParagraph"/>
        <w:numPr>
          <w:ilvl w:val="0"/>
          <w:numId w:val="17"/>
        </w:numPr>
        <w:spacing w:line="252" w:lineRule="auto"/>
        <w:rPr>
          <w:rFonts w:eastAsia="Times New Roman"/>
          <w:sz w:val="24"/>
          <w:szCs w:val="24"/>
        </w:rPr>
      </w:pPr>
      <w:r>
        <w:rPr>
          <w:rFonts w:eastAsia="Times New Roman"/>
          <w:sz w:val="24"/>
          <w:szCs w:val="24"/>
        </w:rPr>
        <w:t>Manufactured Home Heat Pump leases to allow the substitution of efficient heat pumps in place of forced hot air furnaces in the same footprint.</w:t>
      </w:r>
    </w:p>
    <w:p w14:paraId="2E0D9B05" w14:textId="77777777" w:rsidR="00B23837" w:rsidRDefault="00B23837" w:rsidP="00B23837">
      <w:pPr>
        <w:pStyle w:val="ListParagraph"/>
        <w:numPr>
          <w:ilvl w:val="0"/>
          <w:numId w:val="17"/>
        </w:numPr>
        <w:spacing w:line="252" w:lineRule="auto"/>
        <w:rPr>
          <w:rFonts w:eastAsia="Times New Roman"/>
          <w:sz w:val="24"/>
          <w:szCs w:val="24"/>
        </w:rPr>
      </w:pPr>
      <w:r>
        <w:rPr>
          <w:rFonts w:eastAsia="Times New Roman"/>
          <w:sz w:val="24"/>
          <w:szCs w:val="24"/>
        </w:rPr>
        <w:t>Municipal Leases to align municipal projects with local municipal lease providers.</w:t>
      </w:r>
    </w:p>
    <w:p w14:paraId="21B22909" w14:textId="77777777" w:rsidR="00B23837" w:rsidRPr="00B23837" w:rsidRDefault="00B23837" w:rsidP="00B23837">
      <w:pPr>
        <w:pStyle w:val="ListParagraph"/>
        <w:numPr>
          <w:ilvl w:val="0"/>
          <w:numId w:val="18"/>
        </w:numPr>
        <w:spacing w:line="240" w:lineRule="auto"/>
        <w:rPr>
          <w:rFonts w:eastAsia="Times New Roman"/>
          <w:sz w:val="24"/>
          <w:szCs w:val="24"/>
        </w:rPr>
      </w:pPr>
      <w:r w:rsidRPr="00B23837">
        <w:rPr>
          <w:rFonts w:eastAsia="Times New Roman"/>
          <w:sz w:val="24"/>
          <w:szCs w:val="24"/>
        </w:rPr>
        <w:t>Loans for smalls businesses and income-eligible applicants</w:t>
      </w:r>
      <w:r w:rsidRPr="00B23837">
        <w:rPr>
          <w:rFonts w:eastAsia="Times New Roman"/>
          <w:sz w:val="24"/>
          <w:szCs w:val="24"/>
        </w:rPr>
        <w:t>.</w:t>
      </w:r>
    </w:p>
    <w:p w14:paraId="20B63667" w14:textId="1DA36DA6" w:rsidR="00530211" w:rsidRPr="00112343" w:rsidRDefault="00E611F2" w:rsidP="00B23837">
      <w:pPr>
        <w:spacing w:line="240" w:lineRule="auto"/>
        <w:rPr>
          <w:rFonts w:ascii="Calibri" w:hAnsi="Calibri" w:cs="Calibri"/>
          <w:sz w:val="24"/>
          <w:szCs w:val="24"/>
        </w:rPr>
      </w:pPr>
      <w:r w:rsidRPr="00112343">
        <w:rPr>
          <w:rFonts w:ascii="Calibri" w:hAnsi="Calibri" w:cs="Calibri"/>
          <w:sz w:val="24"/>
          <w:szCs w:val="24"/>
        </w:rPr>
        <w:t>Q and A (5 minutes)</w:t>
      </w:r>
    </w:p>
    <w:p w14:paraId="2947D855" w14:textId="319FE0D0" w:rsidR="007718F0" w:rsidRPr="00112343" w:rsidRDefault="00A03E6E">
      <w:pPr>
        <w:rPr>
          <w:rFonts w:ascii="Calibri" w:hAnsi="Calibri" w:cs="Calibri"/>
          <w:b/>
          <w:bCs/>
          <w:sz w:val="24"/>
          <w:szCs w:val="24"/>
        </w:rPr>
      </w:pPr>
      <w:r w:rsidRPr="00112343">
        <w:rPr>
          <w:rFonts w:ascii="Calibri" w:hAnsi="Calibri" w:cs="Calibri"/>
          <w:b/>
          <w:bCs/>
          <w:sz w:val="24"/>
          <w:szCs w:val="24"/>
        </w:rPr>
        <w:t xml:space="preserve">11:10 </w:t>
      </w:r>
      <w:r w:rsidR="007718F0" w:rsidRPr="00112343">
        <w:rPr>
          <w:rFonts w:ascii="Calibri" w:hAnsi="Calibri" w:cs="Calibri"/>
          <w:b/>
          <w:bCs/>
          <w:sz w:val="24"/>
          <w:szCs w:val="24"/>
        </w:rPr>
        <w:t>Andy Meyer, Senior Program Manager, Efficiency Maine</w:t>
      </w:r>
      <w:r w:rsidR="00610768" w:rsidRPr="00112343">
        <w:rPr>
          <w:rFonts w:ascii="Calibri" w:hAnsi="Calibri" w:cs="Calibri"/>
          <w:b/>
          <w:bCs/>
          <w:sz w:val="24"/>
          <w:szCs w:val="24"/>
        </w:rPr>
        <w:t>, Tools for the Clean Energy Transition</w:t>
      </w:r>
    </w:p>
    <w:p w14:paraId="3E0323A6" w14:textId="41AA5E36" w:rsidR="00C071EC" w:rsidRPr="00112343" w:rsidRDefault="007718F0" w:rsidP="00C071EC">
      <w:pPr>
        <w:spacing w:line="240" w:lineRule="auto"/>
        <w:rPr>
          <w:rFonts w:ascii="Calibri" w:hAnsi="Calibri" w:cs="Calibri"/>
          <w:sz w:val="24"/>
          <w:szCs w:val="24"/>
        </w:rPr>
      </w:pPr>
      <w:r w:rsidRPr="00112343">
        <w:rPr>
          <w:rFonts w:ascii="Calibri" w:eastAsia="Times New Roman" w:hAnsi="Calibri" w:cs="Calibri"/>
          <w:sz w:val="24"/>
          <w:szCs w:val="24"/>
        </w:rPr>
        <w:t xml:space="preserve">Andy Meyer is a Residential Program Manager at Efficiency Maine. He has over thirty years of sales and marketing experience and manages Efficiency Maine’s residential heat pump water heater, heat pump, </w:t>
      </w:r>
      <w:r w:rsidRPr="00112343">
        <w:rPr>
          <w:rFonts w:ascii="Calibri" w:hAnsi="Calibri" w:cs="Calibri"/>
          <w:sz w:val="24"/>
          <w:szCs w:val="24"/>
        </w:rPr>
        <w:t>and insulation programs.</w:t>
      </w:r>
    </w:p>
    <w:p w14:paraId="4CD87127" w14:textId="666E3787" w:rsidR="007718F0" w:rsidRPr="00112343" w:rsidRDefault="00C071EC" w:rsidP="00C071EC">
      <w:pPr>
        <w:spacing w:line="240" w:lineRule="auto"/>
        <w:rPr>
          <w:rFonts w:ascii="Calibri" w:hAnsi="Calibri" w:cs="Calibri"/>
          <w:b/>
          <w:bCs/>
          <w:sz w:val="24"/>
          <w:szCs w:val="24"/>
        </w:rPr>
      </w:pPr>
      <w:r w:rsidRPr="00112343">
        <w:rPr>
          <w:rFonts w:ascii="Calibri" w:hAnsi="Calibri" w:cs="Calibri"/>
          <w:b/>
          <w:bCs/>
          <w:sz w:val="24"/>
          <w:szCs w:val="24"/>
        </w:rPr>
        <w:t xml:space="preserve">Efficiency Maine Tools </w:t>
      </w:r>
      <w:r w:rsidR="00610768" w:rsidRPr="00112343">
        <w:rPr>
          <w:rFonts w:ascii="Calibri" w:hAnsi="Calibri" w:cs="Calibri"/>
          <w:b/>
          <w:bCs/>
          <w:sz w:val="24"/>
          <w:szCs w:val="24"/>
        </w:rPr>
        <w:t>t</w:t>
      </w:r>
      <w:r w:rsidRPr="00112343">
        <w:rPr>
          <w:rFonts w:ascii="Calibri" w:hAnsi="Calibri" w:cs="Calibri"/>
          <w:b/>
          <w:bCs/>
          <w:sz w:val="24"/>
          <w:szCs w:val="24"/>
        </w:rPr>
        <w:t>o Leverage the Clean Energy Transition.</w:t>
      </w:r>
      <w:r w:rsidR="00A03E6E" w:rsidRPr="00112343">
        <w:rPr>
          <w:rFonts w:ascii="Calibri" w:eastAsia="Times New Roman" w:hAnsi="Calibri" w:cs="Calibri"/>
          <w:b/>
          <w:bCs/>
          <w:sz w:val="24"/>
          <w:szCs w:val="24"/>
        </w:rPr>
        <w:t xml:space="preserve"> (25 minutes)</w:t>
      </w:r>
    </w:p>
    <w:p w14:paraId="372B9DC0" w14:textId="5E16C27C" w:rsidR="007718F0" w:rsidRPr="00112343" w:rsidRDefault="007718F0" w:rsidP="007718F0">
      <w:pPr>
        <w:spacing w:after="0" w:line="240" w:lineRule="auto"/>
        <w:rPr>
          <w:rFonts w:ascii="Calibri" w:eastAsia="Times New Roman" w:hAnsi="Calibri" w:cs="Calibri"/>
          <w:sz w:val="24"/>
          <w:szCs w:val="24"/>
        </w:rPr>
      </w:pPr>
      <w:r w:rsidRPr="00112343">
        <w:rPr>
          <w:rFonts w:ascii="Calibri" w:eastAsia="Times New Roman" w:hAnsi="Calibri" w:cs="Calibri"/>
          <w:sz w:val="24"/>
          <w:szCs w:val="24"/>
        </w:rPr>
        <w:t xml:space="preserve">Energy Efficiency Resources That Realtors Can Share </w:t>
      </w:r>
      <w:r w:rsidR="00E611F2" w:rsidRPr="00112343">
        <w:rPr>
          <w:rFonts w:ascii="Calibri" w:eastAsia="Times New Roman" w:hAnsi="Calibri" w:cs="Calibri"/>
          <w:sz w:val="24"/>
          <w:szCs w:val="24"/>
        </w:rPr>
        <w:t>with</w:t>
      </w:r>
      <w:r w:rsidRPr="00112343">
        <w:rPr>
          <w:rFonts w:ascii="Calibri" w:eastAsia="Times New Roman" w:hAnsi="Calibri" w:cs="Calibri"/>
          <w:sz w:val="24"/>
          <w:szCs w:val="24"/>
        </w:rPr>
        <w:t xml:space="preserve"> Homebuyers </w:t>
      </w:r>
    </w:p>
    <w:p w14:paraId="1F4F9E53" w14:textId="77777777" w:rsidR="007718F0" w:rsidRPr="00112343" w:rsidRDefault="007718F0" w:rsidP="007718F0">
      <w:pPr>
        <w:spacing w:after="0" w:line="240" w:lineRule="auto"/>
        <w:rPr>
          <w:rFonts w:ascii="Calibri" w:hAnsi="Calibri" w:cs="Calibri"/>
          <w:sz w:val="24"/>
          <w:szCs w:val="24"/>
        </w:rPr>
      </w:pPr>
      <w:r w:rsidRPr="00112343">
        <w:rPr>
          <w:rFonts w:ascii="Calibri" w:hAnsi="Calibri" w:cs="Calibri"/>
          <w:sz w:val="24"/>
          <w:szCs w:val="24"/>
        </w:rPr>
        <w:t>Incentives</w:t>
      </w:r>
    </w:p>
    <w:p w14:paraId="4C79AC3F" w14:textId="77777777" w:rsidR="007718F0" w:rsidRPr="00112343" w:rsidRDefault="007718F0" w:rsidP="007718F0">
      <w:pPr>
        <w:pStyle w:val="ListParagraph"/>
        <w:numPr>
          <w:ilvl w:val="0"/>
          <w:numId w:val="9"/>
        </w:numPr>
        <w:spacing w:after="0" w:line="240" w:lineRule="auto"/>
        <w:rPr>
          <w:rFonts w:ascii="Calibri" w:eastAsia="Times New Roman" w:hAnsi="Calibri" w:cs="Calibri"/>
          <w:sz w:val="24"/>
          <w:szCs w:val="24"/>
        </w:rPr>
      </w:pPr>
      <w:r w:rsidRPr="00112343">
        <w:rPr>
          <w:rFonts w:ascii="Calibri" w:eastAsia="Times New Roman" w:hAnsi="Calibri" w:cs="Calibri"/>
          <w:sz w:val="24"/>
          <w:szCs w:val="24"/>
        </w:rPr>
        <w:t>Mail-In rebates</w:t>
      </w:r>
    </w:p>
    <w:p w14:paraId="72D1BB69" w14:textId="77777777" w:rsidR="007718F0" w:rsidRPr="00112343" w:rsidRDefault="007718F0" w:rsidP="007718F0">
      <w:pPr>
        <w:pStyle w:val="ListParagraph"/>
        <w:numPr>
          <w:ilvl w:val="0"/>
          <w:numId w:val="9"/>
        </w:numPr>
        <w:spacing w:after="0" w:line="240" w:lineRule="auto"/>
        <w:rPr>
          <w:rFonts w:ascii="Calibri" w:eastAsia="Times New Roman" w:hAnsi="Calibri" w:cs="Calibri"/>
          <w:sz w:val="24"/>
          <w:szCs w:val="24"/>
        </w:rPr>
      </w:pPr>
      <w:r w:rsidRPr="00112343">
        <w:rPr>
          <w:rFonts w:ascii="Calibri" w:eastAsia="Times New Roman" w:hAnsi="Calibri" w:cs="Calibri"/>
          <w:sz w:val="24"/>
          <w:szCs w:val="24"/>
        </w:rPr>
        <w:t>Instant discounts</w:t>
      </w:r>
    </w:p>
    <w:p w14:paraId="730F92C4" w14:textId="77777777" w:rsidR="007718F0" w:rsidRPr="00112343" w:rsidRDefault="007718F0" w:rsidP="007718F0">
      <w:pPr>
        <w:pStyle w:val="ListParagraph"/>
        <w:numPr>
          <w:ilvl w:val="0"/>
          <w:numId w:val="9"/>
        </w:numPr>
        <w:spacing w:after="0" w:line="240" w:lineRule="auto"/>
        <w:rPr>
          <w:rFonts w:ascii="Calibri" w:eastAsia="Times New Roman" w:hAnsi="Calibri" w:cs="Calibri"/>
          <w:sz w:val="24"/>
          <w:szCs w:val="24"/>
        </w:rPr>
      </w:pPr>
      <w:r w:rsidRPr="00112343">
        <w:rPr>
          <w:rFonts w:ascii="Calibri" w:eastAsia="Times New Roman" w:hAnsi="Calibri" w:cs="Calibri"/>
          <w:sz w:val="24"/>
          <w:szCs w:val="24"/>
        </w:rPr>
        <w:t>Tax credits</w:t>
      </w:r>
    </w:p>
    <w:p w14:paraId="377E7180" w14:textId="77777777" w:rsidR="007718F0" w:rsidRPr="00112343" w:rsidRDefault="007718F0" w:rsidP="007718F0">
      <w:pPr>
        <w:spacing w:after="0" w:line="240" w:lineRule="auto"/>
        <w:rPr>
          <w:rFonts w:ascii="Calibri" w:hAnsi="Calibri" w:cs="Calibri"/>
          <w:sz w:val="24"/>
          <w:szCs w:val="24"/>
        </w:rPr>
      </w:pPr>
      <w:r w:rsidRPr="00112343">
        <w:rPr>
          <w:rFonts w:ascii="Calibri" w:hAnsi="Calibri" w:cs="Calibri"/>
          <w:sz w:val="24"/>
          <w:szCs w:val="24"/>
        </w:rPr>
        <w:t>Financing</w:t>
      </w:r>
    </w:p>
    <w:p w14:paraId="7B950903" w14:textId="360AB676" w:rsidR="00E611F2" w:rsidRPr="00112343" w:rsidRDefault="00E611F2" w:rsidP="00E611F2">
      <w:pPr>
        <w:pStyle w:val="ListParagraph"/>
        <w:numPr>
          <w:ilvl w:val="0"/>
          <w:numId w:val="12"/>
        </w:numPr>
        <w:spacing w:after="0" w:line="240" w:lineRule="auto"/>
        <w:rPr>
          <w:rFonts w:ascii="Calibri" w:hAnsi="Calibri" w:cs="Calibri"/>
          <w:sz w:val="24"/>
          <w:szCs w:val="24"/>
        </w:rPr>
      </w:pPr>
      <w:r w:rsidRPr="00112343">
        <w:rPr>
          <w:rFonts w:ascii="Calibri" w:hAnsi="Calibri" w:cs="Calibri"/>
          <w:sz w:val="24"/>
          <w:szCs w:val="24"/>
        </w:rPr>
        <w:t>Standard Recipients</w:t>
      </w:r>
    </w:p>
    <w:p w14:paraId="1C283718" w14:textId="366742E4" w:rsidR="00E611F2" w:rsidRPr="00112343" w:rsidRDefault="00DE49A0" w:rsidP="00E611F2">
      <w:pPr>
        <w:pStyle w:val="ListParagraph"/>
        <w:numPr>
          <w:ilvl w:val="0"/>
          <w:numId w:val="12"/>
        </w:numPr>
        <w:spacing w:after="0" w:line="240" w:lineRule="auto"/>
        <w:rPr>
          <w:rFonts w:ascii="Calibri" w:hAnsi="Calibri" w:cs="Calibri"/>
          <w:sz w:val="24"/>
          <w:szCs w:val="24"/>
        </w:rPr>
      </w:pPr>
      <w:r w:rsidRPr="00112343">
        <w:rPr>
          <w:rFonts w:ascii="Calibri" w:hAnsi="Calibri" w:cs="Calibri"/>
          <w:sz w:val="24"/>
          <w:szCs w:val="24"/>
        </w:rPr>
        <w:t>Low-income</w:t>
      </w:r>
      <w:r w:rsidR="00E611F2" w:rsidRPr="00112343">
        <w:rPr>
          <w:rFonts w:ascii="Calibri" w:hAnsi="Calibri" w:cs="Calibri"/>
          <w:sz w:val="24"/>
          <w:szCs w:val="24"/>
        </w:rPr>
        <w:t xml:space="preserve"> recipients</w:t>
      </w:r>
    </w:p>
    <w:p w14:paraId="08D4FE91" w14:textId="77777777" w:rsidR="007718F0" w:rsidRPr="00112343" w:rsidRDefault="007718F0" w:rsidP="007718F0">
      <w:pPr>
        <w:spacing w:after="0" w:line="240" w:lineRule="auto"/>
        <w:rPr>
          <w:rFonts w:ascii="Calibri" w:hAnsi="Calibri" w:cs="Calibri"/>
          <w:sz w:val="24"/>
          <w:szCs w:val="24"/>
        </w:rPr>
      </w:pPr>
      <w:r w:rsidRPr="00112343">
        <w:rPr>
          <w:rFonts w:ascii="Calibri" w:hAnsi="Calibri" w:cs="Calibri"/>
          <w:sz w:val="24"/>
          <w:szCs w:val="24"/>
        </w:rPr>
        <w:t>Technical information</w:t>
      </w:r>
    </w:p>
    <w:p w14:paraId="6E36A397" w14:textId="77777777" w:rsidR="007718F0" w:rsidRPr="00112343" w:rsidRDefault="007718F0" w:rsidP="007718F0">
      <w:pPr>
        <w:pStyle w:val="ListParagraph"/>
        <w:numPr>
          <w:ilvl w:val="0"/>
          <w:numId w:val="10"/>
        </w:numPr>
        <w:spacing w:after="0" w:line="240" w:lineRule="auto"/>
        <w:rPr>
          <w:rFonts w:ascii="Calibri" w:eastAsia="Times New Roman" w:hAnsi="Calibri" w:cs="Calibri"/>
          <w:sz w:val="24"/>
          <w:szCs w:val="24"/>
        </w:rPr>
      </w:pPr>
      <w:r w:rsidRPr="00112343">
        <w:rPr>
          <w:rFonts w:ascii="Calibri" w:eastAsia="Times New Roman" w:hAnsi="Calibri" w:cs="Calibri"/>
          <w:sz w:val="24"/>
          <w:szCs w:val="24"/>
        </w:rPr>
        <w:t>Online tools</w:t>
      </w:r>
    </w:p>
    <w:p w14:paraId="412ECA6C" w14:textId="77777777" w:rsidR="007718F0" w:rsidRPr="00112343" w:rsidRDefault="007718F0" w:rsidP="007718F0">
      <w:pPr>
        <w:pStyle w:val="ListParagraph"/>
        <w:numPr>
          <w:ilvl w:val="0"/>
          <w:numId w:val="10"/>
        </w:numPr>
        <w:spacing w:after="0" w:line="240" w:lineRule="auto"/>
        <w:rPr>
          <w:rFonts w:ascii="Calibri" w:eastAsia="Times New Roman" w:hAnsi="Calibri" w:cs="Calibri"/>
          <w:sz w:val="24"/>
          <w:szCs w:val="24"/>
        </w:rPr>
      </w:pPr>
      <w:r w:rsidRPr="00112343">
        <w:rPr>
          <w:rFonts w:ascii="Calibri" w:eastAsia="Times New Roman" w:hAnsi="Calibri" w:cs="Calibri"/>
          <w:sz w:val="24"/>
          <w:szCs w:val="24"/>
        </w:rPr>
        <w:t>handouts</w:t>
      </w:r>
    </w:p>
    <w:p w14:paraId="5A7E8ADE" w14:textId="7CDE5A17" w:rsidR="00E611F2" w:rsidRPr="00112343" w:rsidRDefault="007718F0" w:rsidP="00C071EC">
      <w:pPr>
        <w:spacing w:after="0" w:line="240" w:lineRule="auto"/>
        <w:rPr>
          <w:rFonts w:ascii="Calibri" w:hAnsi="Calibri" w:cs="Calibri"/>
          <w:sz w:val="24"/>
          <w:szCs w:val="24"/>
        </w:rPr>
      </w:pPr>
      <w:r w:rsidRPr="00112343">
        <w:rPr>
          <w:rFonts w:ascii="Calibri" w:hAnsi="Calibri" w:cs="Calibri"/>
          <w:sz w:val="24"/>
          <w:szCs w:val="24"/>
        </w:rPr>
        <w:t>Efficiency Maine’s contractor locator</w:t>
      </w:r>
    </w:p>
    <w:p w14:paraId="5CC983DD" w14:textId="77777777" w:rsidR="00A03E6E" w:rsidRPr="00112343" w:rsidRDefault="00A03E6E" w:rsidP="00C071EC">
      <w:pPr>
        <w:spacing w:after="0" w:line="240" w:lineRule="auto"/>
        <w:rPr>
          <w:rFonts w:ascii="Calibri" w:hAnsi="Calibri" w:cs="Calibri"/>
          <w:sz w:val="24"/>
          <w:szCs w:val="24"/>
        </w:rPr>
      </w:pPr>
    </w:p>
    <w:p w14:paraId="2BEAE022" w14:textId="4671BD5C" w:rsidR="00A03E6E" w:rsidRPr="00112343" w:rsidRDefault="00A03E6E" w:rsidP="00C071EC">
      <w:pPr>
        <w:spacing w:after="0" w:line="240" w:lineRule="auto"/>
        <w:rPr>
          <w:rFonts w:ascii="Calibri" w:hAnsi="Calibri" w:cs="Calibri"/>
          <w:sz w:val="24"/>
          <w:szCs w:val="24"/>
        </w:rPr>
      </w:pPr>
      <w:r w:rsidRPr="00112343">
        <w:rPr>
          <w:rFonts w:ascii="Calibri" w:hAnsi="Calibri" w:cs="Calibri"/>
          <w:sz w:val="24"/>
          <w:szCs w:val="24"/>
        </w:rPr>
        <w:t>Q and A (5 min)</w:t>
      </w:r>
    </w:p>
    <w:p w14:paraId="343674CE" w14:textId="77777777" w:rsidR="00DE49A0" w:rsidRPr="00112343" w:rsidRDefault="00DE49A0">
      <w:pPr>
        <w:rPr>
          <w:rFonts w:ascii="Calibri" w:hAnsi="Calibri" w:cs="Calibri"/>
          <w:sz w:val="24"/>
          <w:szCs w:val="24"/>
        </w:rPr>
      </w:pPr>
    </w:p>
    <w:p w14:paraId="6EB288D2" w14:textId="77777777" w:rsidR="00A03E6E" w:rsidRPr="00112343" w:rsidRDefault="00A03E6E">
      <w:pPr>
        <w:rPr>
          <w:rFonts w:ascii="Calibri" w:hAnsi="Calibri" w:cs="Calibri"/>
          <w:b/>
          <w:bCs/>
          <w:sz w:val="24"/>
          <w:szCs w:val="24"/>
        </w:rPr>
      </w:pPr>
      <w:r w:rsidRPr="00112343">
        <w:rPr>
          <w:rFonts w:ascii="Calibri" w:hAnsi="Calibri" w:cs="Calibri"/>
          <w:b/>
          <w:bCs/>
          <w:sz w:val="24"/>
          <w:szCs w:val="24"/>
        </w:rPr>
        <w:t xml:space="preserve">11:40 </w:t>
      </w:r>
      <w:r w:rsidR="00C071EC" w:rsidRPr="00112343">
        <w:rPr>
          <w:rFonts w:ascii="Calibri" w:hAnsi="Calibri" w:cs="Calibri"/>
          <w:b/>
          <w:bCs/>
          <w:sz w:val="24"/>
          <w:szCs w:val="24"/>
        </w:rPr>
        <w:t>Round Table Discussion (20 minutes)</w:t>
      </w:r>
    </w:p>
    <w:p w14:paraId="585964B5" w14:textId="28A3CC30" w:rsidR="00A4778C" w:rsidRPr="00112343" w:rsidRDefault="00A03E6E">
      <w:pPr>
        <w:rPr>
          <w:rFonts w:ascii="Calibri" w:hAnsi="Calibri" w:cs="Calibri"/>
          <w:b/>
          <w:bCs/>
          <w:sz w:val="24"/>
          <w:szCs w:val="24"/>
        </w:rPr>
      </w:pPr>
      <w:r w:rsidRPr="00112343">
        <w:rPr>
          <w:rFonts w:ascii="Calibri" w:hAnsi="Calibri" w:cs="Calibri"/>
          <w:b/>
          <w:bCs/>
          <w:sz w:val="24"/>
          <w:szCs w:val="24"/>
        </w:rPr>
        <w:t>12:00 Break for Lunch (60 minutes)</w:t>
      </w:r>
      <w:r w:rsidR="00A4778C" w:rsidRPr="00112343">
        <w:rPr>
          <w:rFonts w:ascii="Calibri" w:hAnsi="Calibri" w:cs="Calibri"/>
          <w:b/>
          <w:bCs/>
          <w:sz w:val="24"/>
          <w:szCs w:val="24"/>
        </w:rPr>
        <w:br w:type="page"/>
      </w:r>
    </w:p>
    <w:p w14:paraId="5E89D40A" w14:textId="1EE0DAA6" w:rsidR="007718F0" w:rsidRPr="00112343" w:rsidRDefault="00A26926">
      <w:pPr>
        <w:rPr>
          <w:rFonts w:ascii="Calibri" w:hAnsi="Calibri" w:cs="Calibri"/>
          <w:b/>
          <w:bCs/>
          <w:sz w:val="24"/>
          <w:szCs w:val="24"/>
        </w:rPr>
      </w:pPr>
      <w:r w:rsidRPr="00112343">
        <w:rPr>
          <w:rFonts w:ascii="Calibri" w:hAnsi="Calibri" w:cs="Calibri"/>
          <w:b/>
          <w:bCs/>
          <w:sz w:val="24"/>
          <w:szCs w:val="24"/>
        </w:rPr>
        <w:lastRenderedPageBreak/>
        <w:t>Realtor Green Day Afternoon class</w:t>
      </w:r>
      <w:r w:rsidR="00893F7C">
        <w:rPr>
          <w:rFonts w:ascii="Calibri" w:hAnsi="Calibri" w:cs="Calibri"/>
          <w:b/>
          <w:bCs/>
          <w:sz w:val="24"/>
          <w:szCs w:val="24"/>
        </w:rPr>
        <w:t xml:space="preserve">, June 14, </w:t>
      </w:r>
      <w:proofErr w:type="gramStart"/>
      <w:r w:rsidR="00893F7C">
        <w:rPr>
          <w:rFonts w:ascii="Calibri" w:hAnsi="Calibri" w:cs="Calibri"/>
          <w:b/>
          <w:bCs/>
          <w:sz w:val="24"/>
          <w:szCs w:val="24"/>
        </w:rPr>
        <w:t>2023</w:t>
      </w:r>
      <w:proofErr w:type="gramEnd"/>
      <w:r w:rsidRPr="00112343">
        <w:rPr>
          <w:rFonts w:ascii="Calibri" w:hAnsi="Calibri" w:cs="Calibri"/>
          <w:b/>
          <w:bCs/>
          <w:sz w:val="24"/>
          <w:szCs w:val="24"/>
        </w:rPr>
        <w:t xml:space="preserve"> 1 – 4</w:t>
      </w:r>
    </w:p>
    <w:p w14:paraId="053DB943" w14:textId="4BC91655" w:rsidR="00A26926" w:rsidRPr="00112343" w:rsidRDefault="00A26926">
      <w:pPr>
        <w:rPr>
          <w:rFonts w:ascii="Calibri" w:hAnsi="Calibri" w:cs="Calibri"/>
          <w:b/>
          <w:bCs/>
          <w:sz w:val="24"/>
          <w:szCs w:val="24"/>
        </w:rPr>
      </w:pPr>
      <w:r w:rsidRPr="00112343">
        <w:rPr>
          <w:rFonts w:ascii="Calibri" w:hAnsi="Calibri" w:cs="Calibri"/>
          <w:b/>
          <w:bCs/>
          <w:sz w:val="24"/>
          <w:szCs w:val="24"/>
        </w:rPr>
        <w:t>Making the Transition from Fires to Wires</w:t>
      </w:r>
      <w:r w:rsidR="00893F7C">
        <w:rPr>
          <w:rFonts w:ascii="Calibri" w:hAnsi="Calibri" w:cs="Calibri"/>
          <w:b/>
          <w:bCs/>
          <w:sz w:val="24"/>
          <w:szCs w:val="24"/>
        </w:rPr>
        <w:t>, 3 CEUs</w:t>
      </w:r>
    </w:p>
    <w:p w14:paraId="132AE287" w14:textId="7C771AB7" w:rsidR="00530211" w:rsidRPr="00112343" w:rsidRDefault="002133CD" w:rsidP="00A26926">
      <w:pPr>
        <w:shd w:val="clear" w:color="auto" w:fill="FFFFFF"/>
        <w:rPr>
          <w:rFonts w:ascii="Calibri" w:eastAsia="Times New Roman" w:hAnsi="Calibri" w:cs="Calibri"/>
          <w:b/>
          <w:bCs/>
          <w:color w:val="000000"/>
          <w:sz w:val="24"/>
          <w:szCs w:val="24"/>
        </w:rPr>
      </w:pPr>
      <w:r w:rsidRPr="00112343">
        <w:rPr>
          <w:rFonts w:ascii="Calibri" w:eastAsia="Times New Roman" w:hAnsi="Calibri" w:cs="Calibri"/>
          <w:b/>
          <w:bCs/>
          <w:color w:val="000000"/>
          <w:sz w:val="24"/>
          <w:szCs w:val="24"/>
        </w:rPr>
        <w:t xml:space="preserve">1:00 </w:t>
      </w:r>
      <w:r w:rsidR="00530211" w:rsidRPr="00112343">
        <w:rPr>
          <w:rFonts w:ascii="Calibri" w:eastAsia="Times New Roman" w:hAnsi="Calibri" w:cs="Calibri"/>
          <w:b/>
          <w:bCs/>
          <w:color w:val="000000"/>
          <w:sz w:val="24"/>
          <w:szCs w:val="24"/>
        </w:rPr>
        <w:t>Phil</w:t>
      </w:r>
      <w:r w:rsidR="00E611F2" w:rsidRPr="00112343">
        <w:rPr>
          <w:rFonts w:ascii="Calibri" w:eastAsia="Times New Roman" w:hAnsi="Calibri" w:cs="Calibri"/>
          <w:b/>
          <w:bCs/>
          <w:color w:val="000000"/>
          <w:sz w:val="24"/>
          <w:szCs w:val="24"/>
        </w:rPr>
        <w:t>i</w:t>
      </w:r>
      <w:r w:rsidR="00530211" w:rsidRPr="00112343">
        <w:rPr>
          <w:rFonts w:ascii="Calibri" w:eastAsia="Times New Roman" w:hAnsi="Calibri" w:cs="Calibri"/>
          <w:b/>
          <w:bCs/>
          <w:color w:val="000000"/>
          <w:sz w:val="24"/>
          <w:szCs w:val="24"/>
        </w:rPr>
        <w:t>p Coupe, Co-Founder, Revision Energy, Transitioning to Clean Energy in the Built Environment</w:t>
      </w:r>
    </w:p>
    <w:p w14:paraId="11FED55D" w14:textId="70F57232" w:rsidR="00A26926" w:rsidRPr="00112343" w:rsidRDefault="00A26926" w:rsidP="00A26926">
      <w:pPr>
        <w:shd w:val="clear" w:color="auto" w:fill="FFFFFF"/>
        <w:rPr>
          <w:rFonts w:ascii="Calibri" w:eastAsia="Times New Roman" w:hAnsi="Calibri" w:cs="Calibri"/>
          <w:color w:val="000000"/>
          <w:sz w:val="24"/>
          <w:szCs w:val="24"/>
        </w:rPr>
      </w:pPr>
      <w:r w:rsidRPr="00112343">
        <w:rPr>
          <w:rFonts w:ascii="Calibri" w:eastAsia="Times New Roman" w:hAnsi="Calibri" w:cs="Calibri"/>
          <w:color w:val="000000"/>
          <w:sz w:val="24"/>
          <w:szCs w:val="24"/>
        </w:rPr>
        <w:t xml:space="preserve">Phil Coupe is a co-founder of Maine-based </w:t>
      </w:r>
      <w:proofErr w:type="spellStart"/>
      <w:r w:rsidRPr="00112343">
        <w:rPr>
          <w:rFonts w:ascii="Calibri" w:eastAsia="Times New Roman" w:hAnsi="Calibri" w:cs="Calibri"/>
          <w:color w:val="000000"/>
          <w:sz w:val="24"/>
          <w:szCs w:val="24"/>
        </w:rPr>
        <w:t>ReVision</w:t>
      </w:r>
      <w:proofErr w:type="spellEnd"/>
      <w:r w:rsidRPr="00112343">
        <w:rPr>
          <w:rFonts w:ascii="Calibri" w:eastAsia="Times New Roman" w:hAnsi="Calibri" w:cs="Calibri"/>
          <w:color w:val="000000"/>
          <w:sz w:val="24"/>
          <w:szCs w:val="24"/>
        </w:rPr>
        <w:t xml:space="preserve"> Energy, a 100% employee-owned solar company and certified B Corp. He focuses on leadership development, business strategy, </w:t>
      </w:r>
      <w:proofErr w:type="gramStart"/>
      <w:r w:rsidRPr="00112343">
        <w:rPr>
          <w:rFonts w:ascii="Calibri" w:eastAsia="Times New Roman" w:hAnsi="Calibri" w:cs="Calibri"/>
          <w:color w:val="000000"/>
          <w:sz w:val="24"/>
          <w:szCs w:val="24"/>
        </w:rPr>
        <w:t>communications</w:t>
      </w:r>
      <w:proofErr w:type="gramEnd"/>
      <w:r w:rsidRPr="00112343">
        <w:rPr>
          <w:rFonts w:ascii="Calibri" w:eastAsia="Times New Roman" w:hAnsi="Calibri" w:cs="Calibri"/>
          <w:color w:val="000000"/>
          <w:sz w:val="24"/>
          <w:szCs w:val="24"/>
        </w:rPr>
        <w:t xml:space="preserve"> and the national security implications of America's over-reliance on fossil fuels. Prior to the launch of </w:t>
      </w:r>
      <w:proofErr w:type="spellStart"/>
      <w:r w:rsidRPr="00112343">
        <w:rPr>
          <w:rFonts w:ascii="Calibri" w:eastAsia="Times New Roman" w:hAnsi="Calibri" w:cs="Calibri"/>
          <w:color w:val="000000"/>
          <w:sz w:val="24"/>
          <w:szCs w:val="24"/>
        </w:rPr>
        <w:t>ReVision</w:t>
      </w:r>
      <w:proofErr w:type="spellEnd"/>
      <w:r w:rsidRPr="00112343">
        <w:rPr>
          <w:rFonts w:ascii="Calibri" w:eastAsia="Times New Roman" w:hAnsi="Calibri" w:cs="Calibri"/>
          <w:color w:val="000000"/>
          <w:sz w:val="24"/>
          <w:szCs w:val="24"/>
        </w:rPr>
        <w:t xml:space="preserve">, he worked as a journalist in Washington, DC and then helped start up a business that twice made the Inc. 500 List of Fastest-Growing Companies in the U.S.  To match growth with purpose, Phil immersed himself in the early days of the movement toward corporate social responsibility and socially responsible business practices, leading the startup company to earn multiple awards for its community involvement work on homelessness, at-risk </w:t>
      </w:r>
      <w:proofErr w:type="gramStart"/>
      <w:r w:rsidRPr="00112343">
        <w:rPr>
          <w:rFonts w:ascii="Calibri" w:eastAsia="Times New Roman" w:hAnsi="Calibri" w:cs="Calibri"/>
          <w:color w:val="000000"/>
          <w:sz w:val="24"/>
          <w:szCs w:val="24"/>
        </w:rPr>
        <w:t>youth</w:t>
      </w:r>
      <w:proofErr w:type="gramEnd"/>
      <w:r w:rsidRPr="00112343">
        <w:rPr>
          <w:rFonts w:ascii="Calibri" w:eastAsia="Times New Roman" w:hAnsi="Calibri" w:cs="Calibri"/>
          <w:color w:val="000000"/>
          <w:sz w:val="24"/>
          <w:szCs w:val="24"/>
        </w:rPr>
        <w:t xml:space="preserve"> and the environment. He currently serves on the board of directors of the Conservation Law Foundation and the Environmental &amp; Energy Technology Council of Maine, and is a long-time mentor in the Big Brothers, Big Sisters Program. He lives in southern Maine with his family and a surfing Chihuahua named Kodak.</w:t>
      </w:r>
    </w:p>
    <w:p w14:paraId="5A07B6C2" w14:textId="541F1339" w:rsidR="00A26926" w:rsidRPr="00112343" w:rsidRDefault="00A26926" w:rsidP="00A26926">
      <w:pPr>
        <w:shd w:val="clear" w:color="auto" w:fill="FFFFFF"/>
        <w:rPr>
          <w:rFonts w:ascii="Calibri" w:eastAsia="Times New Roman" w:hAnsi="Calibri" w:cs="Calibri"/>
          <w:color w:val="000000"/>
          <w:sz w:val="24"/>
          <w:szCs w:val="24"/>
        </w:rPr>
      </w:pPr>
      <w:r w:rsidRPr="00112343">
        <w:rPr>
          <w:rFonts w:ascii="Calibri" w:eastAsia="Times New Roman" w:hAnsi="Calibri" w:cs="Calibri"/>
          <w:b/>
          <w:bCs/>
          <w:color w:val="000000"/>
          <w:sz w:val="24"/>
          <w:szCs w:val="24"/>
        </w:rPr>
        <w:t xml:space="preserve">Do We Have </w:t>
      </w:r>
      <w:proofErr w:type="gramStart"/>
      <w:r w:rsidRPr="00112343">
        <w:rPr>
          <w:rFonts w:ascii="Calibri" w:eastAsia="Times New Roman" w:hAnsi="Calibri" w:cs="Calibri"/>
          <w:b/>
          <w:bCs/>
          <w:color w:val="000000"/>
          <w:sz w:val="24"/>
          <w:szCs w:val="24"/>
        </w:rPr>
        <w:t>The</w:t>
      </w:r>
      <w:proofErr w:type="gramEnd"/>
      <w:r w:rsidRPr="00112343">
        <w:rPr>
          <w:rFonts w:ascii="Calibri" w:eastAsia="Times New Roman" w:hAnsi="Calibri" w:cs="Calibri"/>
          <w:b/>
          <w:bCs/>
          <w:color w:val="000000"/>
          <w:sz w:val="24"/>
          <w:szCs w:val="24"/>
        </w:rPr>
        <w:t xml:space="preserve"> Tools To Abandon Fossil Fuels in Northern New England?</w:t>
      </w:r>
      <w:r w:rsidRPr="00112343">
        <w:rPr>
          <w:rFonts w:ascii="Calibri" w:eastAsia="Times New Roman" w:hAnsi="Calibri" w:cs="Calibri"/>
          <w:color w:val="000000"/>
          <w:sz w:val="24"/>
          <w:szCs w:val="24"/>
        </w:rPr>
        <w:t xml:space="preserve"> (2</w:t>
      </w:r>
      <w:r w:rsidR="00E611F2" w:rsidRPr="00112343">
        <w:rPr>
          <w:rFonts w:ascii="Calibri" w:eastAsia="Times New Roman" w:hAnsi="Calibri" w:cs="Calibri"/>
          <w:color w:val="000000"/>
          <w:sz w:val="24"/>
          <w:szCs w:val="24"/>
        </w:rPr>
        <w:t>5</w:t>
      </w:r>
      <w:r w:rsidRPr="00112343">
        <w:rPr>
          <w:rFonts w:ascii="Calibri" w:eastAsia="Times New Roman" w:hAnsi="Calibri" w:cs="Calibri"/>
          <w:color w:val="000000"/>
          <w:sz w:val="24"/>
          <w:szCs w:val="24"/>
        </w:rPr>
        <w:t xml:space="preserve"> minutes)</w:t>
      </w:r>
    </w:p>
    <w:p w14:paraId="74FB1002" w14:textId="7B0625EB" w:rsidR="00A26926" w:rsidRPr="00112343" w:rsidRDefault="00A26926" w:rsidP="00A26926">
      <w:pPr>
        <w:shd w:val="clear" w:color="auto" w:fill="FFFFFF"/>
        <w:rPr>
          <w:rFonts w:ascii="Calibri" w:eastAsia="Times New Roman" w:hAnsi="Calibri" w:cs="Calibri"/>
          <w:color w:val="000000"/>
          <w:sz w:val="24"/>
          <w:szCs w:val="24"/>
        </w:rPr>
      </w:pPr>
      <w:r w:rsidRPr="00112343">
        <w:rPr>
          <w:rFonts w:ascii="Calibri" w:eastAsia="Times New Roman" w:hAnsi="Calibri" w:cs="Calibri"/>
          <w:color w:val="000000"/>
          <w:sz w:val="24"/>
          <w:szCs w:val="24"/>
        </w:rPr>
        <w:t xml:space="preserve">Every year Mainers export $4 billion from the local economy to import finite, polluting fossil fuels from away. It no longer </w:t>
      </w:r>
      <w:proofErr w:type="gramStart"/>
      <w:r w:rsidRPr="00112343">
        <w:rPr>
          <w:rFonts w:ascii="Calibri" w:eastAsia="Times New Roman" w:hAnsi="Calibri" w:cs="Calibri"/>
          <w:color w:val="000000"/>
          <w:sz w:val="24"/>
          <w:szCs w:val="24"/>
        </w:rPr>
        <w:t>has to</w:t>
      </w:r>
      <w:proofErr w:type="gramEnd"/>
      <w:r w:rsidRPr="00112343">
        <w:rPr>
          <w:rFonts w:ascii="Calibri" w:eastAsia="Times New Roman" w:hAnsi="Calibri" w:cs="Calibri"/>
          <w:color w:val="000000"/>
          <w:sz w:val="24"/>
          <w:szCs w:val="24"/>
        </w:rPr>
        <w:t xml:space="preserve"> be this way. </w:t>
      </w:r>
      <w:proofErr w:type="gramStart"/>
      <w:r w:rsidRPr="00112343">
        <w:rPr>
          <w:rFonts w:ascii="Calibri" w:eastAsia="Times New Roman" w:hAnsi="Calibri" w:cs="Calibri"/>
          <w:color w:val="000000"/>
          <w:sz w:val="24"/>
          <w:szCs w:val="24"/>
        </w:rPr>
        <w:t>Despite the fact that</w:t>
      </w:r>
      <w:proofErr w:type="gramEnd"/>
      <w:r w:rsidRPr="00112343">
        <w:rPr>
          <w:rFonts w:ascii="Calibri" w:eastAsia="Times New Roman" w:hAnsi="Calibri" w:cs="Calibri"/>
          <w:color w:val="000000"/>
          <w:sz w:val="24"/>
          <w:szCs w:val="24"/>
        </w:rPr>
        <w:t xml:space="preserve"> Maine is one of the northernmost states in the U.S., the so-called "</w:t>
      </w:r>
      <w:proofErr w:type="spellStart"/>
      <w:r w:rsidRPr="00112343">
        <w:rPr>
          <w:rFonts w:ascii="Calibri" w:eastAsia="Times New Roman" w:hAnsi="Calibri" w:cs="Calibri"/>
          <w:color w:val="000000"/>
          <w:sz w:val="24"/>
          <w:szCs w:val="24"/>
        </w:rPr>
        <w:t>Dirigo</w:t>
      </w:r>
      <w:proofErr w:type="spellEnd"/>
      <w:r w:rsidRPr="00112343">
        <w:rPr>
          <w:rFonts w:ascii="Calibri" w:eastAsia="Times New Roman" w:hAnsi="Calibri" w:cs="Calibri"/>
          <w:color w:val="000000"/>
          <w:sz w:val="24"/>
          <w:szCs w:val="24"/>
        </w:rPr>
        <w:t xml:space="preserve"> State" happens to be at the exact same latitude as Monaco on the famously sunny French Riviera. Maine's abundant annual solar resource, combined with its relatively cool temperatures (solar electric panels are more efficient at lower temps) means that Mainers can derive a strong economic and environmental return on a solar investment. It's also true that battery storage technology has progressed significantly over the past decade, making it possible to store solar energy for </w:t>
      </w:r>
      <w:proofErr w:type="gramStart"/>
      <w:r w:rsidRPr="00112343">
        <w:rPr>
          <w:rFonts w:ascii="Calibri" w:eastAsia="Times New Roman" w:hAnsi="Calibri" w:cs="Calibri"/>
          <w:color w:val="000000"/>
          <w:sz w:val="24"/>
          <w:szCs w:val="24"/>
        </w:rPr>
        <w:t>night time</w:t>
      </w:r>
      <w:proofErr w:type="gramEnd"/>
      <w:r w:rsidRPr="00112343">
        <w:rPr>
          <w:rFonts w:ascii="Calibri" w:eastAsia="Times New Roman" w:hAnsi="Calibri" w:cs="Calibri"/>
          <w:color w:val="000000"/>
          <w:sz w:val="24"/>
          <w:szCs w:val="24"/>
        </w:rPr>
        <w:t xml:space="preserve"> and for bad weather days. Plus, air source heat pumps that are effective in below zero weather make it possible to heat and cool our buildings without combusting gas, </w:t>
      </w:r>
      <w:proofErr w:type="gramStart"/>
      <w:r w:rsidRPr="00112343">
        <w:rPr>
          <w:rFonts w:ascii="Calibri" w:eastAsia="Times New Roman" w:hAnsi="Calibri" w:cs="Calibri"/>
          <w:color w:val="000000"/>
          <w:sz w:val="24"/>
          <w:szCs w:val="24"/>
        </w:rPr>
        <w:t>oil</w:t>
      </w:r>
      <w:proofErr w:type="gramEnd"/>
      <w:r w:rsidRPr="00112343">
        <w:rPr>
          <w:rFonts w:ascii="Calibri" w:eastAsia="Times New Roman" w:hAnsi="Calibri" w:cs="Calibri"/>
          <w:color w:val="000000"/>
          <w:sz w:val="24"/>
          <w:szCs w:val="24"/>
        </w:rPr>
        <w:t xml:space="preserve"> or coal. And </w:t>
      </w:r>
      <w:proofErr w:type="gramStart"/>
      <w:r w:rsidRPr="00112343">
        <w:rPr>
          <w:rFonts w:ascii="Calibri" w:eastAsia="Times New Roman" w:hAnsi="Calibri" w:cs="Calibri"/>
          <w:color w:val="000000"/>
          <w:sz w:val="24"/>
          <w:szCs w:val="24"/>
        </w:rPr>
        <w:t>last but not least</w:t>
      </w:r>
      <w:proofErr w:type="gramEnd"/>
      <w:r w:rsidRPr="00112343">
        <w:rPr>
          <w:rFonts w:ascii="Calibri" w:eastAsia="Times New Roman" w:hAnsi="Calibri" w:cs="Calibri"/>
          <w:color w:val="000000"/>
          <w:sz w:val="24"/>
          <w:szCs w:val="24"/>
        </w:rPr>
        <w:t xml:space="preserve">, electric vehicle technology has reached the point where we can trade in internal combustion engine vehicles for EV's that are quieter, faster and zero emissions. In his presentation, </w:t>
      </w:r>
      <w:proofErr w:type="spellStart"/>
      <w:r w:rsidRPr="00112343">
        <w:rPr>
          <w:rFonts w:ascii="Calibri" w:eastAsia="Times New Roman" w:hAnsi="Calibri" w:cs="Calibri"/>
          <w:color w:val="000000"/>
          <w:sz w:val="24"/>
          <w:szCs w:val="24"/>
        </w:rPr>
        <w:t>ReVision</w:t>
      </w:r>
      <w:proofErr w:type="spellEnd"/>
      <w:r w:rsidRPr="00112343">
        <w:rPr>
          <w:rFonts w:ascii="Calibri" w:eastAsia="Times New Roman" w:hAnsi="Calibri" w:cs="Calibri"/>
          <w:color w:val="000000"/>
          <w:sz w:val="24"/>
          <w:szCs w:val="24"/>
        </w:rPr>
        <w:t xml:space="preserve"> Energy co-founder Phil Coupe will let us know what he has learned during the company's first 20 years in </w:t>
      </w:r>
      <w:proofErr w:type="gramStart"/>
      <w:r w:rsidRPr="00112343">
        <w:rPr>
          <w:rFonts w:ascii="Calibri" w:eastAsia="Times New Roman" w:hAnsi="Calibri" w:cs="Calibri"/>
          <w:color w:val="000000"/>
          <w:sz w:val="24"/>
          <w:szCs w:val="24"/>
        </w:rPr>
        <w:t>business, and</w:t>
      </w:r>
      <w:proofErr w:type="gramEnd"/>
      <w:r w:rsidRPr="00112343">
        <w:rPr>
          <w:rFonts w:ascii="Calibri" w:eastAsia="Times New Roman" w:hAnsi="Calibri" w:cs="Calibri"/>
          <w:color w:val="000000"/>
          <w:sz w:val="24"/>
          <w:szCs w:val="24"/>
        </w:rPr>
        <w:t xml:space="preserve"> try to answer the question about whether society has what is needed for a clean energy transition.</w:t>
      </w:r>
      <w:r w:rsidRPr="00112343">
        <w:rPr>
          <w:rFonts w:ascii="Calibri" w:eastAsia="Times New Roman" w:hAnsi="Calibri" w:cs="Calibri"/>
          <w:sz w:val="24"/>
          <w:szCs w:val="24"/>
        </w:rPr>
        <w:t> </w:t>
      </w:r>
    </w:p>
    <w:p w14:paraId="1CE0E7E5" w14:textId="1ACCC967" w:rsidR="00A26926" w:rsidRPr="00112343" w:rsidRDefault="00A26926" w:rsidP="00A26926">
      <w:pPr>
        <w:shd w:val="clear" w:color="auto" w:fill="FFFFFF"/>
        <w:rPr>
          <w:rFonts w:ascii="Calibri" w:eastAsia="Times New Roman" w:hAnsi="Calibri" w:cs="Calibri"/>
          <w:color w:val="000000"/>
          <w:sz w:val="24"/>
          <w:szCs w:val="24"/>
        </w:rPr>
      </w:pPr>
      <w:r w:rsidRPr="00112343">
        <w:rPr>
          <w:rFonts w:ascii="Calibri" w:eastAsia="Times New Roman" w:hAnsi="Calibri" w:cs="Calibri"/>
          <w:sz w:val="24"/>
          <w:szCs w:val="24"/>
        </w:rPr>
        <w:t>Q and A (5 minutes)</w:t>
      </w:r>
    </w:p>
    <w:p w14:paraId="0F0B8BE2" w14:textId="77777777" w:rsidR="00A26926" w:rsidRPr="00112343" w:rsidRDefault="00A26926">
      <w:pPr>
        <w:rPr>
          <w:rFonts w:ascii="Calibri" w:hAnsi="Calibri" w:cs="Calibri"/>
          <w:sz w:val="24"/>
          <w:szCs w:val="24"/>
        </w:rPr>
      </w:pPr>
    </w:p>
    <w:p w14:paraId="6DDAE17A" w14:textId="15F0BBC4" w:rsidR="00A4778C" w:rsidRPr="00112343" w:rsidRDefault="002133CD" w:rsidP="00A4778C">
      <w:pPr>
        <w:rPr>
          <w:rFonts w:ascii="Calibri" w:hAnsi="Calibri" w:cs="Calibri"/>
          <w:b/>
          <w:bCs/>
          <w:sz w:val="24"/>
          <w:szCs w:val="24"/>
        </w:rPr>
      </w:pPr>
      <w:r w:rsidRPr="00112343">
        <w:rPr>
          <w:rFonts w:ascii="Calibri" w:hAnsi="Calibri" w:cs="Calibri"/>
          <w:b/>
          <w:bCs/>
          <w:sz w:val="24"/>
          <w:szCs w:val="24"/>
        </w:rPr>
        <w:t xml:space="preserve">1:30 </w:t>
      </w:r>
      <w:r w:rsidR="00A4778C" w:rsidRPr="00112343">
        <w:rPr>
          <w:rFonts w:ascii="Calibri" w:hAnsi="Calibri" w:cs="Calibri"/>
          <w:b/>
          <w:bCs/>
          <w:sz w:val="24"/>
          <w:szCs w:val="24"/>
        </w:rPr>
        <w:t xml:space="preserve">Dan Kolbert, Kolbert Builders, </w:t>
      </w:r>
      <w:proofErr w:type="gramStart"/>
      <w:r w:rsidR="00A4778C" w:rsidRPr="00112343">
        <w:rPr>
          <w:rFonts w:ascii="Calibri" w:hAnsi="Calibri" w:cs="Calibri"/>
          <w:b/>
          <w:bCs/>
          <w:sz w:val="24"/>
          <w:szCs w:val="24"/>
        </w:rPr>
        <w:t>Pretty Good</w:t>
      </w:r>
      <w:proofErr w:type="gramEnd"/>
      <w:r w:rsidR="00A4778C" w:rsidRPr="00112343">
        <w:rPr>
          <w:rFonts w:ascii="Calibri" w:hAnsi="Calibri" w:cs="Calibri"/>
          <w:b/>
          <w:bCs/>
          <w:sz w:val="24"/>
          <w:szCs w:val="24"/>
        </w:rPr>
        <w:t xml:space="preserve"> House, </w:t>
      </w:r>
      <w:r w:rsidR="00610768" w:rsidRPr="00112343">
        <w:rPr>
          <w:rFonts w:ascii="Calibri" w:hAnsi="Calibri" w:cs="Calibri"/>
          <w:b/>
          <w:bCs/>
          <w:sz w:val="24"/>
          <w:szCs w:val="24"/>
        </w:rPr>
        <w:t>Lessons from the Pretty Good House</w:t>
      </w:r>
    </w:p>
    <w:p w14:paraId="22315CEE" w14:textId="3D573754" w:rsidR="00A4778C" w:rsidRPr="00112343" w:rsidRDefault="00A4778C" w:rsidP="00A4778C">
      <w:pPr>
        <w:rPr>
          <w:rFonts w:ascii="Calibri" w:hAnsi="Calibri" w:cs="Calibri"/>
          <w:sz w:val="24"/>
          <w:szCs w:val="24"/>
        </w:rPr>
      </w:pPr>
      <w:r w:rsidRPr="00112343">
        <w:rPr>
          <w:rFonts w:ascii="Calibri" w:hAnsi="Calibri" w:cs="Calibri"/>
          <w:sz w:val="24"/>
          <w:szCs w:val="24"/>
        </w:rPr>
        <w:lastRenderedPageBreak/>
        <w:t>Dan Kolbert has been a building contractor in Portland for 20 years and a carpenter for 35 years.  He has led the Building Science discussion Group at Performance building Supply monthly for the past 10 years before covid.  A tireless advocate and patient teacher of practical but sustainable building science to young and old builders alike, Dan knows how all the pieces fit together in designs of every variation.  Dan is a co-author of the recently published bible of energy efficient construction and renovation The Pretty Good House, published by Taunton Press</w:t>
      </w:r>
      <w:r w:rsidR="00225ACD" w:rsidRPr="00112343">
        <w:rPr>
          <w:rFonts w:ascii="Calibri" w:hAnsi="Calibri" w:cs="Calibri"/>
          <w:sz w:val="24"/>
          <w:szCs w:val="24"/>
        </w:rPr>
        <w:t>, with Michael Maines, Emily Mottram, and Chris Briley</w:t>
      </w:r>
      <w:r w:rsidRPr="00112343">
        <w:rPr>
          <w:rFonts w:ascii="Calibri" w:hAnsi="Calibri" w:cs="Calibri"/>
          <w:sz w:val="24"/>
          <w:szCs w:val="24"/>
        </w:rPr>
        <w:t>.</w:t>
      </w:r>
    </w:p>
    <w:p w14:paraId="30FE2E2A" w14:textId="698AB56C" w:rsidR="00610768" w:rsidRPr="00112343" w:rsidRDefault="00610768" w:rsidP="00A4778C">
      <w:pPr>
        <w:rPr>
          <w:rFonts w:ascii="Calibri" w:hAnsi="Calibri" w:cs="Calibri"/>
          <w:b/>
          <w:bCs/>
          <w:sz w:val="24"/>
          <w:szCs w:val="24"/>
        </w:rPr>
      </w:pPr>
      <w:r w:rsidRPr="00112343">
        <w:rPr>
          <w:rFonts w:ascii="Calibri" w:hAnsi="Calibri" w:cs="Calibri"/>
          <w:b/>
          <w:bCs/>
          <w:sz w:val="24"/>
          <w:szCs w:val="24"/>
        </w:rPr>
        <w:t>Lessons from the Pretty Good House</w:t>
      </w:r>
      <w:r w:rsidR="002133CD" w:rsidRPr="00112343">
        <w:rPr>
          <w:rFonts w:ascii="Calibri" w:hAnsi="Calibri" w:cs="Calibri"/>
          <w:b/>
          <w:bCs/>
          <w:sz w:val="24"/>
          <w:szCs w:val="24"/>
        </w:rPr>
        <w:t xml:space="preserve"> (25 minutes) </w:t>
      </w:r>
    </w:p>
    <w:p w14:paraId="3A8A44A6" w14:textId="5B692546" w:rsidR="00A4778C" w:rsidRPr="00112343" w:rsidRDefault="00225ACD" w:rsidP="00A4778C">
      <w:pPr>
        <w:rPr>
          <w:rFonts w:ascii="Calibri" w:hAnsi="Calibri" w:cs="Calibri"/>
          <w:sz w:val="24"/>
          <w:szCs w:val="24"/>
        </w:rPr>
      </w:pPr>
      <w:r w:rsidRPr="00112343">
        <w:rPr>
          <w:rFonts w:ascii="Calibri" w:hAnsi="Calibri" w:cs="Calibri"/>
          <w:sz w:val="24"/>
          <w:szCs w:val="24"/>
        </w:rPr>
        <w:t xml:space="preserve">Introduction to the Pretty Good House and </w:t>
      </w:r>
      <w:r w:rsidR="00A4778C" w:rsidRPr="00112343">
        <w:rPr>
          <w:rFonts w:ascii="Calibri" w:hAnsi="Calibri" w:cs="Calibri"/>
          <w:sz w:val="24"/>
          <w:szCs w:val="24"/>
        </w:rPr>
        <w:t xml:space="preserve">Getting Rid of the </w:t>
      </w:r>
      <w:r w:rsidRPr="00112343">
        <w:rPr>
          <w:rFonts w:ascii="Calibri" w:hAnsi="Calibri" w:cs="Calibri"/>
          <w:sz w:val="24"/>
          <w:szCs w:val="24"/>
        </w:rPr>
        <w:t xml:space="preserve">Carbon Brothers </w:t>
      </w:r>
    </w:p>
    <w:p w14:paraId="2B594209" w14:textId="424C1939" w:rsidR="00225ACD" w:rsidRPr="00112343" w:rsidRDefault="00225ACD" w:rsidP="00A4778C">
      <w:pPr>
        <w:rPr>
          <w:rFonts w:ascii="Calibri" w:hAnsi="Calibri" w:cs="Calibri"/>
          <w:sz w:val="24"/>
          <w:szCs w:val="24"/>
        </w:rPr>
      </w:pPr>
      <w:r w:rsidRPr="00112343">
        <w:rPr>
          <w:rFonts w:ascii="Calibri" w:hAnsi="Calibri" w:cs="Calibri"/>
          <w:sz w:val="24"/>
          <w:szCs w:val="24"/>
        </w:rPr>
        <w:t xml:space="preserve">Building Envelope Basics Review </w:t>
      </w:r>
    </w:p>
    <w:p w14:paraId="26A96919" w14:textId="1E9743FF"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 xml:space="preserve">IECC 2015 and stretch code requirements </w:t>
      </w:r>
      <w:proofErr w:type="gramStart"/>
      <w:r w:rsidRPr="00112343">
        <w:rPr>
          <w:rFonts w:ascii="Calibri" w:hAnsi="Calibri" w:cs="Calibri"/>
          <w:sz w:val="24"/>
          <w:szCs w:val="24"/>
        </w:rPr>
        <w:t>charts</w:t>
      </w:r>
      <w:proofErr w:type="gramEnd"/>
    </w:p>
    <w:p w14:paraId="3A1C1A47" w14:textId="76C06133"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Insulation, R-Values</w:t>
      </w:r>
    </w:p>
    <w:p w14:paraId="3C04EA7F" w14:textId="14390987"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Wall assemblies</w:t>
      </w:r>
    </w:p>
    <w:p w14:paraId="0CF7E592" w14:textId="3CB8DF50"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Roofs</w:t>
      </w:r>
    </w:p>
    <w:p w14:paraId="47483A61" w14:textId="3895C909"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Foundations</w:t>
      </w:r>
    </w:p>
    <w:p w14:paraId="14CAAE5E" w14:textId="49632361"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Thermal bridging</w:t>
      </w:r>
    </w:p>
    <w:p w14:paraId="70B8AA91" w14:textId="149A1C0C" w:rsidR="00225ACD" w:rsidRPr="00112343" w:rsidRDefault="00225ACD" w:rsidP="00225ACD">
      <w:pPr>
        <w:pStyle w:val="ListParagraph"/>
        <w:numPr>
          <w:ilvl w:val="0"/>
          <w:numId w:val="1"/>
        </w:numPr>
        <w:rPr>
          <w:rFonts w:ascii="Calibri" w:hAnsi="Calibri" w:cs="Calibri"/>
          <w:sz w:val="24"/>
          <w:szCs w:val="24"/>
        </w:rPr>
      </w:pPr>
      <w:proofErr w:type="spellStart"/>
      <w:r w:rsidRPr="00112343">
        <w:rPr>
          <w:rFonts w:ascii="Calibri" w:hAnsi="Calibri" w:cs="Calibri"/>
          <w:sz w:val="24"/>
          <w:szCs w:val="24"/>
        </w:rPr>
        <w:t>Outsulation</w:t>
      </w:r>
      <w:proofErr w:type="spellEnd"/>
    </w:p>
    <w:p w14:paraId="6939968E" w14:textId="6B5C0780"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Air sealing</w:t>
      </w:r>
    </w:p>
    <w:p w14:paraId="2E504BCC" w14:textId="6EE71EF0"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Blower door testing</w:t>
      </w:r>
    </w:p>
    <w:p w14:paraId="5315C626" w14:textId="6F60BF57" w:rsidR="00225ACD" w:rsidRPr="00112343" w:rsidRDefault="00225ACD" w:rsidP="00225ACD">
      <w:pPr>
        <w:pStyle w:val="ListParagraph"/>
        <w:numPr>
          <w:ilvl w:val="0"/>
          <w:numId w:val="1"/>
        </w:numPr>
        <w:rPr>
          <w:rFonts w:ascii="Calibri" w:hAnsi="Calibri" w:cs="Calibri"/>
          <w:sz w:val="24"/>
          <w:szCs w:val="24"/>
        </w:rPr>
      </w:pPr>
      <w:r w:rsidRPr="00112343">
        <w:rPr>
          <w:rFonts w:ascii="Calibri" w:hAnsi="Calibri" w:cs="Calibri"/>
          <w:sz w:val="24"/>
          <w:szCs w:val="24"/>
        </w:rPr>
        <w:t xml:space="preserve">Case Study: </w:t>
      </w:r>
      <w:proofErr w:type="gramStart"/>
      <w:r w:rsidRPr="00112343">
        <w:rPr>
          <w:rFonts w:ascii="Calibri" w:hAnsi="Calibri" w:cs="Calibri"/>
          <w:sz w:val="24"/>
          <w:szCs w:val="24"/>
        </w:rPr>
        <w:t>Pretty Good</w:t>
      </w:r>
      <w:proofErr w:type="gramEnd"/>
      <w:r w:rsidRPr="00112343">
        <w:rPr>
          <w:rFonts w:ascii="Calibri" w:hAnsi="Calibri" w:cs="Calibri"/>
          <w:sz w:val="24"/>
          <w:szCs w:val="24"/>
        </w:rPr>
        <w:t xml:space="preserve"> Renovation</w:t>
      </w:r>
    </w:p>
    <w:p w14:paraId="318397FC" w14:textId="77777777" w:rsidR="002133CD" w:rsidRPr="00112343" w:rsidRDefault="00225ACD" w:rsidP="002133CD">
      <w:pPr>
        <w:rPr>
          <w:rFonts w:ascii="Calibri" w:hAnsi="Calibri" w:cs="Calibri"/>
          <w:sz w:val="24"/>
          <w:szCs w:val="24"/>
        </w:rPr>
      </w:pPr>
      <w:r w:rsidRPr="00112343">
        <w:rPr>
          <w:rFonts w:ascii="Calibri" w:hAnsi="Calibri" w:cs="Calibri"/>
          <w:sz w:val="24"/>
          <w:szCs w:val="24"/>
        </w:rPr>
        <w:t xml:space="preserve">Economics </w:t>
      </w:r>
    </w:p>
    <w:p w14:paraId="615D53D3" w14:textId="22A866FC" w:rsidR="00225ACD" w:rsidRPr="00112343" w:rsidRDefault="00225ACD" w:rsidP="002133CD">
      <w:pPr>
        <w:pStyle w:val="ListParagraph"/>
        <w:numPr>
          <w:ilvl w:val="0"/>
          <w:numId w:val="15"/>
        </w:numPr>
        <w:rPr>
          <w:rFonts w:ascii="Calibri" w:hAnsi="Calibri" w:cs="Calibri"/>
          <w:sz w:val="24"/>
          <w:szCs w:val="24"/>
        </w:rPr>
      </w:pPr>
      <w:r w:rsidRPr="00112343">
        <w:rPr>
          <w:rFonts w:ascii="Calibri" w:hAnsi="Calibri" w:cs="Calibri"/>
          <w:sz w:val="24"/>
          <w:szCs w:val="24"/>
        </w:rPr>
        <w:t>First vs. operational cost</w:t>
      </w:r>
    </w:p>
    <w:p w14:paraId="77522981" w14:textId="76B6AFB9" w:rsidR="00225ACD" w:rsidRPr="00112343" w:rsidRDefault="00225ACD" w:rsidP="00225ACD">
      <w:pPr>
        <w:pStyle w:val="ListParagraph"/>
        <w:numPr>
          <w:ilvl w:val="0"/>
          <w:numId w:val="2"/>
        </w:numPr>
        <w:rPr>
          <w:rFonts w:ascii="Calibri" w:hAnsi="Calibri" w:cs="Calibri"/>
          <w:sz w:val="24"/>
          <w:szCs w:val="24"/>
        </w:rPr>
      </w:pPr>
      <w:r w:rsidRPr="00112343">
        <w:rPr>
          <w:rFonts w:ascii="Calibri" w:hAnsi="Calibri" w:cs="Calibri"/>
          <w:sz w:val="24"/>
          <w:szCs w:val="24"/>
        </w:rPr>
        <w:t>Long term thinking</w:t>
      </w:r>
    </w:p>
    <w:p w14:paraId="27C4238E" w14:textId="3273E304" w:rsidR="00225ACD" w:rsidRPr="00112343" w:rsidRDefault="00225ACD" w:rsidP="00225ACD">
      <w:pPr>
        <w:pStyle w:val="ListParagraph"/>
        <w:numPr>
          <w:ilvl w:val="0"/>
          <w:numId w:val="2"/>
        </w:numPr>
        <w:rPr>
          <w:rFonts w:ascii="Calibri" w:hAnsi="Calibri" w:cs="Calibri"/>
          <w:sz w:val="24"/>
          <w:szCs w:val="24"/>
        </w:rPr>
      </w:pPr>
      <w:proofErr w:type="spellStart"/>
      <w:r w:rsidRPr="00112343">
        <w:rPr>
          <w:rFonts w:ascii="Calibri" w:hAnsi="Calibri" w:cs="Calibri"/>
          <w:sz w:val="24"/>
          <w:szCs w:val="24"/>
        </w:rPr>
        <w:t>Tedd</w:t>
      </w:r>
      <w:proofErr w:type="spellEnd"/>
      <w:r w:rsidRPr="00112343">
        <w:rPr>
          <w:rFonts w:ascii="Calibri" w:hAnsi="Calibri" w:cs="Calibri"/>
          <w:sz w:val="24"/>
          <w:szCs w:val="24"/>
        </w:rPr>
        <w:t xml:space="preserve"> Benson approach</w:t>
      </w:r>
    </w:p>
    <w:p w14:paraId="775628C4" w14:textId="5CA839A9" w:rsidR="00225ACD" w:rsidRPr="00112343" w:rsidRDefault="00225ACD" w:rsidP="00225ACD">
      <w:pPr>
        <w:pStyle w:val="ListParagraph"/>
        <w:numPr>
          <w:ilvl w:val="0"/>
          <w:numId w:val="2"/>
        </w:numPr>
        <w:rPr>
          <w:rFonts w:ascii="Calibri" w:hAnsi="Calibri" w:cs="Calibri"/>
          <w:sz w:val="24"/>
          <w:szCs w:val="24"/>
        </w:rPr>
      </w:pPr>
      <w:r w:rsidRPr="00112343">
        <w:rPr>
          <w:rFonts w:ascii="Calibri" w:hAnsi="Calibri" w:cs="Calibri"/>
          <w:sz w:val="24"/>
          <w:szCs w:val="24"/>
        </w:rPr>
        <w:t xml:space="preserve">Case study: </w:t>
      </w:r>
      <w:proofErr w:type="spellStart"/>
      <w:r w:rsidRPr="00112343">
        <w:rPr>
          <w:rFonts w:ascii="Calibri" w:hAnsi="Calibri" w:cs="Calibri"/>
          <w:sz w:val="24"/>
          <w:szCs w:val="24"/>
        </w:rPr>
        <w:t>Maquoit</w:t>
      </w:r>
      <w:proofErr w:type="spellEnd"/>
      <w:r w:rsidRPr="00112343">
        <w:rPr>
          <w:rFonts w:ascii="Calibri" w:hAnsi="Calibri" w:cs="Calibri"/>
          <w:sz w:val="24"/>
          <w:szCs w:val="24"/>
        </w:rPr>
        <w:t xml:space="preserve"> Bay</w:t>
      </w:r>
    </w:p>
    <w:p w14:paraId="247000CE" w14:textId="33BD8BB4" w:rsidR="00225ACD" w:rsidRPr="00112343" w:rsidRDefault="00225ACD" w:rsidP="00225ACD">
      <w:pPr>
        <w:rPr>
          <w:rFonts w:ascii="Calibri" w:hAnsi="Calibri" w:cs="Calibri"/>
          <w:sz w:val="24"/>
          <w:szCs w:val="24"/>
        </w:rPr>
      </w:pPr>
      <w:r w:rsidRPr="00112343">
        <w:rPr>
          <w:rFonts w:ascii="Calibri" w:hAnsi="Calibri" w:cs="Calibri"/>
          <w:sz w:val="24"/>
          <w:szCs w:val="24"/>
        </w:rPr>
        <w:t>Q and A (5 minutes)</w:t>
      </w:r>
    </w:p>
    <w:p w14:paraId="02783CA4" w14:textId="77777777" w:rsidR="00A4778C" w:rsidRPr="00112343" w:rsidRDefault="00A4778C" w:rsidP="00A4778C">
      <w:pPr>
        <w:rPr>
          <w:rFonts w:ascii="Calibri" w:hAnsi="Calibri" w:cs="Calibri"/>
          <w:sz w:val="24"/>
          <w:szCs w:val="24"/>
        </w:rPr>
      </w:pPr>
    </w:p>
    <w:p w14:paraId="0108F80A" w14:textId="68A4399F" w:rsidR="00A4778C" w:rsidRPr="00112343" w:rsidRDefault="002133CD" w:rsidP="00A4778C">
      <w:pPr>
        <w:rPr>
          <w:rFonts w:ascii="Calibri" w:hAnsi="Calibri" w:cs="Calibri"/>
          <w:b/>
          <w:bCs/>
          <w:sz w:val="24"/>
          <w:szCs w:val="24"/>
        </w:rPr>
      </w:pPr>
      <w:r w:rsidRPr="00112343">
        <w:rPr>
          <w:rFonts w:ascii="Calibri" w:hAnsi="Calibri" w:cs="Calibri"/>
          <w:b/>
          <w:bCs/>
          <w:sz w:val="24"/>
          <w:szCs w:val="24"/>
        </w:rPr>
        <w:t>2:</w:t>
      </w:r>
      <w:r w:rsidR="00F110BE" w:rsidRPr="00112343">
        <w:rPr>
          <w:rFonts w:ascii="Calibri" w:hAnsi="Calibri" w:cs="Calibri"/>
          <w:b/>
          <w:bCs/>
          <w:sz w:val="24"/>
          <w:szCs w:val="24"/>
        </w:rPr>
        <w:t>0</w:t>
      </w:r>
      <w:r w:rsidRPr="00112343">
        <w:rPr>
          <w:rFonts w:ascii="Calibri" w:hAnsi="Calibri" w:cs="Calibri"/>
          <w:b/>
          <w:bCs/>
          <w:sz w:val="24"/>
          <w:szCs w:val="24"/>
        </w:rPr>
        <w:t xml:space="preserve">0 </w:t>
      </w:r>
      <w:r w:rsidR="00A4778C" w:rsidRPr="00112343">
        <w:rPr>
          <w:rFonts w:ascii="Calibri" w:hAnsi="Calibri" w:cs="Calibri"/>
          <w:b/>
          <w:bCs/>
          <w:sz w:val="24"/>
          <w:szCs w:val="24"/>
        </w:rPr>
        <w:t>Michael Maines, Designing for Zero Indoor Combustion and Mechanical Systems</w:t>
      </w:r>
      <w:r w:rsidRPr="00112343">
        <w:rPr>
          <w:rFonts w:ascii="Calibri" w:hAnsi="Calibri" w:cs="Calibri"/>
          <w:b/>
          <w:bCs/>
          <w:sz w:val="24"/>
          <w:szCs w:val="24"/>
        </w:rPr>
        <w:t xml:space="preserve"> (25 min)</w:t>
      </w:r>
    </w:p>
    <w:p w14:paraId="0804B1BA" w14:textId="21CCFD1F" w:rsidR="00A4778C" w:rsidRPr="00112343" w:rsidRDefault="00A4778C" w:rsidP="00A4778C">
      <w:pPr>
        <w:rPr>
          <w:rFonts w:ascii="Calibri" w:hAnsi="Calibri" w:cs="Calibri"/>
          <w:sz w:val="24"/>
          <w:szCs w:val="24"/>
        </w:rPr>
      </w:pPr>
      <w:r w:rsidRPr="00112343">
        <w:rPr>
          <w:rFonts w:ascii="Calibri" w:hAnsi="Calibri" w:cs="Calibri"/>
          <w:sz w:val="24"/>
          <w:szCs w:val="24"/>
        </w:rPr>
        <w:t>Michael is a co-author of the recently published bible of energy efficient construction and renovation The Pretty Good House, published by Taunton Press, with Dan Kolbert, Emily Mottram, and Chris Briley.  Michael designs homes and renovations that meet Pretty Good House building standards: simple, low carbon, resilient, healthy air quality, solar energy, local sourcing of materials, and not too big.  He is also a co-host of the BS and Beer show with architect Emily Mottram.</w:t>
      </w:r>
    </w:p>
    <w:p w14:paraId="37111DC2" w14:textId="77777777" w:rsidR="002133CD" w:rsidRPr="00112343" w:rsidRDefault="00225ACD" w:rsidP="002133CD">
      <w:pPr>
        <w:rPr>
          <w:rFonts w:ascii="Calibri" w:hAnsi="Calibri" w:cs="Calibri"/>
          <w:sz w:val="24"/>
          <w:szCs w:val="24"/>
        </w:rPr>
      </w:pPr>
      <w:r w:rsidRPr="00112343">
        <w:rPr>
          <w:rFonts w:ascii="Calibri" w:hAnsi="Calibri" w:cs="Calibri"/>
          <w:sz w:val="24"/>
          <w:szCs w:val="24"/>
        </w:rPr>
        <w:lastRenderedPageBreak/>
        <w:t xml:space="preserve">Design Considerations </w:t>
      </w:r>
    </w:p>
    <w:p w14:paraId="28C3989F" w14:textId="39EF9418" w:rsidR="00225ACD" w:rsidRPr="00112343" w:rsidRDefault="00225ACD" w:rsidP="002133CD">
      <w:pPr>
        <w:pStyle w:val="ListParagraph"/>
        <w:numPr>
          <w:ilvl w:val="0"/>
          <w:numId w:val="16"/>
        </w:numPr>
        <w:rPr>
          <w:rFonts w:ascii="Calibri" w:hAnsi="Calibri" w:cs="Calibri"/>
          <w:sz w:val="24"/>
          <w:szCs w:val="24"/>
        </w:rPr>
      </w:pPr>
      <w:r w:rsidRPr="00112343">
        <w:rPr>
          <w:rFonts w:ascii="Calibri" w:hAnsi="Calibri" w:cs="Calibri"/>
          <w:sz w:val="24"/>
          <w:szCs w:val="24"/>
        </w:rPr>
        <w:t>Site planning</w:t>
      </w:r>
    </w:p>
    <w:p w14:paraId="73A0A43C" w14:textId="2E024193" w:rsidR="00225ACD" w:rsidRPr="00112343" w:rsidRDefault="00225ACD" w:rsidP="00CC1C44">
      <w:pPr>
        <w:pStyle w:val="ListParagraph"/>
        <w:numPr>
          <w:ilvl w:val="0"/>
          <w:numId w:val="5"/>
        </w:numPr>
        <w:rPr>
          <w:rFonts w:ascii="Calibri" w:hAnsi="Calibri" w:cs="Calibri"/>
          <w:sz w:val="24"/>
          <w:szCs w:val="24"/>
        </w:rPr>
      </w:pPr>
      <w:r w:rsidRPr="00112343">
        <w:rPr>
          <w:rFonts w:ascii="Calibri" w:hAnsi="Calibri" w:cs="Calibri"/>
          <w:sz w:val="24"/>
          <w:szCs w:val="24"/>
        </w:rPr>
        <w:t>Long term thinking</w:t>
      </w:r>
    </w:p>
    <w:p w14:paraId="6CDB82D7" w14:textId="271B8054" w:rsidR="00225ACD" w:rsidRPr="00112343" w:rsidRDefault="00225ACD" w:rsidP="00CC1C44">
      <w:pPr>
        <w:pStyle w:val="ListParagraph"/>
        <w:numPr>
          <w:ilvl w:val="0"/>
          <w:numId w:val="5"/>
        </w:numPr>
        <w:rPr>
          <w:rFonts w:ascii="Calibri" w:hAnsi="Calibri" w:cs="Calibri"/>
          <w:sz w:val="24"/>
          <w:szCs w:val="24"/>
        </w:rPr>
      </w:pPr>
      <w:r w:rsidRPr="00112343">
        <w:rPr>
          <w:rFonts w:ascii="Calibri" w:hAnsi="Calibri" w:cs="Calibri"/>
          <w:sz w:val="24"/>
          <w:szCs w:val="24"/>
        </w:rPr>
        <w:t xml:space="preserve">Form follows </w:t>
      </w:r>
      <w:proofErr w:type="gramStart"/>
      <w:r w:rsidRPr="00112343">
        <w:rPr>
          <w:rFonts w:ascii="Calibri" w:hAnsi="Calibri" w:cs="Calibri"/>
          <w:sz w:val="24"/>
          <w:szCs w:val="24"/>
        </w:rPr>
        <w:t>function</w:t>
      </w:r>
      <w:proofErr w:type="gramEnd"/>
    </w:p>
    <w:p w14:paraId="3BA269A5" w14:textId="560FA6CC" w:rsidR="00225ACD" w:rsidRPr="00112343" w:rsidRDefault="00225ACD" w:rsidP="00CC1C44">
      <w:pPr>
        <w:pStyle w:val="ListParagraph"/>
        <w:numPr>
          <w:ilvl w:val="0"/>
          <w:numId w:val="5"/>
        </w:numPr>
        <w:rPr>
          <w:rFonts w:ascii="Calibri" w:hAnsi="Calibri" w:cs="Calibri"/>
          <w:sz w:val="24"/>
          <w:szCs w:val="24"/>
        </w:rPr>
      </w:pPr>
      <w:proofErr w:type="spellStart"/>
      <w:r w:rsidRPr="00112343">
        <w:rPr>
          <w:rFonts w:ascii="Calibri" w:hAnsi="Calibri" w:cs="Calibri"/>
          <w:sz w:val="24"/>
          <w:szCs w:val="24"/>
        </w:rPr>
        <w:t>Panelization</w:t>
      </w:r>
      <w:proofErr w:type="spellEnd"/>
      <w:r w:rsidRPr="00112343">
        <w:rPr>
          <w:rFonts w:ascii="Calibri" w:hAnsi="Calibri" w:cs="Calibri"/>
          <w:sz w:val="24"/>
          <w:szCs w:val="24"/>
        </w:rPr>
        <w:t xml:space="preserve"> and modular construction</w:t>
      </w:r>
    </w:p>
    <w:p w14:paraId="3C16FD86" w14:textId="55DB2DAB" w:rsidR="00CC1C44" w:rsidRPr="00112343" w:rsidRDefault="00CC1C44" w:rsidP="00CC1C44">
      <w:pPr>
        <w:pStyle w:val="ListParagraph"/>
        <w:numPr>
          <w:ilvl w:val="0"/>
          <w:numId w:val="5"/>
        </w:numPr>
        <w:rPr>
          <w:rFonts w:ascii="Calibri" w:hAnsi="Calibri" w:cs="Calibri"/>
          <w:sz w:val="24"/>
          <w:szCs w:val="24"/>
        </w:rPr>
      </w:pPr>
      <w:r w:rsidRPr="00112343">
        <w:rPr>
          <w:rFonts w:ascii="Calibri" w:hAnsi="Calibri" w:cs="Calibri"/>
          <w:sz w:val="24"/>
          <w:szCs w:val="24"/>
        </w:rPr>
        <w:t>Case Study: Jamaica Plain Legacy</w:t>
      </w:r>
    </w:p>
    <w:p w14:paraId="09A3401E" w14:textId="7E527E46" w:rsidR="00225ACD" w:rsidRPr="00112343" w:rsidRDefault="00225ACD" w:rsidP="00A4778C">
      <w:pPr>
        <w:rPr>
          <w:rFonts w:ascii="Calibri" w:hAnsi="Calibri" w:cs="Calibri"/>
          <w:sz w:val="24"/>
          <w:szCs w:val="24"/>
        </w:rPr>
      </w:pPr>
      <w:r w:rsidRPr="00112343">
        <w:rPr>
          <w:rFonts w:ascii="Calibri" w:hAnsi="Calibri" w:cs="Calibri"/>
          <w:sz w:val="24"/>
          <w:szCs w:val="24"/>
        </w:rPr>
        <w:t>Mechanical Systems</w:t>
      </w:r>
    </w:p>
    <w:p w14:paraId="63D053AA" w14:textId="697F99EA" w:rsidR="00225ACD" w:rsidRPr="00112343" w:rsidRDefault="00225ACD" w:rsidP="00CC1C44">
      <w:pPr>
        <w:ind w:left="720"/>
        <w:rPr>
          <w:rFonts w:ascii="Calibri" w:hAnsi="Calibri" w:cs="Calibri"/>
          <w:sz w:val="24"/>
          <w:szCs w:val="24"/>
        </w:rPr>
      </w:pPr>
      <w:r w:rsidRPr="00112343">
        <w:rPr>
          <w:rFonts w:ascii="Calibri" w:hAnsi="Calibri" w:cs="Calibri"/>
          <w:sz w:val="24"/>
          <w:szCs w:val="24"/>
        </w:rPr>
        <w:t>Overview of non-combustion mechanical systems in a weatherized</w:t>
      </w:r>
      <w:r w:rsidR="00CC1C44" w:rsidRPr="00112343">
        <w:rPr>
          <w:rFonts w:ascii="Calibri" w:hAnsi="Calibri" w:cs="Calibri"/>
          <w:sz w:val="24"/>
          <w:szCs w:val="24"/>
        </w:rPr>
        <w:t xml:space="preserve"> building</w:t>
      </w:r>
    </w:p>
    <w:p w14:paraId="01106772" w14:textId="370DC065" w:rsidR="00CC1C44" w:rsidRPr="00112343" w:rsidRDefault="00CC1C44" w:rsidP="00CC1C44">
      <w:pPr>
        <w:pStyle w:val="ListParagraph"/>
        <w:numPr>
          <w:ilvl w:val="0"/>
          <w:numId w:val="3"/>
        </w:numPr>
        <w:ind w:left="1440"/>
        <w:rPr>
          <w:rFonts w:ascii="Calibri" w:hAnsi="Calibri" w:cs="Calibri"/>
          <w:sz w:val="24"/>
          <w:szCs w:val="24"/>
        </w:rPr>
      </w:pPr>
      <w:r w:rsidRPr="00112343">
        <w:rPr>
          <w:rFonts w:ascii="Calibri" w:hAnsi="Calibri" w:cs="Calibri"/>
          <w:sz w:val="24"/>
          <w:szCs w:val="24"/>
        </w:rPr>
        <w:t xml:space="preserve">Why this makes </w:t>
      </w:r>
      <w:proofErr w:type="gramStart"/>
      <w:r w:rsidRPr="00112343">
        <w:rPr>
          <w:rFonts w:ascii="Calibri" w:hAnsi="Calibri" w:cs="Calibri"/>
          <w:sz w:val="24"/>
          <w:szCs w:val="24"/>
        </w:rPr>
        <w:t>sense</w:t>
      </w:r>
      <w:proofErr w:type="gramEnd"/>
    </w:p>
    <w:p w14:paraId="3862AB91" w14:textId="0E4F25A3" w:rsidR="00CC1C44" w:rsidRPr="00112343" w:rsidRDefault="00CC1C44" w:rsidP="00CC1C44">
      <w:pPr>
        <w:pStyle w:val="ListParagraph"/>
        <w:numPr>
          <w:ilvl w:val="0"/>
          <w:numId w:val="3"/>
        </w:numPr>
        <w:ind w:left="1440"/>
        <w:rPr>
          <w:rFonts w:ascii="Calibri" w:hAnsi="Calibri" w:cs="Calibri"/>
          <w:sz w:val="24"/>
          <w:szCs w:val="24"/>
        </w:rPr>
      </w:pPr>
      <w:r w:rsidRPr="00112343">
        <w:rPr>
          <w:rFonts w:ascii="Calibri" w:hAnsi="Calibri" w:cs="Calibri"/>
          <w:sz w:val="24"/>
          <w:szCs w:val="24"/>
        </w:rPr>
        <w:t>Lack of make-up air</w:t>
      </w:r>
    </w:p>
    <w:p w14:paraId="4273E6F8" w14:textId="182EC53D" w:rsidR="00CC1C44" w:rsidRPr="00112343" w:rsidRDefault="00CC1C44" w:rsidP="00CC1C44">
      <w:pPr>
        <w:pStyle w:val="ListParagraph"/>
        <w:numPr>
          <w:ilvl w:val="0"/>
          <w:numId w:val="3"/>
        </w:numPr>
        <w:ind w:left="1440"/>
        <w:rPr>
          <w:rFonts w:ascii="Calibri" w:hAnsi="Calibri" w:cs="Calibri"/>
          <w:sz w:val="24"/>
          <w:szCs w:val="24"/>
        </w:rPr>
      </w:pPr>
      <w:r w:rsidRPr="00112343">
        <w:rPr>
          <w:rFonts w:ascii="Calibri" w:hAnsi="Calibri" w:cs="Calibri"/>
          <w:sz w:val="24"/>
          <w:szCs w:val="24"/>
        </w:rPr>
        <w:t xml:space="preserve">Relative efficiency, </w:t>
      </w:r>
      <w:proofErr w:type="gramStart"/>
      <w:r w:rsidRPr="00112343">
        <w:rPr>
          <w:rFonts w:ascii="Calibri" w:hAnsi="Calibri" w:cs="Calibri"/>
          <w:sz w:val="24"/>
          <w:szCs w:val="24"/>
        </w:rPr>
        <w:t>e.g.</w:t>
      </w:r>
      <w:proofErr w:type="gramEnd"/>
      <w:r w:rsidRPr="00112343">
        <w:rPr>
          <w:rFonts w:ascii="Calibri" w:hAnsi="Calibri" w:cs="Calibri"/>
          <w:sz w:val="24"/>
          <w:szCs w:val="24"/>
        </w:rPr>
        <w:t xml:space="preserve"> operational expense</w:t>
      </w:r>
    </w:p>
    <w:p w14:paraId="31D1483D" w14:textId="18E34DEE" w:rsidR="00CC1C44" w:rsidRPr="00112343" w:rsidRDefault="00CC1C44" w:rsidP="00CC1C44">
      <w:pPr>
        <w:pStyle w:val="ListParagraph"/>
        <w:numPr>
          <w:ilvl w:val="0"/>
          <w:numId w:val="3"/>
        </w:numPr>
        <w:ind w:left="1440"/>
        <w:rPr>
          <w:rFonts w:ascii="Calibri" w:hAnsi="Calibri" w:cs="Calibri"/>
          <w:sz w:val="24"/>
          <w:szCs w:val="24"/>
        </w:rPr>
      </w:pPr>
      <w:r w:rsidRPr="00112343">
        <w:rPr>
          <w:rFonts w:ascii="Calibri" w:hAnsi="Calibri" w:cs="Calibri"/>
          <w:sz w:val="24"/>
          <w:szCs w:val="24"/>
        </w:rPr>
        <w:t>Indoor air quality</w:t>
      </w:r>
    </w:p>
    <w:p w14:paraId="4927B17C" w14:textId="14707F69" w:rsidR="00CC1C44" w:rsidRPr="00112343" w:rsidRDefault="00CC1C44" w:rsidP="00CC1C44">
      <w:pPr>
        <w:ind w:left="720"/>
        <w:rPr>
          <w:rFonts w:ascii="Calibri" w:hAnsi="Calibri" w:cs="Calibri"/>
          <w:sz w:val="24"/>
          <w:szCs w:val="24"/>
        </w:rPr>
      </w:pPr>
      <w:r w:rsidRPr="00112343">
        <w:rPr>
          <w:rFonts w:ascii="Calibri" w:hAnsi="Calibri" w:cs="Calibri"/>
          <w:sz w:val="24"/>
          <w:szCs w:val="24"/>
        </w:rPr>
        <w:t>Requirement for mechanical Ventilation</w:t>
      </w:r>
    </w:p>
    <w:p w14:paraId="088B099E" w14:textId="397F9982" w:rsidR="00CC1C44" w:rsidRPr="00112343" w:rsidRDefault="00CC1C44" w:rsidP="00CC1C44">
      <w:pPr>
        <w:pStyle w:val="ListParagraph"/>
        <w:numPr>
          <w:ilvl w:val="0"/>
          <w:numId w:val="4"/>
        </w:numPr>
        <w:ind w:left="1440"/>
        <w:rPr>
          <w:rFonts w:ascii="Calibri" w:hAnsi="Calibri" w:cs="Calibri"/>
          <w:sz w:val="24"/>
          <w:szCs w:val="24"/>
        </w:rPr>
      </w:pPr>
      <w:r w:rsidRPr="00112343">
        <w:rPr>
          <w:rFonts w:ascii="Calibri" w:hAnsi="Calibri" w:cs="Calibri"/>
          <w:sz w:val="24"/>
          <w:szCs w:val="24"/>
        </w:rPr>
        <w:t xml:space="preserve">HRV, ERV, continuous bath vents balanced load to </w:t>
      </w:r>
      <w:proofErr w:type="gramStart"/>
      <w:r w:rsidRPr="00112343">
        <w:rPr>
          <w:rFonts w:ascii="Calibri" w:hAnsi="Calibri" w:cs="Calibri"/>
          <w:sz w:val="24"/>
          <w:szCs w:val="24"/>
        </w:rPr>
        <w:t>ACH</w:t>
      </w:r>
      <w:proofErr w:type="gramEnd"/>
    </w:p>
    <w:p w14:paraId="4000FD56" w14:textId="57BFE4B6" w:rsidR="00CC1C44" w:rsidRPr="00112343" w:rsidRDefault="00CC1C44" w:rsidP="00CC1C44">
      <w:pPr>
        <w:ind w:left="720"/>
        <w:rPr>
          <w:rFonts w:ascii="Calibri" w:hAnsi="Calibri" w:cs="Calibri"/>
          <w:sz w:val="24"/>
          <w:szCs w:val="24"/>
        </w:rPr>
      </w:pPr>
      <w:r w:rsidRPr="00112343">
        <w:rPr>
          <w:rFonts w:ascii="Calibri" w:hAnsi="Calibri" w:cs="Calibri"/>
          <w:sz w:val="24"/>
          <w:szCs w:val="24"/>
        </w:rPr>
        <w:t xml:space="preserve">Energy modeling software to calculate household </w:t>
      </w:r>
      <w:proofErr w:type="gramStart"/>
      <w:r w:rsidRPr="00112343">
        <w:rPr>
          <w:rFonts w:ascii="Calibri" w:hAnsi="Calibri" w:cs="Calibri"/>
          <w:sz w:val="24"/>
          <w:szCs w:val="24"/>
        </w:rPr>
        <w:t>demand</w:t>
      </w:r>
      <w:proofErr w:type="gramEnd"/>
    </w:p>
    <w:p w14:paraId="1C3FB9F4" w14:textId="233B87E7" w:rsidR="00CC1C44" w:rsidRPr="00112343" w:rsidRDefault="00CC1C44" w:rsidP="00CC1C44">
      <w:pPr>
        <w:ind w:left="720"/>
        <w:rPr>
          <w:rFonts w:ascii="Calibri" w:hAnsi="Calibri" w:cs="Calibri"/>
          <w:sz w:val="24"/>
          <w:szCs w:val="24"/>
        </w:rPr>
      </w:pPr>
      <w:r w:rsidRPr="00112343">
        <w:rPr>
          <w:rFonts w:ascii="Calibri" w:hAnsi="Calibri" w:cs="Calibri"/>
          <w:sz w:val="24"/>
          <w:szCs w:val="24"/>
        </w:rPr>
        <w:t>Humidity control equipment</w:t>
      </w:r>
    </w:p>
    <w:p w14:paraId="5BAEC993" w14:textId="2AEA9ED7" w:rsidR="00CC1C44" w:rsidRPr="00112343" w:rsidRDefault="00CC1C44" w:rsidP="00CC1C44">
      <w:pPr>
        <w:ind w:left="720"/>
        <w:rPr>
          <w:rFonts w:ascii="Calibri" w:hAnsi="Calibri" w:cs="Calibri"/>
          <w:sz w:val="24"/>
          <w:szCs w:val="24"/>
        </w:rPr>
      </w:pPr>
      <w:r w:rsidRPr="00112343">
        <w:rPr>
          <w:rFonts w:ascii="Calibri" w:hAnsi="Calibri" w:cs="Calibri"/>
          <w:sz w:val="24"/>
          <w:szCs w:val="24"/>
        </w:rPr>
        <w:t>Heat Pump Water Heaters and Hybrid Heat Pump Water Heaters</w:t>
      </w:r>
    </w:p>
    <w:p w14:paraId="730CB1F3" w14:textId="065EB902" w:rsidR="00CC1C44" w:rsidRPr="00112343" w:rsidRDefault="00CC1C44" w:rsidP="00CC1C44">
      <w:pPr>
        <w:ind w:left="720"/>
        <w:rPr>
          <w:rFonts w:ascii="Calibri" w:hAnsi="Calibri" w:cs="Calibri"/>
          <w:sz w:val="24"/>
          <w:szCs w:val="24"/>
        </w:rPr>
      </w:pPr>
      <w:r w:rsidRPr="00112343">
        <w:rPr>
          <w:rFonts w:ascii="Calibri" w:hAnsi="Calibri" w:cs="Calibri"/>
          <w:sz w:val="24"/>
          <w:szCs w:val="24"/>
        </w:rPr>
        <w:t>Transition to zero-combustion, energy efficient mechanical systems pairs will with Solar PV</w:t>
      </w:r>
    </w:p>
    <w:p w14:paraId="552BE1C2" w14:textId="045EFE02" w:rsidR="00CC1C44" w:rsidRPr="00112343" w:rsidRDefault="00CC1C44" w:rsidP="00CC1C44">
      <w:pPr>
        <w:ind w:left="720"/>
        <w:rPr>
          <w:rFonts w:ascii="Calibri" w:hAnsi="Calibri" w:cs="Calibri"/>
          <w:sz w:val="24"/>
          <w:szCs w:val="24"/>
        </w:rPr>
      </w:pPr>
      <w:r w:rsidRPr="00112343">
        <w:rPr>
          <w:rFonts w:ascii="Calibri" w:hAnsi="Calibri" w:cs="Calibri"/>
          <w:sz w:val="24"/>
          <w:szCs w:val="24"/>
        </w:rPr>
        <w:t>Case Study: Meadow View House</w:t>
      </w:r>
    </w:p>
    <w:p w14:paraId="705BD9E0" w14:textId="1C8DF53E" w:rsidR="00CC1C44" w:rsidRPr="00112343" w:rsidRDefault="00CC1C44" w:rsidP="00CC1C44">
      <w:pPr>
        <w:ind w:left="720"/>
        <w:rPr>
          <w:rFonts w:ascii="Calibri" w:hAnsi="Calibri" w:cs="Calibri"/>
          <w:sz w:val="24"/>
          <w:szCs w:val="24"/>
        </w:rPr>
      </w:pPr>
      <w:r w:rsidRPr="00112343">
        <w:rPr>
          <w:rFonts w:ascii="Calibri" w:hAnsi="Calibri" w:cs="Calibri"/>
          <w:sz w:val="24"/>
          <w:szCs w:val="24"/>
        </w:rPr>
        <w:t>Q and A (5 minutes)</w:t>
      </w:r>
    </w:p>
    <w:p w14:paraId="34E48F4C" w14:textId="31898D79" w:rsidR="00197BAB" w:rsidRPr="00112343" w:rsidRDefault="00F110BE" w:rsidP="00197BAB">
      <w:pPr>
        <w:rPr>
          <w:rFonts w:ascii="Calibri" w:hAnsi="Calibri" w:cs="Calibri"/>
          <w:b/>
          <w:bCs/>
          <w:sz w:val="24"/>
          <w:szCs w:val="24"/>
        </w:rPr>
      </w:pPr>
      <w:r w:rsidRPr="00112343">
        <w:rPr>
          <w:rFonts w:ascii="Calibri" w:hAnsi="Calibri" w:cs="Calibri"/>
          <w:b/>
          <w:bCs/>
          <w:sz w:val="24"/>
          <w:szCs w:val="24"/>
        </w:rPr>
        <w:t>2:30</w:t>
      </w:r>
      <w:r w:rsidR="002133CD" w:rsidRPr="00112343">
        <w:rPr>
          <w:rFonts w:ascii="Calibri" w:hAnsi="Calibri" w:cs="Calibri"/>
          <w:b/>
          <w:bCs/>
          <w:sz w:val="24"/>
          <w:szCs w:val="24"/>
        </w:rPr>
        <w:t xml:space="preserve"> Break (10 minutes)</w:t>
      </w:r>
    </w:p>
    <w:p w14:paraId="7EF6807E" w14:textId="34FCDA56" w:rsidR="00197BAB" w:rsidRPr="00112343" w:rsidRDefault="00C97447" w:rsidP="00197BAB">
      <w:pPr>
        <w:rPr>
          <w:rFonts w:ascii="Calibri" w:hAnsi="Calibri" w:cs="Calibri"/>
          <w:b/>
          <w:bCs/>
          <w:sz w:val="24"/>
          <w:szCs w:val="24"/>
        </w:rPr>
      </w:pPr>
      <w:r w:rsidRPr="00112343">
        <w:rPr>
          <w:rFonts w:ascii="Calibri" w:hAnsi="Calibri" w:cs="Calibri"/>
          <w:b/>
          <w:bCs/>
          <w:sz w:val="24"/>
          <w:szCs w:val="24"/>
        </w:rPr>
        <w:t>2:40</w:t>
      </w:r>
      <w:r w:rsidR="002133CD" w:rsidRPr="00112343">
        <w:rPr>
          <w:rFonts w:ascii="Calibri" w:hAnsi="Calibri" w:cs="Calibri"/>
          <w:b/>
          <w:bCs/>
          <w:sz w:val="24"/>
          <w:szCs w:val="24"/>
        </w:rPr>
        <w:t xml:space="preserve"> </w:t>
      </w:r>
      <w:r w:rsidR="00197BAB" w:rsidRPr="00112343">
        <w:rPr>
          <w:rFonts w:ascii="Calibri" w:hAnsi="Calibri" w:cs="Calibri"/>
          <w:b/>
          <w:bCs/>
          <w:sz w:val="24"/>
          <w:szCs w:val="24"/>
        </w:rPr>
        <w:t xml:space="preserve">Matthew </w:t>
      </w:r>
      <w:proofErr w:type="spellStart"/>
      <w:r w:rsidR="00197BAB" w:rsidRPr="00112343">
        <w:rPr>
          <w:rFonts w:ascii="Calibri" w:hAnsi="Calibri" w:cs="Calibri"/>
          <w:b/>
          <w:bCs/>
          <w:sz w:val="24"/>
          <w:szCs w:val="24"/>
        </w:rPr>
        <w:t>Tilas</w:t>
      </w:r>
      <w:proofErr w:type="spellEnd"/>
      <w:r w:rsidR="00197BAB" w:rsidRPr="00112343">
        <w:rPr>
          <w:rFonts w:ascii="Calibri" w:hAnsi="Calibri" w:cs="Calibri"/>
          <w:b/>
          <w:bCs/>
          <w:sz w:val="24"/>
          <w:szCs w:val="24"/>
        </w:rPr>
        <w:t>, Residential Area Manager ME/NH, Mitsubishi Electric Trane HVAC</w:t>
      </w:r>
      <w:r w:rsidR="002133CD" w:rsidRPr="00112343">
        <w:rPr>
          <w:rFonts w:ascii="Calibri" w:hAnsi="Calibri" w:cs="Calibri"/>
          <w:b/>
          <w:bCs/>
          <w:sz w:val="24"/>
          <w:szCs w:val="24"/>
        </w:rPr>
        <w:t xml:space="preserve"> </w:t>
      </w:r>
    </w:p>
    <w:p w14:paraId="453E4758" w14:textId="4979CB9B" w:rsidR="00197BAB" w:rsidRPr="00112343" w:rsidRDefault="00197BAB" w:rsidP="00197BAB">
      <w:pPr>
        <w:rPr>
          <w:rFonts w:ascii="Calibri" w:hAnsi="Calibri" w:cs="Calibri"/>
          <w:sz w:val="24"/>
          <w:szCs w:val="24"/>
        </w:rPr>
      </w:pPr>
      <w:r w:rsidRPr="00112343">
        <w:rPr>
          <w:rFonts w:ascii="Calibri" w:hAnsi="Calibri" w:cs="Calibri"/>
          <w:sz w:val="24"/>
          <w:szCs w:val="24"/>
        </w:rPr>
        <w:t xml:space="preserve">Matthew has a strong technical background in HVAC systems.  His industry knowledge and </w:t>
      </w:r>
      <w:proofErr w:type="gramStart"/>
      <w:r w:rsidRPr="00112343">
        <w:rPr>
          <w:rFonts w:ascii="Calibri" w:hAnsi="Calibri" w:cs="Calibri"/>
          <w:sz w:val="24"/>
          <w:szCs w:val="24"/>
        </w:rPr>
        <w:t>real world</w:t>
      </w:r>
      <w:proofErr w:type="gramEnd"/>
      <w:r w:rsidRPr="00112343">
        <w:rPr>
          <w:rFonts w:ascii="Calibri" w:hAnsi="Calibri" w:cs="Calibri"/>
          <w:sz w:val="24"/>
          <w:szCs w:val="24"/>
        </w:rPr>
        <w:t xml:space="preserve"> experiences are part of all his professional activities.</w:t>
      </w:r>
    </w:p>
    <w:p w14:paraId="6445F7B9" w14:textId="21CAF4E1" w:rsidR="00197BAB" w:rsidRPr="00112343" w:rsidRDefault="00197BAB" w:rsidP="00197BAB">
      <w:pPr>
        <w:rPr>
          <w:rFonts w:ascii="Calibri" w:hAnsi="Calibri" w:cs="Calibri"/>
          <w:sz w:val="24"/>
          <w:szCs w:val="24"/>
        </w:rPr>
      </w:pPr>
      <w:r w:rsidRPr="00112343">
        <w:rPr>
          <w:rFonts w:ascii="Calibri" w:hAnsi="Calibri" w:cs="Calibri"/>
          <w:sz w:val="24"/>
          <w:szCs w:val="24"/>
        </w:rPr>
        <w:t>Residential Air Source Heat Pumps</w:t>
      </w:r>
      <w:r w:rsidR="003E41B2" w:rsidRPr="00112343">
        <w:rPr>
          <w:rFonts w:ascii="Calibri" w:hAnsi="Calibri" w:cs="Calibri"/>
          <w:sz w:val="24"/>
          <w:szCs w:val="24"/>
        </w:rPr>
        <w:t xml:space="preserve"> (2</w:t>
      </w:r>
      <w:r w:rsidR="00E611F2" w:rsidRPr="00112343">
        <w:rPr>
          <w:rFonts w:ascii="Calibri" w:hAnsi="Calibri" w:cs="Calibri"/>
          <w:sz w:val="24"/>
          <w:szCs w:val="24"/>
        </w:rPr>
        <w:t>5</w:t>
      </w:r>
      <w:r w:rsidR="003E41B2" w:rsidRPr="00112343">
        <w:rPr>
          <w:rFonts w:ascii="Calibri" w:hAnsi="Calibri" w:cs="Calibri"/>
          <w:sz w:val="24"/>
          <w:szCs w:val="24"/>
        </w:rPr>
        <w:t xml:space="preserve"> minutes)</w:t>
      </w:r>
    </w:p>
    <w:p w14:paraId="347F4343" w14:textId="2AD557B7" w:rsidR="00197BAB" w:rsidRPr="00112343" w:rsidRDefault="00197BAB" w:rsidP="00197BAB">
      <w:pPr>
        <w:rPr>
          <w:rFonts w:ascii="Calibri" w:hAnsi="Calibri" w:cs="Calibri"/>
          <w:sz w:val="24"/>
          <w:szCs w:val="24"/>
        </w:rPr>
      </w:pPr>
      <w:r w:rsidRPr="00112343">
        <w:rPr>
          <w:rFonts w:ascii="Calibri" w:hAnsi="Calibri" w:cs="Calibri"/>
          <w:sz w:val="24"/>
          <w:szCs w:val="24"/>
        </w:rPr>
        <w:t>Air Source Heat Pumps are part of strategic electrification in new construction and after weatherization in existing buildings.  Other types of residential heat pumps are ground source heat pumps (aka geothermal) and heat pump water heaters.</w:t>
      </w:r>
    </w:p>
    <w:p w14:paraId="605D6178" w14:textId="26B1692F" w:rsidR="00197BAB" w:rsidRPr="00112343" w:rsidRDefault="00197BAB" w:rsidP="00197BAB">
      <w:pPr>
        <w:rPr>
          <w:rFonts w:ascii="Calibri" w:hAnsi="Calibri" w:cs="Calibri"/>
          <w:sz w:val="24"/>
          <w:szCs w:val="24"/>
        </w:rPr>
      </w:pPr>
      <w:r w:rsidRPr="00112343">
        <w:rPr>
          <w:rFonts w:ascii="Calibri" w:hAnsi="Calibri" w:cs="Calibri"/>
          <w:sz w:val="24"/>
          <w:szCs w:val="24"/>
        </w:rPr>
        <w:t>Mini-Split</w:t>
      </w:r>
      <w:r w:rsidR="003E41B2" w:rsidRPr="00112343">
        <w:rPr>
          <w:rFonts w:ascii="Calibri" w:hAnsi="Calibri" w:cs="Calibri"/>
          <w:sz w:val="24"/>
          <w:szCs w:val="24"/>
        </w:rPr>
        <w:t>s</w:t>
      </w:r>
      <w:r w:rsidRPr="00112343">
        <w:rPr>
          <w:rFonts w:ascii="Calibri" w:hAnsi="Calibri" w:cs="Calibri"/>
          <w:sz w:val="24"/>
          <w:szCs w:val="24"/>
        </w:rPr>
        <w:t xml:space="preserve"> have an inside wall or floor mounted, or ceiling cassette connected to an exterior compressor with two </w:t>
      </w:r>
      <w:r w:rsidR="003E41B2" w:rsidRPr="00112343">
        <w:rPr>
          <w:rFonts w:ascii="Calibri" w:hAnsi="Calibri" w:cs="Calibri"/>
          <w:sz w:val="24"/>
          <w:szCs w:val="24"/>
        </w:rPr>
        <w:t xml:space="preserve">small diameter </w:t>
      </w:r>
      <w:r w:rsidRPr="00112343">
        <w:rPr>
          <w:rFonts w:ascii="Calibri" w:hAnsi="Calibri" w:cs="Calibri"/>
          <w:sz w:val="24"/>
          <w:szCs w:val="24"/>
        </w:rPr>
        <w:t>copper pipes that carry a special refrigerant.</w:t>
      </w:r>
    </w:p>
    <w:p w14:paraId="1634FD27" w14:textId="571405E7" w:rsidR="003E41B2" w:rsidRPr="00112343" w:rsidRDefault="003E41B2" w:rsidP="00197BAB">
      <w:pPr>
        <w:rPr>
          <w:rFonts w:ascii="Calibri" w:hAnsi="Calibri" w:cs="Calibri"/>
          <w:sz w:val="24"/>
          <w:szCs w:val="24"/>
        </w:rPr>
      </w:pPr>
      <w:r w:rsidRPr="00112343">
        <w:rPr>
          <w:rFonts w:ascii="Calibri" w:hAnsi="Calibri" w:cs="Calibri"/>
          <w:sz w:val="24"/>
          <w:szCs w:val="24"/>
        </w:rPr>
        <w:lastRenderedPageBreak/>
        <w:t>Ducted systems are also available.</w:t>
      </w:r>
    </w:p>
    <w:p w14:paraId="0CEECA34" w14:textId="77777777" w:rsidR="00197BAB" w:rsidRPr="00112343" w:rsidRDefault="00197BAB" w:rsidP="00197BAB">
      <w:pPr>
        <w:rPr>
          <w:rFonts w:ascii="Calibri" w:hAnsi="Calibri" w:cs="Calibri"/>
          <w:sz w:val="24"/>
          <w:szCs w:val="24"/>
        </w:rPr>
      </w:pPr>
      <w:r w:rsidRPr="00112343">
        <w:rPr>
          <w:rFonts w:ascii="Calibri" w:hAnsi="Calibri" w:cs="Calibri"/>
          <w:sz w:val="24"/>
          <w:szCs w:val="24"/>
        </w:rPr>
        <w:t xml:space="preserve">Indoor Air Quality </w:t>
      </w:r>
    </w:p>
    <w:p w14:paraId="4B66A166" w14:textId="1349AFED" w:rsidR="00197BAB" w:rsidRPr="00112343" w:rsidRDefault="00197BAB" w:rsidP="003E41B2">
      <w:pPr>
        <w:pStyle w:val="ListParagraph"/>
        <w:numPr>
          <w:ilvl w:val="0"/>
          <w:numId w:val="4"/>
        </w:numPr>
        <w:rPr>
          <w:rFonts w:ascii="Calibri" w:hAnsi="Calibri" w:cs="Calibri"/>
          <w:sz w:val="24"/>
          <w:szCs w:val="24"/>
        </w:rPr>
      </w:pPr>
      <w:r w:rsidRPr="00112343">
        <w:rPr>
          <w:rFonts w:ascii="Calibri" w:hAnsi="Calibri" w:cs="Calibri"/>
          <w:sz w:val="24"/>
          <w:szCs w:val="24"/>
        </w:rPr>
        <w:t xml:space="preserve">Enhanced with zero fossil fuel combustion or toxic gas emitted into the indoor space.  </w:t>
      </w:r>
    </w:p>
    <w:p w14:paraId="242D0FD7" w14:textId="4F780656" w:rsidR="00197BAB" w:rsidRPr="00112343" w:rsidRDefault="00197BAB" w:rsidP="003E41B2">
      <w:pPr>
        <w:pStyle w:val="ListParagraph"/>
        <w:numPr>
          <w:ilvl w:val="0"/>
          <w:numId w:val="4"/>
        </w:numPr>
        <w:rPr>
          <w:rFonts w:ascii="Calibri" w:hAnsi="Calibri" w:cs="Calibri"/>
          <w:sz w:val="24"/>
          <w:szCs w:val="24"/>
        </w:rPr>
      </w:pPr>
      <w:r w:rsidRPr="00112343">
        <w:rPr>
          <w:rFonts w:ascii="Calibri" w:hAnsi="Calibri" w:cs="Calibri"/>
          <w:sz w:val="24"/>
          <w:szCs w:val="24"/>
        </w:rPr>
        <w:t xml:space="preserve">Advanced filtration for pollutants, allergens, </w:t>
      </w:r>
      <w:proofErr w:type="gramStart"/>
      <w:r w:rsidRPr="00112343">
        <w:rPr>
          <w:rFonts w:ascii="Calibri" w:hAnsi="Calibri" w:cs="Calibri"/>
          <w:sz w:val="24"/>
          <w:szCs w:val="24"/>
        </w:rPr>
        <w:t>bacteria</w:t>
      </w:r>
      <w:proofErr w:type="gramEnd"/>
      <w:r w:rsidRPr="00112343">
        <w:rPr>
          <w:rFonts w:ascii="Calibri" w:hAnsi="Calibri" w:cs="Calibri"/>
          <w:sz w:val="24"/>
          <w:szCs w:val="24"/>
        </w:rPr>
        <w:t xml:space="preserve"> and smo</w:t>
      </w:r>
      <w:r w:rsidR="003E41B2" w:rsidRPr="00112343">
        <w:rPr>
          <w:rFonts w:ascii="Calibri" w:hAnsi="Calibri" w:cs="Calibri"/>
          <w:sz w:val="24"/>
          <w:szCs w:val="24"/>
        </w:rPr>
        <w:t>k</w:t>
      </w:r>
      <w:r w:rsidRPr="00112343">
        <w:rPr>
          <w:rFonts w:ascii="Calibri" w:hAnsi="Calibri" w:cs="Calibri"/>
          <w:sz w:val="24"/>
          <w:szCs w:val="24"/>
        </w:rPr>
        <w:t>e.</w:t>
      </w:r>
    </w:p>
    <w:p w14:paraId="57916F18" w14:textId="67E91008" w:rsidR="00197BAB" w:rsidRPr="00112343" w:rsidRDefault="00197BAB" w:rsidP="00197BAB">
      <w:pPr>
        <w:rPr>
          <w:rFonts w:ascii="Calibri" w:hAnsi="Calibri" w:cs="Calibri"/>
          <w:sz w:val="24"/>
          <w:szCs w:val="24"/>
        </w:rPr>
      </w:pPr>
      <w:r w:rsidRPr="00112343">
        <w:rPr>
          <w:rFonts w:ascii="Calibri" w:hAnsi="Calibri" w:cs="Calibri"/>
          <w:sz w:val="24"/>
          <w:szCs w:val="24"/>
        </w:rPr>
        <w:t>Economics</w:t>
      </w:r>
    </w:p>
    <w:p w14:paraId="1C749614" w14:textId="40622849" w:rsidR="00197BAB" w:rsidRPr="00112343" w:rsidRDefault="00197BAB" w:rsidP="003E41B2">
      <w:pPr>
        <w:pStyle w:val="ListParagraph"/>
        <w:numPr>
          <w:ilvl w:val="0"/>
          <w:numId w:val="4"/>
        </w:numPr>
        <w:rPr>
          <w:rFonts w:ascii="Calibri" w:hAnsi="Calibri" w:cs="Calibri"/>
          <w:sz w:val="24"/>
          <w:szCs w:val="24"/>
        </w:rPr>
      </w:pPr>
      <w:r w:rsidRPr="00112343">
        <w:rPr>
          <w:rFonts w:ascii="Calibri" w:hAnsi="Calibri" w:cs="Calibri"/>
          <w:sz w:val="24"/>
          <w:szCs w:val="24"/>
        </w:rPr>
        <w:t>Up to 40% more energy efficient than conventional heating and AC systems.</w:t>
      </w:r>
    </w:p>
    <w:p w14:paraId="54188A57" w14:textId="1DD34B6B" w:rsidR="00197BAB" w:rsidRPr="00112343" w:rsidRDefault="00197BAB" w:rsidP="003E41B2">
      <w:pPr>
        <w:pStyle w:val="ListParagraph"/>
        <w:numPr>
          <w:ilvl w:val="0"/>
          <w:numId w:val="4"/>
        </w:numPr>
        <w:rPr>
          <w:rFonts w:ascii="Calibri" w:hAnsi="Calibri" w:cs="Calibri"/>
          <w:sz w:val="24"/>
          <w:szCs w:val="24"/>
        </w:rPr>
      </w:pPr>
      <w:r w:rsidRPr="00112343">
        <w:rPr>
          <w:rFonts w:ascii="Calibri" w:hAnsi="Calibri" w:cs="Calibri"/>
          <w:sz w:val="24"/>
          <w:szCs w:val="24"/>
        </w:rPr>
        <w:t xml:space="preserve">Eligible for Efficiency Maine Rebates when installed by one of their approved contractors.  </w:t>
      </w:r>
    </w:p>
    <w:p w14:paraId="3201C561" w14:textId="260FE172" w:rsidR="00197BAB" w:rsidRPr="00112343" w:rsidRDefault="00197BAB" w:rsidP="00197BAB">
      <w:pPr>
        <w:rPr>
          <w:rFonts w:ascii="Calibri" w:hAnsi="Calibri" w:cs="Calibri"/>
          <w:sz w:val="24"/>
          <w:szCs w:val="24"/>
        </w:rPr>
      </w:pPr>
      <w:r w:rsidRPr="00112343">
        <w:rPr>
          <w:rFonts w:ascii="Calibri" w:hAnsi="Calibri" w:cs="Calibri"/>
          <w:sz w:val="24"/>
          <w:szCs w:val="24"/>
        </w:rPr>
        <w:t>Functionality:</w:t>
      </w:r>
    </w:p>
    <w:p w14:paraId="604A33B1" w14:textId="0AE584D7" w:rsidR="00197BAB" w:rsidRPr="00112343" w:rsidRDefault="00197BAB" w:rsidP="00197BAB">
      <w:pPr>
        <w:pStyle w:val="ListParagraph"/>
        <w:numPr>
          <w:ilvl w:val="0"/>
          <w:numId w:val="4"/>
        </w:numPr>
        <w:rPr>
          <w:rFonts w:ascii="Calibri" w:hAnsi="Calibri" w:cs="Calibri"/>
          <w:sz w:val="24"/>
          <w:szCs w:val="24"/>
        </w:rPr>
      </w:pPr>
      <w:r w:rsidRPr="00112343">
        <w:rPr>
          <w:rFonts w:ascii="Calibri" w:hAnsi="Calibri" w:cs="Calibri"/>
          <w:sz w:val="24"/>
          <w:szCs w:val="24"/>
        </w:rPr>
        <w:t>Air Source Heat Pumps work well in a cold climate suc</w:t>
      </w:r>
      <w:r w:rsidR="003E41B2" w:rsidRPr="00112343">
        <w:rPr>
          <w:rFonts w:ascii="Calibri" w:hAnsi="Calibri" w:cs="Calibri"/>
          <w:sz w:val="24"/>
          <w:szCs w:val="24"/>
        </w:rPr>
        <w:t>h</w:t>
      </w:r>
      <w:r w:rsidRPr="00112343">
        <w:rPr>
          <w:rFonts w:ascii="Calibri" w:hAnsi="Calibri" w:cs="Calibri"/>
          <w:sz w:val="24"/>
          <w:szCs w:val="24"/>
        </w:rPr>
        <w:t xml:space="preserve"> as Maine when a unit is rated for it.</w:t>
      </w:r>
    </w:p>
    <w:p w14:paraId="0AC1A140" w14:textId="29D52D41" w:rsidR="00197BAB" w:rsidRPr="00112343" w:rsidRDefault="00197BAB" w:rsidP="00197BAB">
      <w:pPr>
        <w:pStyle w:val="ListParagraph"/>
        <w:numPr>
          <w:ilvl w:val="0"/>
          <w:numId w:val="4"/>
        </w:numPr>
        <w:rPr>
          <w:rFonts w:ascii="Calibri" w:hAnsi="Calibri" w:cs="Calibri"/>
          <w:sz w:val="24"/>
          <w:szCs w:val="24"/>
        </w:rPr>
      </w:pPr>
      <w:r w:rsidRPr="00112343">
        <w:rPr>
          <w:rFonts w:ascii="Calibri" w:hAnsi="Calibri" w:cs="Calibri"/>
          <w:sz w:val="24"/>
          <w:szCs w:val="24"/>
        </w:rPr>
        <w:t>Zones and room controls.</w:t>
      </w:r>
    </w:p>
    <w:p w14:paraId="16685114" w14:textId="2BDB935B" w:rsidR="00197BAB" w:rsidRPr="00112343" w:rsidRDefault="003E41B2" w:rsidP="00197BAB">
      <w:pPr>
        <w:pStyle w:val="ListParagraph"/>
        <w:numPr>
          <w:ilvl w:val="0"/>
          <w:numId w:val="4"/>
        </w:numPr>
        <w:rPr>
          <w:rFonts w:ascii="Calibri" w:hAnsi="Calibri" w:cs="Calibri"/>
          <w:sz w:val="24"/>
          <w:szCs w:val="24"/>
        </w:rPr>
      </w:pPr>
      <w:r w:rsidRPr="00112343">
        <w:rPr>
          <w:rFonts w:ascii="Calibri" w:hAnsi="Calibri" w:cs="Calibri"/>
          <w:sz w:val="24"/>
          <w:szCs w:val="24"/>
        </w:rPr>
        <w:t xml:space="preserve">Can replace conventional </w:t>
      </w:r>
      <w:r w:rsidR="00197BAB" w:rsidRPr="00112343">
        <w:rPr>
          <w:rFonts w:ascii="Calibri" w:hAnsi="Calibri" w:cs="Calibri"/>
          <w:sz w:val="24"/>
          <w:szCs w:val="24"/>
        </w:rPr>
        <w:t>Heating and cooling</w:t>
      </w:r>
      <w:r w:rsidRPr="00112343">
        <w:rPr>
          <w:rFonts w:ascii="Calibri" w:hAnsi="Calibri" w:cs="Calibri"/>
          <w:sz w:val="24"/>
          <w:szCs w:val="24"/>
        </w:rPr>
        <w:t xml:space="preserve"> systems when sized appropriately by a contractor or designer</w:t>
      </w:r>
      <w:r w:rsidR="00197BAB" w:rsidRPr="00112343">
        <w:rPr>
          <w:rFonts w:ascii="Calibri" w:hAnsi="Calibri" w:cs="Calibri"/>
          <w:sz w:val="24"/>
          <w:szCs w:val="24"/>
        </w:rPr>
        <w:t>.</w:t>
      </w:r>
    </w:p>
    <w:p w14:paraId="3FAF4144" w14:textId="313F99C6" w:rsidR="00197BAB" w:rsidRPr="00112343" w:rsidRDefault="00197BAB" w:rsidP="00197BAB">
      <w:pPr>
        <w:pStyle w:val="ListParagraph"/>
        <w:numPr>
          <w:ilvl w:val="0"/>
          <w:numId w:val="4"/>
        </w:numPr>
        <w:rPr>
          <w:rFonts w:ascii="Calibri" w:hAnsi="Calibri" w:cs="Calibri"/>
          <w:sz w:val="24"/>
          <w:szCs w:val="24"/>
        </w:rPr>
      </w:pPr>
      <w:r w:rsidRPr="00112343">
        <w:rPr>
          <w:rFonts w:ascii="Calibri" w:hAnsi="Calibri" w:cs="Calibri"/>
          <w:sz w:val="24"/>
          <w:szCs w:val="24"/>
        </w:rPr>
        <w:t>Maintenance and life expectancy.</w:t>
      </w:r>
    </w:p>
    <w:p w14:paraId="1A51BE29" w14:textId="422AA692" w:rsidR="003E41B2" w:rsidRPr="00112343" w:rsidRDefault="003E41B2" w:rsidP="003E41B2">
      <w:pPr>
        <w:rPr>
          <w:rFonts w:ascii="Calibri" w:hAnsi="Calibri" w:cs="Calibri"/>
          <w:sz w:val="24"/>
          <w:szCs w:val="24"/>
        </w:rPr>
      </w:pPr>
      <w:r w:rsidRPr="00112343">
        <w:rPr>
          <w:rFonts w:ascii="Calibri" w:hAnsi="Calibri" w:cs="Calibri"/>
          <w:sz w:val="24"/>
          <w:szCs w:val="24"/>
        </w:rPr>
        <w:t>Q and A (5 minutes)</w:t>
      </w:r>
    </w:p>
    <w:p w14:paraId="69E82098" w14:textId="77777777" w:rsidR="003E41B2" w:rsidRPr="00112343" w:rsidRDefault="003E41B2" w:rsidP="003E41B2">
      <w:pPr>
        <w:rPr>
          <w:rFonts w:ascii="Calibri" w:hAnsi="Calibri" w:cs="Calibri"/>
          <w:sz w:val="24"/>
          <w:szCs w:val="24"/>
        </w:rPr>
      </w:pPr>
    </w:p>
    <w:p w14:paraId="5C657C81" w14:textId="338EE330" w:rsidR="003B1B3E" w:rsidRPr="00112343" w:rsidRDefault="002133CD" w:rsidP="003B1B3E">
      <w:pPr>
        <w:shd w:val="clear" w:color="auto" w:fill="FFFFFF"/>
        <w:rPr>
          <w:rFonts w:ascii="Calibri" w:eastAsia="Times New Roman" w:hAnsi="Calibri" w:cs="Calibri"/>
          <w:b/>
          <w:bCs/>
          <w:color w:val="000000"/>
          <w:sz w:val="24"/>
          <w:szCs w:val="24"/>
        </w:rPr>
      </w:pPr>
      <w:r w:rsidRPr="00112343">
        <w:rPr>
          <w:rFonts w:ascii="Calibri" w:eastAsia="Times New Roman" w:hAnsi="Calibri" w:cs="Calibri"/>
          <w:b/>
          <w:bCs/>
          <w:color w:val="000000"/>
          <w:sz w:val="24"/>
          <w:szCs w:val="24"/>
        </w:rPr>
        <w:t>3:</w:t>
      </w:r>
      <w:r w:rsidR="00C97447" w:rsidRPr="00112343">
        <w:rPr>
          <w:rFonts w:ascii="Calibri" w:eastAsia="Times New Roman" w:hAnsi="Calibri" w:cs="Calibri"/>
          <w:b/>
          <w:bCs/>
          <w:color w:val="000000"/>
          <w:sz w:val="24"/>
          <w:szCs w:val="24"/>
        </w:rPr>
        <w:t>1</w:t>
      </w:r>
      <w:r w:rsidRPr="00112343">
        <w:rPr>
          <w:rFonts w:ascii="Calibri" w:eastAsia="Times New Roman" w:hAnsi="Calibri" w:cs="Calibri"/>
          <w:b/>
          <w:bCs/>
          <w:color w:val="000000"/>
          <w:sz w:val="24"/>
          <w:szCs w:val="24"/>
        </w:rPr>
        <w:t xml:space="preserve">0 </w:t>
      </w:r>
      <w:r w:rsidR="003B1B3E" w:rsidRPr="00112343">
        <w:rPr>
          <w:rFonts w:ascii="Calibri" w:eastAsia="Times New Roman" w:hAnsi="Calibri" w:cs="Calibri"/>
          <w:b/>
          <w:bCs/>
          <w:color w:val="000000"/>
          <w:sz w:val="24"/>
          <w:szCs w:val="24"/>
        </w:rPr>
        <w:t>Chris Jones, Clean Energy Consultant</w:t>
      </w:r>
      <w:r w:rsidRPr="00112343">
        <w:rPr>
          <w:rFonts w:ascii="Calibri" w:eastAsia="Times New Roman" w:hAnsi="Calibri" w:cs="Calibri"/>
          <w:b/>
          <w:bCs/>
          <w:color w:val="000000"/>
          <w:sz w:val="24"/>
          <w:szCs w:val="24"/>
        </w:rPr>
        <w:t xml:space="preserve">, </w:t>
      </w:r>
      <w:proofErr w:type="spellStart"/>
      <w:r w:rsidRPr="00112343">
        <w:rPr>
          <w:rFonts w:ascii="Calibri" w:eastAsia="Times New Roman" w:hAnsi="Calibri" w:cs="Calibri"/>
          <w:b/>
          <w:bCs/>
          <w:color w:val="000000"/>
          <w:sz w:val="24"/>
          <w:szCs w:val="24"/>
        </w:rPr>
        <w:t>ReVision</w:t>
      </w:r>
      <w:proofErr w:type="spellEnd"/>
      <w:r w:rsidRPr="00112343">
        <w:rPr>
          <w:rFonts w:ascii="Calibri" w:eastAsia="Times New Roman" w:hAnsi="Calibri" w:cs="Calibri"/>
          <w:b/>
          <w:bCs/>
          <w:color w:val="000000"/>
          <w:sz w:val="24"/>
          <w:szCs w:val="24"/>
        </w:rPr>
        <w:t xml:space="preserve"> Energy (25 min)</w:t>
      </w:r>
    </w:p>
    <w:p w14:paraId="3C664F75" w14:textId="77777777" w:rsidR="003B1B3E" w:rsidRPr="00112343" w:rsidRDefault="003B1B3E" w:rsidP="003B1B3E">
      <w:pPr>
        <w:shd w:val="clear" w:color="auto" w:fill="FFFFFF"/>
        <w:rPr>
          <w:rFonts w:ascii="Calibri" w:eastAsia="Times New Roman" w:hAnsi="Calibri" w:cs="Calibri"/>
          <w:color w:val="000000"/>
          <w:sz w:val="24"/>
          <w:szCs w:val="24"/>
        </w:rPr>
      </w:pPr>
      <w:r w:rsidRPr="00112343">
        <w:rPr>
          <w:rFonts w:ascii="Calibri" w:eastAsia="Times New Roman" w:hAnsi="Calibri" w:cs="Calibri"/>
          <w:i/>
          <w:iCs/>
          <w:color w:val="000000"/>
          <w:sz w:val="24"/>
          <w:szCs w:val="24"/>
        </w:rPr>
        <w:t xml:space="preserve">Chris joined </w:t>
      </w:r>
      <w:proofErr w:type="spellStart"/>
      <w:r w:rsidRPr="00112343">
        <w:rPr>
          <w:rFonts w:ascii="Calibri" w:eastAsia="Times New Roman" w:hAnsi="Calibri" w:cs="Calibri"/>
          <w:i/>
          <w:iCs/>
          <w:color w:val="000000"/>
          <w:sz w:val="24"/>
          <w:szCs w:val="24"/>
        </w:rPr>
        <w:t>ReVision</w:t>
      </w:r>
      <w:proofErr w:type="spellEnd"/>
      <w:r w:rsidRPr="00112343">
        <w:rPr>
          <w:rFonts w:ascii="Calibri" w:eastAsia="Times New Roman" w:hAnsi="Calibri" w:cs="Calibri"/>
          <w:i/>
          <w:iCs/>
          <w:color w:val="000000"/>
          <w:sz w:val="24"/>
          <w:szCs w:val="24"/>
        </w:rPr>
        <w:t xml:space="preserve"> Energy in the Spring of 2017, with a background in the non-profit sector and the goal of mission-driven employment. He considers it a privilege to travel throughout Maine discussing renewable energy with Mainers who are intent on reducing their carbon footprint and saving money on their energy costs. </w:t>
      </w:r>
    </w:p>
    <w:p w14:paraId="51642097" w14:textId="537258E7" w:rsidR="003B1B3E" w:rsidRPr="00112343" w:rsidRDefault="003B1B3E" w:rsidP="003B1B3E">
      <w:pPr>
        <w:shd w:val="clear" w:color="auto" w:fill="FFFFFF"/>
        <w:rPr>
          <w:rFonts w:ascii="Calibri" w:eastAsia="Times New Roman" w:hAnsi="Calibri" w:cs="Calibri"/>
          <w:color w:val="000000"/>
          <w:sz w:val="24"/>
          <w:szCs w:val="24"/>
        </w:rPr>
      </w:pPr>
      <w:r w:rsidRPr="00112343">
        <w:rPr>
          <w:rFonts w:ascii="Calibri" w:eastAsia="Times New Roman" w:hAnsi="Calibri" w:cs="Calibri"/>
          <w:b/>
          <w:bCs/>
          <w:color w:val="000000"/>
          <w:sz w:val="24"/>
          <w:szCs w:val="24"/>
        </w:rPr>
        <w:t>Solar Photovoltaic Renewable Energy</w:t>
      </w:r>
      <w:r w:rsidRPr="00112343">
        <w:rPr>
          <w:rFonts w:ascii="Calibri" w:eastAsia="Times New Roman" w:hAnsi="Calibri" w:cs="Calibri"/>
          <w:color w:val="000000"/>
          <w:sz w:val="24"/>
          <w:szCs w:val="24"/>
        </w:rPr>
        <w:t xml:space="preserve"> (2</w:t>
      </w:r>
      <w:r w:rsidR="00E611F2" w:rsidRPr="00112343">
        <w:rPr>
          <w:rFonts w:ascii="Calibri" w:eastAsia="Times New Roman" w:hAnsi="Calibri" w:cs="Calibri"/>
          <w:color w:val="000000"/>
          <w:sz w:val="24"/>
          <w:szCs w:val="24"/>
        </w:rPr>
        <w:t>5</w:t>
      </w:r>
      <w:r w:rsidRPr="00112343">
        <w:rPr>
          <w:rFonts w:ascii="Calibri" w:eastAsia="Times New Roman" w:hAnsi="Calibri" w:cs="Calibri"/>
          <w:color w:val="000000"/>
          <w:sz w:val="24"/>
          <w:szCs w:val="24"/>
        </w:rPr>
        <w:t xml:space="preserve"> minutes)</w:t>
      </w:r>
    </w:p>
    <w:p w14:paraId="094319CD" w14:textId="77777777" w:rsidR="003B1B3E" w:rsidRPr="00112343" w:rsidRDefault="003B1B3E" w:rsidP="003B1B3E">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12343">
        <w:rPr>
          <w:rFonts w:ascii="Calibri" w:eastAsia="Times New Roman" w:hAnsi="Calibri" w:cs="Calibri"/>
          <w:color w:val="000000"/>
          <w:sz w:val="24"/>
          <w:szCs w:val="24"/>
        </w:rPr>
        <w:t>Why should homeowners go solar?</w:t>
      </w:r>
    </w:p>
    <w:p w14:paraId="6E4171E3" w14:textId="77777777" w:rsidR="003B1B3E" w:rsidRPr="00112343" w:rsidRDefault="003B1B3E" w:rsidP="003B1B3E">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12343">
        <w:rPr>
          <w:rFonts w:ascii="Calibri" w:eastAsia="Times New Roman" w:hAnsi="Calibri" w:cs="Calibri"/>
          <w:color w:val="000000"/>
          <w:sz w:val="24"/>
          <w:szCs w:val="24"/>
        </w:rPr>
        <w:t>How does solar work for homeowners in Maine?</w:t>
      </w:r>
    </w:p>
    <w:p w14:paraId="5FBAF5F1" w14:textId="77777777" w:rsidR="003B1B3E" w:rsidRPr="00112343" w:rsidRDefault="003B1B3E" w:rsidP="003B1B3E">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12343">
        <w:rPr>
          <w:rFonts w:ascii="Calibri" w:eastAsia="Times New Roman" w:hAnsi="Calibri" w:cs="Calibri"/>
          <w:color w:val="000000"/>
          <w:sz w:val="24"/>
          <w:szCs w:val="24"/>
        </w:rPr>
        <w:t>Combining solar with an electrified home and lifestyle</w:t>
      </w:r>
    </w:p>
    <w:p w14:paraId="227A0EB8" w14:textId="77777777" w:rsidR="003B1B3E" w:rsidRPr="00112343" w:rsidRDefault="003B1B3E" w:rsidP="003B1B3E">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12343">
        <w:rPr>
          <w:rFonts w:ascii="Calibri" w:eastAsia="Times New Roman" w:hAnsi="Calibri" w:cs="Calibri"/>
          <w:color w:val="000000"/>
          <w:sz w:val="24"/>
          <w:szCs w:val="24"/>
        </w:rPr>
        <w:t>Economic and environmental benefits of a "Net Zero" home</w:t>
      </w:r>
    </w:p>
    <w:p w14:paraId="1C5C9962" w14:textId="3F359AB3" w:rsidR="00610768" w:rsidRPr="00112343" w:rsidRDefault="00610768" w:rsidP="003B1B3E">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12343">
        <w:rPr>
          <w:rFonts w:ascii="Calibri" w:eastAsia="Times New Roman" w:hAnsi="Calibri" w:cs="Calibri"/>
          <w:color w:val="000000"/>
          <w:sz w:val="24"/>
          <w:szCs w:val="24"/>
        </w:rPr>
        <w:t xml:space="preserve">What is a microgrid and why </w:t>
      </w:r>
      <w:proofErr w:type="spellStart"/>
      <w:r w:rsidRPr="00112343">
        <w:rPr>
          <w:rFonts w:ascii="Calibri" w:eastAsia="Times New Roman" w:hAnsi="Calibri" w:cs="Calibri"/>
          <w:color w:val="000000"/>
          <w:sz w:val="24"/>
          <w:szCs w:val="24"/>
        </w:rPr>
        <w:t>to</w:t>
      </w:r>
      <w:proofErr w:type="spellEnd"/>
      <w:r w:rsidRPr="00112343">
        <w:rPr>
          <w:rFonts w:ascii="Calibri" w:eastAsia="Times New Roman" w:hAnsi="Calibri" w:cs="Calibri"/>
          <w:color w:val="000000"/>
          <w:sz w:val="24"/>
          <w:szCs w:val="24"/>
        </w:rPr>
        <w:t xml:space="preserve"> you want </w:t>
      </w:r>
      <w:proofErr w:type="gramStart"/>
      <w:r w:rsidRPr="00112343">
        <w:rPr>
          <w:rFonts w:ascii="Calibri" w:eastAsia="Times New Roman" w:hAnsi="Calibri" w:cs="Calibri"/>
          <w:color w:val="000000"/>
          <w:sz w:val="24"/>
          <w:szCs w:val="24"/>
        </w:rPr>
        <w:t>one</w:t>
      </w:r>
      <w:proofErr w:type="gramEnd"/>
    </w:p>
    <w:p w14:paraId="188DAACF" w14:textId="02212339" w:rsidR="003B1B3E" w:rsidRPr="00112343" w:rsidRDefault="003B1B3E" w:rsidP="003B1B3E">
      <w:pPr>
        <w:shd w:val="clear" w:color="auto" w:fill="FFFFFF"/>
        <w:rPr>
          <w:rFonts w:ascii="Calibri" w:eastAsia="Times New Roman" w:hAnsi="Calibri" w:cs="Calibri"/>
          <w:color w:val="000000"/>
          <w:sz w:val="24"/>
          <w:szCs w:val="24"/>
        </w:rPr>
      </w:pPr>
      <w:r w:rsidRPr="00112343">
        <w:rPr>
          <w:rFonts w:ascii="Calibri" w:eastAsia="Times New Roman" w:hAnsi="Calibri" w:cs="Calibri"/>
          <w:color w:val="000000"/>
          <w:sz w:val="24"/>
          <w:szCs w:val="24"/>
        </w:rPr>
        <w:t>Q and A (5 minutes)</w:t>
      </w:r>
    </w:p>
    <w:p w14:paraId="3A6A4F8F" w14:textId="77777777" w:rsidR="00C071EC" w:rsidRPr="00112343" w:rsidRDefault="00C071EC" w:rsidP="003B1B3E">
      <w:pPr>
        <w:shd w:val="clear" w:color="auto" w:fill="FFFFFF"/>
        <w:rPr>
          <w:rFonts w:ascii="Calibri" w:eastAsia="Times New Roman" w:hAnsi="Calibri" w:cs="Calibri"/>
          <w:color w:val="000000"/>
          <w:sz w:val="24"/>
          <w:szCs w:val="24"/>
        </w:rPr>
      </w:pPr>
    </w:p>
    <w:p w14:paraId="566CFAA4" w14:textId="31777814" w:rsidR="00C071EC" w:rsidRPr="00112343" w:rsidRDefault="00C97447" w:rsidP="003B1B3E">
      <w:pPr>
        <w:shd w:val="clear" w:color="auto" w:fill="FFFFFF"/>
        <w:rPr>
          <w:rFonts w:ascii="Calibri" w:eastAsia="Times New Roman" w:hAnsi="Calibri" w:cs="Calibri"/>
          <w:b/>
          <w:bCs/>
          <w:color w:val="000000"/>
          <w:sz w:val="24"/>
          <w:szCs w:val="24"/>
        </w:rPr>
      </w:pPr>
      <w:r w:rsidRPr="00112343">
        <w:rPr>
          <w:rFonts w:ascii="Calibri" w:eastAsia="Times New Roman" w:hAnsi="Calibri" w:cs="Calibri"/>
          <w:b/>
          <w:bCs/>
          <w:color w:val="000000"/>
          <w:sz w:val="24"/>
          <w:szCs w:val="24"/>
        </w:rPr>
        <w:t xml:space="preserve">3:40 </w:t>
      </w:r>
      <w:r w:rsidR="00C071EC" w:rsidRPr="00112343">
        <w:rPr>
          <w:rFonts w:ascii="Calibri" w:eastAsia="Times New Roman" w:hAnsi="Calibri" w:cs="Calibri"/>
          <w:b/>
          <w:bCs/>
          <w:color w:val="000000"/>
          <w:sz w:val="24"/>
          <w:szCs w:val="24"/>
        </w:rPr>
        <w:t>Round table discussion (</w:t>
      </w:r>
      <w:r w:rsidRPr="00112343">
        <w:rPr>
          <w:rFonts w:ascii="Calibri" w:eastAsia="Times New Roman" w:hAnsi="Calibri" w:cs="Calibri"/>
          <w:b/>
          <w:bCs/>
          <w:color w:val="000000"/>
          <w:sz w:val="24"/>
          <w:szCs w:val="24"/>
        </w:rPr>
        <w:t>20</w:t>
      </w:r>
      <w:r w:rsidR="00C071EC" w:rsidRPr="00112343">
        <w:rPr>
          <w:rFonts w:ascii="Calibri" w:eastAsia="Times New Roman" w:hAnsi="Calibri" w:cs="Calibri"/>
          <w:b/>
          <w:bCs/>
          <w:color w:val="000000"/>
          <w:sz w:val="24"/>
          <w:szCs w:val="24"/>
        </w:rPr>
        <w:t xml:space="preserve"> minutes)</w:t>
      </w:r>
    </w:p>
    <w:p w14:paraId="12BF89EF" w14:textId="77777777" w:rsidR="00E04608" w:rsidRPr="00112343" w:rsidRDefault="00E04608" w:rsidP="003B1B3E">
      <w:pPr>
        <w:shd w:val="clear" w:color="auto" w:fill="FFFFFF"/>
        <w:rPr>
          <w:rFonts w:ascii="Calibri" w:eastAsia="Times New Roman" w:hAnsi="Calibri" w:cs="Calibri"/>
          <w:b/>
          <w:bCs/>
          <w:color w:val="000000"/>
          <w:sz w:val="24"/>
          <w:szCs w:val="24"/>
        </w:rPr>
      </w:pPr>
    </w:p>
    <w:p w14:paraId="25681D50" w14:textId="77777777" w:rsidR="00893F7C" w:rsidRPr="00112343" w:rsidRDefault="00893F7C" w:rsidP="00893F7C">
      <w:pPr>
        <w:rPr>
          <w:rFonts w:ascii="Calibri" w:hAnsi="Calibri" w:cs="Calibri"/>
          <w:sz w:val="24"/>
          <w:szCs w:val="24"/>
        </w:rPr>
      </w:pPr>
      <w:r w:rsidRPr="00112343">
        <w:rPr>
          <w:rFonts w:ascii="Calibri" w:hAnsi="Calibri" w:cs="Calibri"/>
          <w:sz w:val="24"/>
          <w:szCs w:val="24"/>
        </w:rPr>
        <w:lastRenderedPageBreak/>
        <w:t>Learning Objectives</w:t>
      </w:r>
    </w:p>
    <w:p w14:paraId="166FB218" w14:textId="77777777" w:rsidR="00E04608" w:rsidRPr="00112343" w:rsidRDefault="00E04608" w:rsidP="00E04608">
      <w:pPr>
        <w:rPr>
          <w:rFonts w:ascii="Calibri" w:hAnsi="Calibri" w:cs="Calibri"/>
          <w:sz w:val="24"/>
          <w:szCs w:val="24"/>
        </w:rPr>
      </w:pPr>
      <w:r w:rsidRPr="00112343">
        <w:rPr>
          <w:rFonts w:ascii="Calibri" w:hAnsi="Calibri" w:cs="Calibri"/>
          <w:sz w:val="24"/>
          <w:szCs w:val="24"/>
        </w:rPr>
        <w:t>Financing the Clean Energy Transition</w:t>
      </w:r>
    </w:p>
    <w:p w14:paraId="4138E1BC" w14:textId="0BECF3D2" w:rsidR="00E04608" w:rsidRPr="00112343" w:rsidRDefault="00E04608" w:rsidP="00E04608">
      <w:pPr>
        <w:rPr>
          <w:rFonts w:ascii="Calibri" w:hAnsi="Calibri" w:cs="Calibri"/>
          <w:sz w:val="24"/>
          <w:szCs w:val="24"/>
        </w:rPr>
      </w:pPr>
      <w:r w:rsidRPr="00112343">
        <w:rPr>
          <w:rFonts w:ascii="Calibri" w:hAnsi="Calibri" w:cs="Calibri"/>
          <w:sz w:val="24"/>
          <w:szCs w:val="24"/>
        </w:rPr>
        <w:t>Licensees will learn how customers and clients can find financial aid to complete weatherization projects to make their buildings less expensive to operate, to substitute expensive fossil fuel appliances with clean, efficient electric ones, and to use rooftop or community solar to make their buildings use net zero energy.  Financial aid is available in three forms: rebates or grants, tax deductions, and loans.  Low</w:t>
      </w:r>
      <w:r w:rsidR="00893F7C">
        <w:rPr>
          <w:rFonts w:ascii="Calibri" w:hAnsi="Calibri" w:cs="Calibri"/>
          <w:sz w:val="24"/>
          <w:szCs w:val="24"/>
        </w:rPr>
        <w:t>-</w:t>
      </w:r>
      <w:r w:rsidRPr="00112343">
        <w:rPr>
          <w:rFonts w:ascii="Calibri" w:hAnsi="Calibri" w:cs="Calibri"/>
          <w:sz w:val="24"/>
          <w:szCs w:val="24"/>
        </w:rPr>
        <w:t>income households can receive greater aid.  To be a fiduciary requires licensees to be knowledgeable about funding available to the public in Maine for building energy efficiency and renewable energy</w:t>
      </w:r>
      <w:r w:rsidR="00893F7C">
        <w:rPr>
          <w:rFonts w:ascii="Calibri" w:hAnsi="Calibri" w:cs="Calibri"/>
          <w:sz w:val="24"/>
          <w:szCs w:val="24"/>
        </w:rPr>
        <w:t xml:space="preserve"> to reduce energy expenses and increase building value.</w:t>
      </w:r>
    </w:p>
    <w:p w14:paraId="24B0EFB9" w14:textId="77777777" w:rsidR="00E04608" w:rsidRPr="00112343" w:rsidRDefault="00E04608" w:rsidP="00E04608">
      <w:pPr>
        <w:rPr>
          <w:rFonts w:ascii="Calibri" w:hAnsi="Calibri" w:cs="Calibri"/>
          <w:sz w:val="24"/>
          <w:szCs w:val="24"/>
        </w:rPr>
      </w:pPr>
      <w:r w:rsidRPr="00112343">
        <w:rPr>
          <w:rFonts w:ascii="Calibri" w:hAnsi="Calibri" w:cs="Calibri"/>
          <w:sz w:val="24"/>
          <w:szCs w:val="24"/>
        </w:rPr>
        <w:t>Making the Transition from Fires to Wires</w:t>
      </w:r>
    </w:p>
    <w:p w14:paraId="32E94C59" w14:textId="3CE0CAB0" w:rsidR="00E04608" w:rsidRPr="00112343" w:rsidRDefault="00E04608" w:rsidP="00E04608">
      <w:pPr>
        <w:rPr>
          <w:rFonts w:ascii="Calibri" w:hAnsi="Calibri" w:cs="Calibri"/>
          <w:sz w:val="24"/>
          <w:szCs w:val="24"/>
        </w:rPr>
      </w:pPr>
      <w:r w:rsidRPr="00112343">
        <w:rPr>
          <w:rFonts w:ascii="Calibri" w:hAnsi="Calibri" w:cs="Calibri"/>
          <w:sz w:val="24"/>
          <w:szCs w:val="24"/>
        </w:rPr>
        <w:t>Licensees will learn how the transition from fossil fuels to efficient and renewable energy systems before global warming reaches level that scientists say will cause economic chaos is not only possible but has real and lasting benefits to our economies from households to entire regions.  To be a fiduciary requires licensees to be knowledgeable about efficient and renewable energy systems, how they work and how they compare to current fossil fuel appliances</w:t>
      </w:r>
      <w:r w:rsidR="00893F7C">
        <w:rPr>
          <w:rFonts w:ascii="Calibri" w:hAnsi="Calibri" w:cs="Calibri"/>
          <w:sz w:val="24"/>
          <w:szCs w:val="24"/>
        </w:rPr>
        <w:t>, and how they reduce energy expenses and increase building value</w:t>
      </w:r>
      <w:r w:rsidRPr="00112343">
        <w:rPr>
          <w:rFonts w:ascii="Calibri" w:hAnsi="Calibri" w:cs="Calibri"/>
          <w:sz w:val="24"/>
          <w:szCs w:val="24"/>
        </w:rPr>
        <w:t>.</w:t>
      </w:r>
    </w:p>
    <w:p w14:paraId="0A41B955" w14:textId="77777777" w:rsidR="00E04608" w:rsidRPr="00C97447" w:rsidRDefault="00E04608" w:rsidP="003B1B3E">
      <w:pPr>
        <w:shd w:val="clear" w:color="auto" w:fill="FFFFFF"/>
        <w:rPr>
          <w:rFonts w:eastAsia="Times New Roman"/>
          <w:b/>
          <w:bCs/>
          <w:color w:val="000000"/>
          <w:sz w:val="24"/>
          <w:szCs w:val="24"/>
        </w:rPr>
      </w:pPr>
    </w:p>
    <w:p w14:paraId="2DA9EA5B" w14:textId="77777777" w:rsidR="003E41B2" w:rsidRDefault="003E41B2" w:rsidP="003E41B2"/>
    <w:p w14:paraId="7912F01F" w14:textId="77777777" w:rsidR="00197BAB" w:rsidRDefault="00197BAB" w:rsidP="00197BAB"/>
    <w:p w14:paraId="7A54C705" w14:textId="77777777" w:rsidR="00225ACD" w:rsidRDefault="00225ACD" w:rsidP="00A4778C"/>
    <w:p w14:paraId="79C58346" w14:textId="3722DD80" w:rsidR="00A4778C" w:rsidRDefault="00A4778C" w:rsidP="00A4778C"/>
    <w:p w14:paraId="52A02040" w14:textId="77777777" w:rsidR="00A4778C" w:rsidRDefault="00A4778C"/>
    <w:sectPr w:rsidR="00A47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2E0D" w14:textId="77777777" w:rsidR="002D613D" w:rsidRDefault="002D613D" w:rsidP="00A26926">
      <w:pPr>
        <w:spacing w:after="0" w:line="240" w:lineRule="auto"/>
      </w:pPr>
      <w:r>
        <w:separator/>
      </w:r>
    </w:p>
  </w:endnote>
  <w:endnote w:type="continuationSeparator" w:id="0">
    <w:p w14:paraId="3F321F5B" w14:textId="77777777" w:rsidR="002D613D" w:rsidRDefault="002D613D" w:rsidP="00A2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3EB4" w14:textId="77777777" w:rsidR="002D613D" w:rsidRDefault="002D613D" w:rsidP="00A26926">
      <w:pPr>
        <w:spacing w:after="0" w:line="240" w:lineRule="auto"/>
      </w:pPr>
      <w:r>
        <w:separator/>
      </w:r>
    </w:p>
  </w:footnote>
  <w:footnote w:type="continuationSeparator" w:id="0">
    <w:p w14:paraId="218AFF16" w14:textId="77777777" w:rsidR="002D613D" w:rsidRDefault="002D613D" w:rsidP="00A26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8A5"/>
    <w:multiLevelType w:val="hybridMultilevel"/>
    <w:tmpl w:val="89C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FE0"/>
    <w:multiLevelType w:val="hybridMultilevel"/>
    <w:tmpl w:val="D5EE99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0E076B"/>
    <w:multiLevelType w:val="hybridMultilevel"/>
    <w:tmpl w:val="7796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F4765"/>
    <w:multiLevelType w:val="hybridMultilevel"/>
    <w:tmpl w:val="8806E0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3442E2"/>
    <w:multiLevelType w:val="hybridMultilevel"/>
    <w:tmpl w:val="536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C61E8"/>
    <w:multiLevelType w:val="hybridMultilevel"/>
    <w:tmpl w:val="FF18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4CC9"/>
    <w:multiLevelType w:val="hybridMultilevel"/>
    <w:tmpl w:val="E5D0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F2A1A"/>
    <w:multiLevelType w:val="hybridMultilevel"/>
    <w:tmpl w:val="C5A6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B194A"/>
    <w:multiLevelType w:val="hybridMultilevel"/>
    <w:tmpl w:val="A7B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E31A4"/>
    <w:multiLevelType w:val="hybridMultilevel"/>
    <w:tmpl w:val="150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43782"/>
    <w:multiLevelType w:val="multilevel"/>
    <w:tmpl w:val="52FC1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320C7"/>
    <w:multiLevelType w:val="hybridMultilevel"/>
    <w:tmpl w:val="37E4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F264E"/>
    <w:multiLevelType w:val="hybridMultilevel"/>
    <w:tmpl w:val="6FA6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15C67"/>
    <w:multiLevelType w:val="hybridMultilevel"/>
    <w:tmpl w:val="4B4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10902"/>
    <w:multiLevelType w:val="hybridMultilevel"/>
    <w:tmpl w:val="888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B3515"/>
    <w:multiLevelType w:val="hybridMultilevel"/>
    <w:tmpl w:val="62F6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959886">
    <w:abstractNumId w:val="8"/>
  </w:num>
  <w:num w:numId="2" w16cid:durableId="1403063625">
    <w:abstractNumId w:val="13"/>
  </w:num>
  <w:num w:numId="3" w16cid:durableId="1256089254">
    <w:abstractNumId w:val="4"/>
  </w:num>
  <w:num w:numId="4" w16cid:durableId="667175952">
    <w:abstractNumId w:val="11"/>
  </w:num>
  <w:num w:numId="5" w16cid:durableId="13575841">
    <w:abstractNumId w:val="5"/>
  </w:num>
  <w:num w:numId="6" w16cid:durableId="1086850285">
    <w:abstractNumId w:val="10"/>
  </w:num>
  <w:num w:numId="7" w16cid:durableId="251666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6453845">
    <w:abstractNumId w:val="1"/>
  </w:num>
  <w:num w:numId="9" w16cid:durableId="1722703336">
    <w:abstractNumId w:val="12"/>
  </w:num>
  <w:num w:numId="10" w16cid:durableId="426580640">
    <w:abstractNumId w:val="7"/>
  </w:num>
  <w:num w:numId="11" w16cid:durableId="2043819494">
    <w:abstractNumId w:val="15"/>
  </w:num>
  <w:num w:numId="12" w16cid:durableId="1720201113">
    <w:abstractNumId w:val="2"/>
  </w:num>
  <w:num w:numId="13" w16cid:durableId="1698314981">
    <w:abstractNumId w:val="6"/>
  </w:num>
  <w:num w:numId="14" w16cid:durableId="996150000">
    <w:abstractNumId w:val="3"/>
  </w:num>
  <w:num w:numId="15" w16cid:durableId="181364959">
    <w:abstractNumId w:val="0"/>
  </w:num>
  <w:num w:numId="16" w16cid:durableId="826825910">
    <w:abstractNumId w:val="14"/>
  </w:num>
  <w:num w:numId="17" w16cid:durableId="845826655">
    <w:abstractNumId w:val="15"/>
    <w:lvlOverride w:ilvl="0"/>
    <w:lvlOverride w:ilvl="1"/>
    <w:lvlOverride w:ilvl="2"/>
    <w:lvlOverride w:ilvl="3"/>
    <w:lvlOverride w:ilvl="4"/>
    <w:lvlOverride w:ilvl="5"/>
    <w:lvlOverride w:ilvl="6"/>
    <w:lvlOverride w:ilvl="7"/>
    <w:lvlOverride w:ilvl="8"/>
  </w:num>
  <w:num w:numId="18" w16cid:durableId="461271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80"/>
    <w:rsid w:val="00020C10"/>
    <w:rsid w:val="0002180A"/>
    <w:rsid w:val="00024161"/>
    <w:rsid w:val="00064E33"/>
    <w:rsid w:val="000A1FDB"/>
    <w:rsid w:val="000F6119"/>
    <w:rsid w:val="00112343"/>
    <w:rsid w:val="0015320E"/>
    <w:rsid w:val="00197BAB"/>
    <w:rsid w:val="001B1251"/>
    <w:rsid w:val="002133CD"/>
    <w:rsid w:val="00225ACD"/>
    <w:rsid w:val="002D613D"/>
    <w:rsid w:val="00311713"/>
    <w:rsid w:val="00346831"/>
    <w:rsid w:val="003873DC"/>
    <w:rsid w:val="003B1B3E"/>
    <w:rsid w:val="003C633C"/>
    <w:rsid w:val="003E41B2"/>
    <w:rsid w:val="003E5867"/>
    <w:rsid w:val="00402301"/>
    <w:rsid w:val="0047459E"/>
    <w:rsid w:val="00492E8F"/>
    <w:rsid w:val="00530211"/>
    <w:rsid w:val="005E0BD7"/>
    <w:rsid w:val="005F5F10"/>
    <w:rsid w:val="00610768"/>
    <w:rsid w:val="0062748B"/>
    <w:rsid w:val="00650D21"/>
    <w:rsid w:val="00677B28"/>
    <w:rsid w:val="00677F79"/>
    <w:rsid w:val="00723CB9"/>
    <w:rsid w:val="00756CDA"/>
    <w:rsid w:val="007718F0"/>
    <w:rsid w:val="007E1DC4"/>
    <w:rsid w:val="007E5D21"/>
    <w:rsid w:val="00802B3E"/>
    <w:rsid w:val="00893F7C"/>
    <w:rsid w:val="008F0BA8"/>
    <w:rsid w:val="00933C23"/>
    <w:rsid w:val="00956D8D"/>
    <w:rsid w:val="0097707C"/>
    <w:rsid w:val="00984B20"/>
    <w:rsid w:val="00985A27"/>
    <w:rsid w:val="009F1480"/>
    <w:rsid w:val="00A03E6E"/>
    <w:rsid w:val="00A26926"/>
    <w:rsid w:val="00A4778C"/>
    <w:rsid w:val="00A56B5F"/>
    <w:rsid w:val="00B23837"/>
    <w:rsid w:val="00B63D42"/>
    <w:rsid w:val="00B84954"/>
    <w:rsid w:val="00BB2368"/>
    <w:rsid w:val="00C071EC"/>
    <w:rsid w:val="00C406DA"/>
    <w:rsid w:val="00C46C13"/>
    <w:rsid w:val="00C8595A"/>
    <w:rsid w:val="00C97447"/>
    <w:rsid w:val="00CC1C44"/>
    <w:rsid w:val="00CF5309"/>
    <w:rsid w:val="00D13155"/>
    <w:rsid w:val="00D37DFA"/>
    <w:rsid w:val="00DC6645"/>
    <w:rsid w:val="00DE49A0"/>
    <w:rsid w:val="00E04608"/>
    <w:rsid w:val="00E611F2"/>
    <w:rsid w:val="00EC613B"/>
    <w:rsid w:val="00ED16D6"/>
    <w:rsid w:val="00F105E2"/>
    <w:rsid w:val="00F110BE"/>
    <w:rsid w:val="00F2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7E25"/>
  <w15:chartTrackingRefBased/>
  <w15:docId w15:val="{4769B80A-04E7-4D11-ACBE-C6FFAFA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CDA"/>
    <w:rPr>
      <w:color w:val="0000FF"/>
      <w:u w:val="single"/>
    </w:rPr>
  </w:style>
  <w:style w:type="paragraph" w:styleId="ListParagraph">
    <w:name w:val="List Paragraph"/>
    <w:basedOn w:val="Normal"/>
    <w:uiPriority w:val="34"/>
    <w:qFormat/>
    <w:rsid w:val="00225ACD"/>
    <w:pPr>
      <w:ind w:left="720"/>
      <w:contextualSpacing/>
    </w:pPr>
  </w:style>
  <w:style w:type="paragraph" w:styleId="Header">
    <w:name w:val="header"/>
    <w:basedOn w:val="Normal"/>
    <w:link w:val="HeaderChar"/>
    <w:uiPriority w:val="99"/>
    <w:unhideWhenUsed/>
    <w:rsid w:val="00A26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26"/>
  </w:style>
  <w:style w:type="paragraph" w:styleId="Footer">
    <w:name w:val="footer"/>
    <w:basedOn w:val="Normal"/>
    <w:link w:val="FooterChar"/>
    <w:uiPriority w:val="99"/>
    <w:unhideWhenUsed/>
    <w:rsid w:val="00A26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26"/>
  </w:style>
  <w:style w:type="paragraph" w:styleId="NormalWeb">
    <w:name w:val="Normal (Web)"/>
    <w:basedOn w:val="Normal"/>
    <w:uiPriority w:val="99"/>
    <w:semiHidden/>
    <w:unhideWhenUsed/>
    <w:rsid w:val="00C406DA"/>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696">
      <w:bodyDiv w:val="1"/>
      <w:marLeft w:val="0"/>
      <w:marRight w:val="0"/>
      <w:marTop w:val="0"/>
      <w:marBottom w:val="0"/>
      <w:divBdr>
        <w:top w:val="none" w:sz="0" w:space="0" w:color="auto"/>
        <w:left w:val="none" w:sz="0" w:space="0" w:color="auto"/>
        <w:bottom w:val="none" w:sz="0" w:space="0" w:color="auto"/>
        <w:right w:val="none" w:sz="0" w:space="0" w:color="auto"/>
      </w:divBdr>
    </w:div>
    <w:div w:id="225606756">
      <w:bodyDiv w:val="1"/>
      <w:marLeft w:val="0"/>
      <w:marRight w:val="0"/>
      <w:marTop w:val="0"/>
      <w:marBottom w:val="0"/>
      <w:divBdr>
        <w:top w:val="none" w:sz="0" w:space="0" w:color="auto"/>
        <w:left w:val="none" w:sz="0" w:space="0" w:color="auto"/>
        <w:bottom w:val="none" w:sz="0" w:space="0" w:color="auto"/>
        <w:right w:val="none" w:sz="0" w:space="0" w:color="auto"/>
      </w:divBdr>
    </w:div>
    <w:div w:id="296227805">
      <w:bodyDiv w:val="1"/>
      <w:marLeft w:val="0"/>
      <w:marRight w:val="0"/>
      <w:marTop w:val="0"/>
      <w:marBottom w:val="0"/>
      <w:divBdr>
        <w:top w:val="none" w:sz="0" w:space="0" w:color="auto"/>
        <w:left w:val="none" w:sz="0" w:space="0" w:color="auto"/>
        <w:bottom w:val="none" w:sz="0" w:space="0" w:color="auto"/>
        <w:right w:val="none" w:sz="0" w:space="0" w:color="auto"/>
      </w:divBdr>
    </w:div>
    <w:div w:id="850224176">
      <w:bodyDiv w:val="1"/>
      <w:marLeft w:val="0"/>
      <w:marRight w:val="0"/>
      <w:marTop w:val="0"/>
      <w:marBottom w:val="0"/>
      <w:divBdr>
        <w:top w:val="none" w:sz="0" w:space="0" w:color="auto"/>
        <w:left w:val="none" w:sz="0" w:space="0" w:color="auto"/>
        <w:bottom w:val="none" w:sz="0" w:space="0" w:color="auto"/>
        <w:right w:val="none" w:sz="0" w:space="0" w:color="auto"/>
      </w:divBdr>
    </w:div>
    <w:div w:id="872496176">
      <w:bodyDiv w:val="1"/>
      <w:marLeft w:val="0"/>
      <w:marRight w:val="0"/>
      <w:marTop w:val="0"/>
      <w:marBottom w:val="0"/>
      <w:divBdr>
        <w:top w:val="none" w:sz="0" w:space="0" w:color="auto"/>
        <w:left w:val="none" w:sz="0" w:space="0" w:color="auto"/>
        <w:bottom w:val="none" w:sz="0" w:space="0" w:color="auto"/>
        <w:right w:val="none" w:sz="0" w:space="0" w:color="auto"/>
      </w:divBdr>
    </w:div>
    <w:div w:id="1352684880">
      <w:bodyDiv w:val="1"/>
      <w:marLeft w:val="0"/>
      <w:marRight w:val="0"/>
      <w:marTop w:val="0"/>
      <w:marBottom w:val="0"/>
      <w:divBdr>
        <w:top w:val="none" w:sz="0" w:space="0" w:color="auto"/>
        <w:left w:val="none" w:sz="0" w:space="0" w:color="auto"/>
        <w:bottom w:val="none" w:sz="0" w:space="0" w:color="auto"/>
        <w:right w:val="none" w:sz="0" w:space="0" w:color="auto"/>
      </w:divBdr>
    </w:div>
    <w:div w:id="1573812855">
      <w:bodyDiv w:val="1"/>
      <w:marLeft w:val="0"/>
      <w:marRight w:val="0"/>
      <w:marTop w:val="0"/>
      <w:marBottom w:val="0"/>
      <w:divBdr>
        <w:top w:val="none" w:sz="0" w:space="0" w:color="auto"/>
        <w:left w:val="none" w:sz="0" w:space="0" w:color="auto"/>
        <w:bottom w:val="none" w:sz="0" w:space="0" w:color="auto"/>
        <w:right w:val="none" w:sz="0" w:space="0" w:color="auto"/>
      </w:divBdr>
    </w:div>
    <w:div w:id="1692299313">
      <w:bodyDiv w:val="1"/>
      <w:marLeft w:val="0"/>
      <w:marRight w:val="0"/>
      <w:marTop w:val="0"/>
      <w:marBottom w:val="0"/>
      <w:divBdr>
        <w:top w:val="none" w:sz="0" w:space="0" w:color="auto"/>
        <w:left w:val="none" w:sz="0" w:space="0" w:color="auto"/>
        <w:bottom w:val="none" w:sz="0" w:space="0" w:color="auto"/>
        <w:right w:val="none" w:sz="0" w:space="0" w:color="auto"/>
      </w:divBdr>
    </w:div>
    <w:div w:id="19664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Julia</dc:creator>
  <cp:keywords/>
  <dc:description/>
  <cp:lastModifiedBy>Bassett, Julia</cp:lastModifiedBy>
  <cp:revision>2</cp:revision>
  <cp:lastPrinted>2023-04-28T18:09:00Z</cp:lastPrinted>
  <dcterms:created xsi:type="dcterms:W3CDTF">2023-05-02T14:11:00Z</dcterms:created>
  <dcterms:modified xsi:type="dcterms:W3CDTF">2023-05-02T14:11:00Z</dcterms:modified>
</cp:coreProperties>
</file>