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B2AA" w14:textId="54C3E872" w:rsidR="00202E24" w:rsidRDefault="00446354" w:rsidP="003B7A2D">
      <w:r>
        <w:t>&lt;date&gt;</w:t>
      </w:r>
    </w:p>
    <w:p w14:paraId="322720A5" w14:textId="6EBA043B" w:rsidR="00446354" w:rsidRDefault="00446354" w:rsidP="003B7A2D">
      <w:r>
        <w:t xml:space="preserve">Dear </w:t>
      </w:r>
      <w:r w:rsidR="0047170F">
        <w:t>Board of Directors,</w:t>
      </w:r>
    </w:p>
    <w:p w14:paraId="0F39ED5A" w14:textId="77777777" w:rsidR="00FB52AC" w:rsidRDefault="0047170F" w:rsidP="003B7A2D">
      <w:r>
        <w:t xml:space="preserve">I’m requesting your approval to become a member of the National Association for Temple Administration (NATA). </w:t>
      </w:r>
    </w:p>
    <w:p w14:paraId="6DC3A334" w14:textId="7E7AC352" w:rsidR="0047170F" w:rsidRDefault="0047170F" w:rsidP="003B7A2D">
      <w:r>
        <w:t xml:space="preserve">NATA is </w:t>
      </w:r>
      <w:r w:rsidR="0032539E">
        <w:t xml:space="preserve">one of only two professional associations for </w:t>
      </w:r>
      <w:r w:rsidR="005A4087">
        <w:t xml:space="preserve">professionals </w:t>
      </w:r>
      <w:r w:rsidR="0032539E">
        <w:t>the field of synagogue management, with more than 400 members from</w:t>
      </w:r>
      <w:r w:rsidR="00FB52AC">
        <w:t xml:space="preserve"> around the United States, Canada, and beyond.</w:t>
      </w:r>
    </w:p>
    <w:p w14:paraId="23541F06" w14:textId="427ED730" w:rsidR="00FB52AC" w:rsidRDefault="00CE594B" w:rsidP="003B7A2D">
      <w:r>
        <w:t xml:space="preserve">With more than 80 years of experience supporting synagogue executives in their work, </w:t>
      </w:r>
      <w:r w:rsidR="00FB52AC">
        <w:t xml:space="preserve">NATA continues </w:t>
      </w:r>
      <w:r>
        <w:t xml:space="preserve">to be a leading force by educating synagogue professionals </w:t>
      </w:r>
      <w:r w:rsidR="007B5A89">
        <w:t>about topics relevant to the Jewish community via online resources, professional conferences, monthly webinars and meetups, and</w:t>
      </w:r>
      <w:r w:rsidR="00BF5C64">
        <w:t xml:space="preserve"> mentoring.</w:t>
      </w:r>
    </w:p>
    <w:p w14:paraId="2E5EC2F3" w14:textId="10D918CB" w:rsidR="00BF5C64" w:rsidRDefault="00BF5C64" w:rsidP="003B7A2D">
      <w:r>
        <w:t>The individual membership fee is just &lt;</w:t>
      </w:r>
      <w:r w:rsidR="00B909E8">
        <w:t>$amount&gt;</w:t>
      </w:r>
      <w:r w:rsidR="001F6C35">
        <w:t xml:space="preserve"> and grants me immediate access to the following benefits:</w:t>
      </w:r>
    </w:p>
    <w:p w14:paraId="4C45B7B2" w14:textId="1F092AE4" w:rsidR="001F6C35" w:rsidRDefault="0052368B" w:rsidP="001F6C35">
      <w:pPr>
        <w:pStyle w:val="ListParagraph"/>
        <w:numPr>
          <w:ilvl w:val="0"/>
          <w:numId w:val="10"/>
        </w:numPr>
      </w:pPr>
      <w:r>
        <w:t>Exclusive access to NATA’s online community</w:t>
      </w:r>
      <w:r w:rsidR="4662E5A8">
        <w:t xml:space="preserve">, </w:t>
      </w:r>
      <w:r w:rsidR="4662E5A8" w:rsidRPr="16F12484">
        <w:rPr>
          <w:b/>
        </w:rPr>
        <w:t>NATA Connect</w:t>
      </w:r>
      <w:r w:rsidR="4662E5A8">
        <w:t>,</w:t>
      </w:r>
      <w:r>
        <w:t xml:space="preserve"> where members can ask and answer questions from their peers</w:t>
      </w:r>
      <w:r w:rsidR="00CB3F86">
        <w:t>.</w:t>
      </w:r>
    </w:p>
    <w:p w14:paraId="425460ED" w14:textId="0B6BAE91" w:rsidR="0018151E" w:rsidRDefault="00CB3F86" w:rsidP="001F6C35">
      <w:pPr>
        <w:pStyle w:val="ListParagraph"/>
        <w:numPr>
          <w:ilvl w:val="0"/>
          <w:numId w:val="10"/>
        </w:numPr>
      </w:pPr>
      <w:r>
        <w:t xml:space="preserve">Multiple virtual networking opportunities each month to get </w:t>
      </w:r>
      <w:r w:rsidR="000D6C54">
        <w:t xml:space="preserve">relevant and </w:t>
      </w:r>
      <w:r w:rsidR="000D6C54" w:rsidRPr="10F63551">
        <w:rPr>
          <w:b/>
        </w:rPr>
        <w:t xml:space="preserve">real-time support </w:t>
      </w:r>
      <w:r w:rsidR="000D6C54">
        <w:t>for whatever issues we are facing</w:t>
      </w:r>
      <w:r w:rsidR="00DD474D">
        <w:t xml:space="preserve"> as a community</w:t>
      </w:r>
      <w:r w:rsidR="000C71BE">
        <w:t>.</w:t>
      </w:r>
    </w:p>
    <w:p w14:paraId="33F49F1B" w14:textId="20B44DA6" w:rsidR="0018151E" w:rsidRDefault="000C71BE" w:rsidP="001F6C35">
      <w:pPr>
        <w:pStyle w:val="ListParagraph"/>
        <w:numPr>
          <w:ilvl w:val="0"/>
          <w:numId w:val="10"/>
        </w:numPr>
      </w:pPr>
      <w:r>
        <w:t xml:space="preserve">Free </w:t>
      </w:r>
      <w:r w:rsidRPr="78015577">
        <w:rPr>
          <w:b/>
        </w:rPr>
        <w:t xml:space="preserve">webinars </w:t>
      </w:r>
      <w:r w:rsidR="0079491C" w:rsidRPr="78015577">
        <w:rPr>
          <w:b/>
        </w:rPr>
        <w:t>led by industry experts</w:t>
      </w:r>
      <w:r w:rsidR="0079491C">
        <w:t xml:space="preserve"> and experienced synagogue</w:t>
      </w:r>
      <w:r w:rsidR="00BA7BA5">
        <w:t xml:space="preserve"> executives with a divers</w:t>
      </w:r>
      <w:r w:rsidR="00AA0AE3">
        <w:t xml:space="preserve">ity of </w:t>
      </w:r>
      <w:r w:rsidR="00933EF7">
        <w:t xml:space="preserve">backgrounds and </w:t>
      </w:r>
      <w:r w:rsidR="00AA0AE3">
        <w:t>perspectives.</w:t>
      </w:r>
    </w:p>
    <w:p w14:paraId="2DFF64A5" w14:textId="6E29F7E1" w:rsidR="00AA0AE3" w:rsidRDefault="00AA0AE3" w:rsidP="001F6C35">
      <w:pPr>
        <w:pStyle w:val="ListParagraph"/>
        <w:numPr>
          <w:ilvl w:val="0"/>
          <w:numId w:val="10"/>
        </w:numPr>
      </w:pPr>
      <w:r>
        <w:t>Access to</w:t>
      </w:r>
      <w:r w:rsidR="00E510EE">
        <w:t xml:space="preserve"> </w:t>
      </w:r>
      <w:r w:rsidR="00E510EE" w:rsidRPr="78015577">
        <w:rPr>
          <w:b/>
        </w:rPr>
        <w:t xml:space="preserve">valuable resources </w:t>
      </w:r>
      <w:r w:rsidR="00CC1973" w:rsidRPr="78015577">
        <w:rPr>
          <w:b/>
        </w:rPr>
        <w:t>and innovative ideas</w:t>
      </w:r>
      <w:r w:rsidR="00CC1973">
        <w:t xml:space="preserve"> </w:t>
      </w:r>
      <w:r w:rsidR="00E510EE">
        <w:t>on everything from dues structures to budgeting to membership engagement</w:t>
      </w:r>
      <w:r w:rsidR="00CC1973">
        <w:t>, so we don’t have to continuously reinvent the wheel.</w:t>
      </w:r>
    </w:p>
    <w:p w14:paraId="057A6B06" w14:textId="0B809E6F" w:rsidR="00D3549B" w:rsidRDefault="00D3549B" w:rsidP="001F6C35">
      <w:pPr>
        <w:pStyle w:val="ListParagraph"/>
        <w:numPr>
          <w:ilvl w:val="0"/>
          <w:numId w:val="10"/>
        </w:numPr>
      </w:pPr>
      <w:r>
        <w:t xml:space="preserve">Emotional, mental, and </w:t>
      </w:r>
      <w:r w:rsidRPr="565F499D">
        <w:rPr>
          <w:b/>
        </w:rPr>
        <w:t>professional support</w:t>
      </w:r>
      <w:r>
        <w:t xml:space="preserve"> from other synagogue </w:t>
      </w:r>
      <w:r w:rsidR="00933EF7">
        <w:t>professionals</w:t>
      </w:r>
      <w:r>
        <w:t xml:space="preserve"> who understand the unique </w:t>
      </w:r>
      <w:proofErr w:type="spellStart"/>
      <w:r>
        <w:t>oys</w:t>
      </w:r>
      <w:proofErr w:type="spellEnd"/>
      <w:r>
        <w:t xml:space="preserve"> and joys of working as a </w:t>
      </w:r>
      <w:r w:rsidR="005A4087">
        <w:t xml:space="preserve">synagogue </w:t>
      </w:r>
      <w:r w:rsidR="00933EF7">
        <w:t>executive</w:t>
      </w:r>
      <w:r w:rsidR="005A4087">
        <w:t>.</w:t>
      </w:r>
    </w:p>
    <w:p w14:paraId="2CF9C5D2" w14:textId="501FFF14" w:rsidR="00933EF7" w:rsidRDefault="00933EF7" w:rsidP="001F6C35">
      <w:pPr>
        <w:pStyle w:val="ListParagraph"/>
        <w:numPr>
          <w:ilvl w:val="0"/>
          <w:numId w:val="10"/>
        </w:numPr>
      </w:pPr>
      <w:r>
        <w:t>Discounts on conference registration fees</w:t>
      </w:r>
      <w:r w:rsidR="00397D4B">
        <w:t xml:space="preserve"> and attendance at the </w:t>
      </w:r>
      <w:r w:rsidR="00397D4B" w:rsidRPr="7CEAF99F">
        <w:rPr>
          <w:b/>
        </w:rPr>
        <w:t>NATA Institute</w:t>
      </w:r>
      <w:r w:rsidR="00397D4B">
        <w:t>.</w:t>
      </w:r>
    </w:p>
    <w:p w14:paraId="1FB5577E" w14:textId="19ED2C41" w:rsidR="00124EF3" w:rsidRDefault="00124EF3" w:rsidP="001F6C35">
      <w:pPr>
        <w:pStyle w:val="ListParagraph"/>
        <w:numPr>
          <w:ilvl w:val="0"/>
          <w:numId w:val="10"/>
        </w:numPr>
      </w:pPr>
      <w:r>
        <w:t xml:space="preserve">Opportunities for leadership </w:t>
      </w:r>
      <w:r w:rsidR="009F7F9E">
        <w:t xml:space="preserve">to </w:t>
      </w:r>
      <w:r w:rsidR="00DD474D">
        <w:t xml:space="preserve">hone my own skills and to </w:t>
      </w:r>
      <w:r w:rsidR="009F7F9E" w:rsidRPr="73DB1BC6">
        <w:rPr>
          <w:b/>
        </w:rPr>
        <w:t>elevate our congregation’s presence</w:t>
      </w:r>
      <w:r w:rsidR="009F7F9E">
        <w:t xml:space="preserve"> on a national scale</w:t>
      </w:r>
      <w:r w:rsidR="00DD474D">
        <w:t>.</w:t>
      </w:r>
    </w:p>
    <w:p w14:paraId="67CE47CE" w14:textId="6FA74564" w:rsidR="0018151E" w:rsidRDefault="0018151E" w:rsidP="0018151E">
      <w:r>
        <w:t xml:space="preserve">I genuinely believe that this membership would be a wise investment into our congregation and would positively impact our processes and my own professional development. </w:t>
      </w:r>
    </w:p>
    <w:p w14:paraId="5D4AB61C" w14:textId="3A02580E" w:rsidR="6000F72C" w:rsidRDefault="6000F72C" w:rsidP="3B437B75">
      <w:r>
        <w:t xml:space="preserve">Still on the fence? Would you like to hear from a fellow Board President? Two folks who can sing NATA’s praises are </w:t>
      </w:r>
      <w:hyperlink r:id="rId10">
        <w:r w:rsidRPr="3B437B75">
          <w:rPr>
            <w:rStyle w:val="Hyperlink"/>
          </w:rPr>
          <w:t>Lori Adelman</w:t>
        </w:r>
      </w:hyperlink>
      <w:r>
        <w:t xml:space="preserve">, immediate Past President of Congregation Beth Israel in Austin, TX, and </w:t>
      </w:r>
      <w:hyperlink r:id="rId11">
        <w:r w:rsidRPr="3B437B75">
          <w:rPr>
            <w:rStyle w:val="Hyperlink"/>
          </w:rPr>
          <w:t>Arlene Rosenberg</w:t>
        </w:r>
      </w:hyperlink>
      <w:r>
        <w:t>, the current President of Peninsula Temple Sholom in Burlingame, CA. Both are always willing to chat</w:t>
      </w:r>
      <w:r w:rsidR="63FA9ACE">
        <w:t xml:space="preserve"> or email</w:t>
      </w:r>
      <w:r>
        <w:t xml:space="preserve"> and share why </w:t>
      </w:r>
      <w:r w:rsidR="006310C6">
        <w:t xml:space="preserve">they believe </w:t>
      </w:r>
      <w:r>
        <w:t xml:space="preserve">every President should </w:t>
      </w:r>
      <w:r w:rsidR="00AB6AAD">
        <w:t>support</w:t>
      </w:r>
      <w:r w:rsidR="0014259E">
        <w:t xml:space="preserve"> their </w:t>
      </w:r>
      <w:r w:rsidR="00874F7D">
        <w:t>synagogue director or manager</w:t>
      </w:r>
      <w:r w:rsidR="0014259E">
        <w:t xml:space="preserve"> to enroll as a member and attend the</w:t>
      </w:r>
      <w:r w:rsidR="606FBFD6">
        <w:t xml:space="preserve"> NATA Conference. </w:t>
      </w:r>
      <w:r w:rsidR="38A5A374">
        <w:t>Just ask them!</w:t>
      </w:r>
    </w:p>
    <w:p w14:paraId="3F98051E" w14:textId="460E77DC" w:rsidR="0018151E" w:rsidRDefault="38A5A374" w:rsidP="0018151E">
      <w:r>
        <w:t xml:space="preserve">Thank you for taking the time to consider my request. </w:t>
      </w:r>
      <w:r w:rsidR="0018151E">
        <w:t>I look forward to hearing from you soon to discuss!</w:t>
      </w:r>
    </w:p>
    <w:p w14:paraId="3AF814A0" w14:textId="009678FB" w:rsidR="0018151E" w:rsidRDefault="0018151E" w:rsidP="0018151E">
      <w:proofErr w:type="spellStart"/>
      <w:r>
        <w:t>L’shalom</w:t>
      </w:r>
      <w:proofErr w:type="spellEnd"/>
      <w:r>
        <w:t>,</w:t>
      </w:r>
    </w:p>
    <w:p w14:paraId="07689FD3" w14:textId="75C259FA" w:rsidR="0018151E" w:rsidRPr="003B7A2D" w:rsidRDefault="00E464A8" w:rsidP="0018151E">
      <w:r>
        <w:t>&lt;your signature&gt;</w:t>
      </w:r>
    </w:p>
    <w:sectPr w:rsidR="0018151E" w:rsidRPr="003B7A2D" w:rsidSect="00993F7C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1F57" w14:textId="77777777" w:rsidR="00E37876" w:rsidRDefault="00E37876" w:rsidP="0054253C">
      <w:pPr>
        <w:spacing w:after="0" w:line="240" w:lineRule="auto"/>
      </w:pPr>
      <w:r>
        <w:separator/>
      </w:r>
    </w:p>
  </w:endnote>
  <w:endnote w:type="continuationSeparator" w:id="0">
    <w:p w14:paraId="519F632F" w14:textId="77777777" w:rsidR="00E37876" w:rsidRDefault="00E37876" w:rsidP="0054253C">
      <w:pPr>
        <w:spacing w:after="0" w:line="240" w:lineRule="auto"/>
      </w:pPr>
      <w:r>
        <w:continuationSeparator/>
      </w:r>
    </w:p>
  </w:endnote>
  <w:endnote w:type="continuationNotice" w:id="1">
    <w:p w14:paraId="02BFE5BB" w14:textId="77777777" w:rsidR="00E37876" w:rsidRDefault="00E37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B0E5" w14:textId="77777777" w:rsidR="0054253C" w:rsidRDefault="00000000" w:rsidP="0054253C">
    <w:pPr>
      <w:pStyle w:val="Header"/>
      <w:ind w:left="-720" w:right="-720"/>
    </w:pPr>
    <w:r>
      <w:pict w14:anchorId="4CA7E27D">
        <v:rect id="_x0000_i1026" style="width:0;height:1.5pt" o:hralign="center" o:hrstd="t" o:hr="t" fillcolor="#a0a0a0" stroked="f"/>
      </w:pict>
    </w:r>
  </w:p>
  <w:p w14:paraId="02EFCBF9" w14:textId="34DF2C8B" w:rsidR="0054253C" w:rsidRPr="00993F7C" w:rsidRDefault="0054253C" w:rsidP="00251033">
    <w:pPr>
      <w:pStyle w:val="Header"/>
      <w:tabs>
        <w:tab w:val="clear" w:pos="9360"/>
        <w:tab w:val="left" w:pos="8616"/>
        <w:tab w:val="right" w:pos="10080"/>
      </w:tabs>
      <w:ind w:left="-720" w:right="-720"/>
      <w:rPr>
        <w:szCs w:val="18"/>
      </w:rPr>
    </w:pPr>
    <w:r w:rsidRPr="00993F7C">
      <w:rPr>
        <w:color w:val="767171" w:themeColor="background2" w:themeShade="80"/>
        <w:sz w:val="16"/>
        <w:szCs w:val="14"/>
      </w:rPr>
      <w:tab/>
    </w:r>
    <w:r w:rsidRPr="00993F7C">
      <w:rPr>
        <w:color w:val="767171" w:themeColor="background2" w:themeShade="80"/>
        <w:sz w:val="16"/>
        <w:szCs w:val="14"/>
      </w:rPr>
      <w:tab/>
    </w:r>
    <w:r w:rsidR="00251033" w:rsidRPr="00993F7C">
      <w:rPr>
        <w:color w:val="767171" w:themeColor="background2" w:themeShade="80"/>
        <w:sz w:val="16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31F1" w14:textId="77777777" w:rsidR="00E37876" w:rsidRDefault="00E37876" w:rsidP="0054253C">
      <w:pPr>
        <w:spacing w:after="0" w:line="240" w:lineRule="auto"/>
      </w:pPr>
      <w:r>
        <w:separator/>
      </w:r>
    </w:p>
  </w:footnote>
  <w:footnote w:type="continuationSeparator" w:id="0">
    <w:p w14:paraId="04A13090" w14:textId="77777777" w:rsidR="00E37876" w:rsidRDefault="00E37876" w:rsidP="0054253C">
      <w:pPr>
        <w:spacing w:after="0" w:line="240" w:lineRule="auto"/>
      </w:pPr>
      <w:r>
        <w:continuationSeparator/>
      </w:r>
    </w:p>
  </w:footnote>
  <w:footnote w:type="continuationNotice" w:id="1">
    <w:p w14:paraId="7E33688E" w14:textId="77777777" w:rsidR="00E37876" w:rsidRDefault="00E378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F905" w14:textId="447AF30E" w:rsidR="00430DA1" w:rsidRDefault="0054253C" w:rsidP="00C93024">
    <w:pPr>
      <w:pStyle w:val="Title"/>
      <w:pBdr>
        <w:bottom w:val="none" w:sz="0" w:space="0" w:color="auto"/>
      </w:pBdr>
      <w:ind w:right="-72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1C04515" wp14:editId="0901AAA1">
          <wp:simplePos x="0" y="0"/>
          <wp:positionH relativeFrom="column">
            <wp:posOffset>-457200</wp:posOffset>
          </wp:positionH>
          <wp:positionV relativeFrom="paragraph">
            <wp:posOffset>-132620</wp:posOffset>
          </wp:positionV>
          <wp:extent cx="742950" cy="729297"/>
          <wp:effectExtent l="0" t="0" r="0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29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DA1">
      <w:t xml:space="preserve">SAMPLE </w:t>
    </w:r>
  </w:p>
  <w:p w14:paraId="187D8CD0" w14:textId="4715862C" w:rsidR="00C93024" w:rsidRPr="00430DA1" w:rsidRDefault="00430DA1" w:rsidP="00430DA1">
    <w:pPr>
      <w:pStyle w:val="Subtitle"/>
      <w:spacing w:after="0"/>
      <w:ind w:left="720" w:right="-720"/>
      <w:jc w:val="right"/>
      <w:rPr>
        <w:rFonts w:asciiTheme="majorHAnsi" w:hAnsiTheme="majorHAnsi" w:cstheme="majorHAnsi"/>
        <w:b/>
        <w:bCs/>
        <w:sz w:val="28"/>
        <w:szCs w:val="28"/>
      </w:rPr>
    </w:pPr>
    <w:r w:rsidRPr="00430DA1">
      <w:rPr>
        <w:rFonts w:asciiTheme="majorHAnsi" w:hAnsiTheme="majorHAnsi" w:cstheme="majorHAnsi"/>
        <w:b/>
        <w:bCs/>
        <w:sz w:val="28"/>
        <w:szCs w:val="28"/>
      </w:rPr>
      <w:t>Asking Your Board to Pay for NATA Membership</w:t>
    </w:r>
  </w:p>
  <w:p w14:paraId="4A7C5D9D" w14:textId="4B9AB7B3" w:rsidR="0054253C" w:rsidRPr="00C93024" w:rsidRDefault="00000000" w:rsidP="00430DA1">
    <w:pPr>
      <w:pStyle w:val="Title"/>
      <w:pBdr>
        <w:bottom w:val="none" w:sz="0" w:space="0" w:color="auto"/>
      </w:pBdr>
      <w:ind w:left="-720" w:right="-720"/>
      <w:rPr>
        <w:sz w:val="16"/>
        <w:szCs w:val="16"/>
      </w:rPr>
    </w:pPr>
    <w:r>
      <w:rPr>
        <w:sz w:val="16"/>
        <w:szCs w:val="16"/>
      </w:rPr>
      <w:pict w14:anchorId="034A11D5">
        <v:rect id="_x0000_i1025" style="width:0;height:1.5pt" o:hralign="right" o:hrstd="t" o:hr="t" fillcolor="#a0a0a0" stroked="f"/>
      </w:pict>
    </w:r>
  </w:p>
  <w:p w14:paraId="7A49B30E" w14:textId="77777777" w:rsidR="0054253C" w:rsidRDefault="00542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7EFC" w14:textId="665C95C8" w:rsidR="0054253C" w:rsidRDefault="0054253C" w:rsidP="0054253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6000EB" wp14:editId="08EB1285">
          <wp:simplePos x="0" y="0"/>
          <wp:positionH relativeFrom="column">
            <wp:posOffset>-449580</wp:posOffset>
          </wp:positionH>
          <wp:positionV relativeFrom="paragraph">
            <wp:posOffset>-64770</wp:posOffset>
          </wp:positionV>
          <wp:extent cx="3604260" cy="772160"/>
          <wp:effectExtent l="0" t="0" r="0" b="0"/>
          <wp:wrapNone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4260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6729A" w14:textId="77777777" w:rsidR="0054253C" w:rsidRDefault="0054253C" w:rsidP="0054253C">
    <w:pPr>
      <w:pStyle w:val="Header"/>
    </w:pPr>
  </w:p>
  <w:p w14:paraId="1A372463" w14:textId="77777777" w:rsidR="0054253C" w:rsidRDefault="0054253C" w:rsidP="0054253C">
    <w:pPr>
      <w:pStyle w:val="Header"/>
    </w:pPr>
  </w:p>
  <w:p w14:paraId="507BA469" w14:textId="77777777" w:rsidR="0054253C" w:rsidRDefault="00000000" w:rsidP="0054253C">
    <w:pPr>
      <w:pStyle w:val="Header"/>
      <w:ind w:left="-720" w:right="-720"/>
    </w:pPr>
    <w:r>
      <w:pict w14:anchorId="4752A0AA">
        <v:rect id="_x0000_i1027" style="width:0;height:1.5pt" o:hralign="center" o:hrstd="t" o:hr="t" fillcolor="#a0a0a0" stroked="f"/>
      </w:pict>
    </w:r>
  </w:p>
  <w:p w14:paraId="325F1DB2" w14:textId="77777777" w:rsidR="0054253C" w:rsidRDefault="0054253C" w:rsidP="0054253C">
    <w:pPr>
      <w:pStyle w:val="Header"/>
      <w:ind w:right="-720"/>
      <w:jc w:val="right"/>
      <w:rPr>
        <w:color w:val="767171" w:themeColor="background2" w:themeShade="80"/>
        <w:szCs w:val="18"/>
      </w:rPr>
    </w:pPr>
    <w:r>
      <w:t xml:space="preserve"> </w:t>
    </w:r>
    <w:r w:rsidRPr="0054253C">
      <w:rPr>
        <w:color w:val="767171" w:themeColor="background2" w:themeShade="80"/>
        <w:szCs w:val="18"/>
      </w:rPr>
      <w:t>NATAnet.org   |   800.966.6282   |   NATAoffice@NATAnet.org</w:t>
    </w:r>
  </w:p>
  <w:p w14:paraId="6AA8A4DB" w14:textId="77777777" w:rsidR="0054253C" w:rsidRDefault="005425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D10A1"/>
    <w:multiLevelType w:val="hybridMultilevel"/>
    <w:tmpl w:val="5906C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92F65"/>
    <w:multiLevelType w:val="hybridMultilevel"/>
    <w:tmpl w:val="C56E843C"/>
    <w:lvl w:ilvl="0" w:tplc="BA0834A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1C52"/>
    <w:multiLevelType w:val="hybridMultilevel"/>
    <w:tmpl w:val="AB2E9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3911DA"/>
    <w:multiLevelType w:val="hybridMultilevel"/>
    <w:tmpl w:val="36A83C8A"/>
    <w:lvl w:ilvl="0" w:tplc="D3CA7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ED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24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8F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AF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F4F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8D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08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E7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A5002"/>
    <w:multiLevelType w:val="hybridMultilevel"/>
    <w:tmpl w:val="652E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F22F1"/>
    <w:multiLevelType w:val="hybridMultilevel"/>
    <w:tmpl w:val="49BE5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E4AC1"/>
    <w:multiLevelType w:val="hybridMultilevel"/>
    <w:tmpl w:val="33442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40534"/>
    <w:multiLevelType w:val="hybridMultilevel"/>
    <w:tmpl w:val="BDB8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6695F"/>
    <w:multiLevelType w:val="hybridMultilevel"/>
    <w:tmpl w:val="E0748400"/>
    <w:lvl w:ilvl="0" w:tplc="D9308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73BAC"/>
    <w:multiLevelType w:val="hybridMultilevel"/>
    <w:tmpl w:val="EAE86C18"/>
    <w:lvl w:ilvl="0" w:tplc="5516A13E">
      <w:start w:val="1"/>
      <w:numFmt w:val="decimal"/>
      <w:lvlText w:val="%1."/>
      <w:lvlJc w:val="left"/>
      <w:pPr>
        <w:ind w:left="720" w:hanging="360"/>
      </w:pPr>
    </w:lvl>
    <w:lvl w:ilvl="1" w:tplc="42ECAB76">
      <w:start w:val="1"/>
      <w:numFmt w:val="lowerLetter"/>
      <w:lvlText w:val="%2."/>
      <w:lvlJc w:val="left"/>
      <w:pPr>
        <w:ind w:left="1440" w:hanging="360"/>
      </w:pPr>
    </w:lvl>
    <w:lvl w:ilvl="2" w:tplc="59BABDDC">
      <w:start w:val="1"/>
      <w:numFmt w:val="lowerRoman"/>
      <w:lvlText w:val="%3."/>
      <w:lvlJc w:val="right"/>
      <w:pPr>
        <w:ind w:left="2160" w:hanging="180"/>
      </w:pPr>
    </w:lvl>
    <w:lvl w:ilvl="3" w:tplc="230A9D0A">
      <w:start w:val="1"/>
      <w:numFmt w:val="decimal"/>
      <w:lvlText w:val="%4."/>
      <w:lvlJc w:val="left"/>
      <w:pPr>
        <w:ind w:left="2880" w:hanging="360"/>
      </w:pPr>
    </w:lvl>
    <w:lvl w:ilvl="4" w:tplc="FF4EE5F8">
      <w:start w:val="1"/>
      <w:numFmt w:val="lowerLetter"/>
      <w:lvlText w:val="%5."/>
      <w:lvlJc w:val="left"/>
      <w:pPr>
        <w:ind w:left="3600" w:hanging="360"/>
      </w:pPr>
    </w:lvl>
    <w:lvl w:ilvl="5" w:tplc="EBB64F56">
      <w:start w:val="1"/>
      <w:numFmt w:val="lowerRoman"/>
      <w:lvlText w:val="%6."/>
      <w:lvlJc w:val="right"/>
      <w:pPr>
        <w:ind w:left="4320" w:hanging="180"/>
      </w:pPr>
    </w:lvl>
    <w:lvl w:ilvl="6" w:tplc="2236B810">
      <w:start w:val="1"/>
      <w:numFmt w:val="decimal"/>
      <w:lvlText w:val="%7."/>
      <w:lvlJc w:val="left"/>
      <w:pPr>
        <w:ind w:left="5040" w:hanging="360"/>
      </w:pPr>
    </w:lvl>
    <w:lvl w:ilvl="7" w:tplc="D9FC4DF4">
      <w:start w:val="1"/>
      <w:numFmt w:val="lowerLetter"/>
      <w:lvlText w:val="%8."/>
      <w:lvlJc w:val="left"/>
      <w:pPr>
        <w:ind w:left="5760" w:hanging="360"/>
      </w:pPr>
    </w:lvl>
    <w:lvl w:ilvl="8" w:tplc="02806310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08481">
    <w:abstractNumId w:val="0"/>
  </w:num>
  <w:num w:numId="2" w16cid:durableId="1922327320">
    <w:abstractNumId w:val="5"/>
  </w:num>
  <w:num w:numId="3" w16cid:durableId="302783449">
    <w:abstractNumId w:val="4"/>
  </w:num>
  <w:num w:numId="4" w16cid:durableId="198468974">
    <w:abstractNumId w:val="7"/>
  </w:num>
  <w:num w:numId="5" w16cid:durableId="1960064904">
    <w:abstractNumId w:val="2"/>
  </w:num>
  <w:num w:numId="6" w16cid:durableId="163860458">
    <w:abstractNumId w:val="6"/>
  </w:num>
  <w:num w:numId="7" w16cid:durableId="817723728">
    <w:abstractNumId w:val="9"/>
  </w:num>
  <w:num w:numId="8" w16cid:durableId="1462456042">
    <w:abstractNumId w:val="3"/>
  </w:num>
  <w:num w:numId="9" w16cid:durableId="688801875">
    <w:abstractNumId w:val="8"/>
  </w:num>
  <w:num w:numId="10" w16cid:durableId="159661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3C"/>
    <w:rsid w:val="0001525F"/>
    <w:rsid w:val="00025C4C"/>
    <w:rsid w:val="000300BB"/>
    <w:rsid w:val="00030A1A"/>
    <w:rsid w:val="0003601B"/>
    <w:rsid w:val="000411BC"/>
    <w:rsid w:val="000477B6"/>
    <w:rsid w:val="000514E6"/>
    <w:rsid w:val="00073B73"/>
    <w:rsid w:val="00074EC9"/>
    <w:rsid w:val="00087C69"/>
    <w:rsid w:val="00096962"/>
    <w:rsid w:val="00096A15"/>
    <w:rsid w:val="000A2890"/>
    <w:rsid w:val="000A562D"/>
    <w:rsid w:val="000B5793"/>
    <w:rsid w:val="000C02E4"/>
    <w:rsid w:val="000C092C"/>
    <w:rsid w:val="000C71BE"/>
    <w:rsid w:val="000D6C54"/>
    <w:rsid w:val="000E52C7"/>
    <w:rsid w:val="0010671F"/>
    <w:rsid w:val="00110232"/>
    <w:rsid w:val="00114C3F"/>
    <w:rsid w:val="00120313"/>
    <w:rsid w:val="001229B9"/>
    <w:rsid w:val="00124EF3"/>
    <w:rsid w:val="0014259E"/>
    <w:rsid w:val="00175C5C"/>
    <w:rsid w:val="0018151E"/>
    <w:rsid w:val="001A369B"/>
    <w:rsid w:val="001E1759"/>
    <w:rsid w:val="001E295B"/>
    <w:rsid w:val="001E391A"/>
    <w:rsid w:val="001F688E"/>
    <w:rsid w:val="001F6C35"/>
    <w:rsid w:val="00202E24"/>
    <w:rsid w:val="00204927"/>
    <w:rsid w:val="00210F2C"/>
    <w:rsid w:val="0021705A"/>
    <w:rsid w:val="002312E9"/>
    <w:rsid w:val="002320C8"/>
    <w:rsid w:val="00232D7C"/>
    <w:rsid w:val="00237228"/>
    <w:rsid w:val="00240E48"/>
    <w:rsid w:val="00251033"/>
    <w:rsid w:val="00266A64"/>
    <w:rsid w:val="00280612"/>
    <w:rsid w:val="00281B78"/>
    <w:rsid w:val="00292791"/>
    <w:rsid w:val="002A535D"/>
    <w:rsid w:val="002C75FC"/>
    <w:rsid w:val="002E0FB9"/>
    <w:rsid w:val="002F14DE"/>
    <w:rsid w:val="00304433"/>
    <w:rsid w:val="0032539E"/>
    <w:rsid w:val="00327949"/>
    <w:rsid w:val="0033716A"/>
    <w:rsid w:val="003410FF"/>
    <w:rsid w:val="00356ED3"/>
    <w:rsid w:val="003651F2"/>
    <w:rsid w:val="00380F04"/>
    <w:rsid w:val="00382BF7"/>
    <w:rsid w:val="00385C56"/>
    <w:rsid w:val="003939E6"/>
    <w:rsid w:val="00397D4B"/>
    <w:rsid w:val="003A3357"/>
    <w:rsid w:val="003B44A6"/>
    <w:rsid w:val="003B7A2D"/>
    <w:rsid w:val="003E1F84"/>
    <w:rsid w:val="003F3042"/>
    <w:rsid w:val="003F3BFD"/>
    <w:rsid w:val="003F5B12"/>
    <w:rsid w:val="004055BF"/>
    <w:rsid w:val="00430DA1"/>
    <w:rsid w:val="00446354"/>
    <w:rsid w:val="004571A6"/>
    <w:rsid w:val="00457A55"/>
    <w:rsid w:val="00460BE6"/>
    <w:rsid w:val="0047170F"/>
    <w:rsid w:val="004C50E3"/>
    <w:rsid w:val="004D3DDA"/>
    <w:rsid w:val="004E3300"/>
    <w:rsid w:val="004E4DCF"/>
    <w:rsid w:val="004F2668"/>
    <w:rsid w:val="004F3978"/>
    <w:rsid w:val="00501B56"/>
    <w:rsid w:val="0052368B"/>
    <w:rsid w:val="0054253C"/>
    <w:rsid w:val="0059012D"/>
    <w:rsid w:val="00593980"/>
    <w:rsid w:val="005A4087"/>
    <w:rsid w:val="005B4122"/>
    <w:rsid w:val="005C6E66"/>
    <w:rsid w:val="006077F0"/>
    <w:rsid w:val="006310C6"/>
    <w:rsid w:val="00634459"/>
    <w:rsid w:val="00646146"/>
    <w:rsid w:val="00655E7C"/>
    <w:rsid w:val="006607D3"/>
    <w:rsid w:val="00674E57"/>
    <w:rsid w:val="00677322"/>
    <w:rsid w:val="0069772E"/>
    <w:rsid w:val="006A0385"/>
    <w:rsid w:val="006A23FA"/>
    <w:rsid w:val="006C6FA3"/>
    <w:rsid w:val="006C7A98"/>
    <w:rsid w:val="006D3CDF"/>
    <w:rsid w:val="006D3E5C"/>
    <w:rsid w:val="007649D0"/>
    <w:rsid w:val="007735DD"/>
    <w:rsid w:val="00775191"/>
    <w:rsid w:val="007828A9"/>
    <w:rsid w:val="00782F8F"/>
    <w:rsid w:val="007848AD"/>
    <w:rsid w:val="00784926"/>
    <w:rsid w:val="00791806"/>
    <w:rsid w:val="0079491C"/>
    <w:rsid w:val="007B5A89"/>
    <w:rsid w:val="007D3964"/>
    <w:rsid w:val="007D4BCC"/>
    <w:rsid w:val="007F7ABF"/>
    <w:rsid w:val="0083273A"/>
    <w:rsid w:val="00867DB7"/>
    <w:rsid w:val="00874652"/>
    <w:rsid w:val="00874F7D"/>
    <w:rsid w:val="008814B6"/>
    <w:rsid w:val="008834D4"/>
    <w:rsid w:val="008934A4"/>
    <w:rsid w:val="008A5D76"/>
    <w:rsid w:val="008C00A4"/>
    <w:rsid w:val="008F5AAE"/>
    <w:rsid w:val="008F7877"/>
    <w:rsid w:val="009066C0"/>
    <w:rsid w:val="0091077E"/>
    <w:rsid w:val="00933EF7"/>
    <w:rsid w:val="00944C87"/>
    <w:rsid w:val="009804F7"/>
    <w:rsid w:val="009860AA"/>
    <w:rsid w:val="00993445"/>
    <w:rsid w:val="00993F7C"/>
    <w:rsid w:val="009B664F"/>
    <w:rsid w:val="009D32E9"/>
    <w:rsid w:val="009D5108"/>
    <w:rsid w:val="009D59AA"/>
    <w:rsid w:val="009D656C"/>
    <w:rsid w:val="009E4242"/>
    <w:rsid w:val="009F346F"/>
    <w:rsid w:val="009F7F9E"/>
    <w:rsid w:val="00A023E8"/>
    <w:rsid w:val="00A31301"/>
    <w:rsid w:val="00A42B80"/>
    <w:rsid w:val="00A55B79"/>
    <w:rsid w:val="00A62577"/>
    <w:rsid w:val="00A72829"/>
    <w:rsid w:val="00A854C0"/>
    <w:rsid w:val="00A877B7"/>
    <w:rsid w:val="00AA0AE3"/>
    <w:rsid w:val="00AA676E"/>
    <w:rsid w:val="00AB3DFF"/>
    <w:rsid w:val="00AB6AAD"/>
    <w:rsid w:val="00AC0D0F"/>
    <w:rsid w:val="00AC492D"/>
    <w:rsid w:val="00AE1BAA"/>
    <w:rsid w:val="00B037F3"/>
    <w:rsid w:val="00B130EF"/>
    <w:rsid w:val="00B1663C"/>
    <w:rsid w:val="00B37E6D"/>
    <w:rsid w:val="00B83924"/>
    <w:rsid w:val="00B909E8"/>
    <w:rsid w:val="00BA7BA5"/>
    <w:rsid w:val="00BB6881"/>
    <w:rsid w:val="00BB6B86"/>
    <w:rsid w:val="00BC370E"/>
    <w:rsid w:val="00BD409B"/>
    <w:rsid w:val="00BE160C"/>
    <w:rsid w:val="00BE6165"/>
    <w:rsid w:val="00BF2924"/>
    <w:rsid w:val="00BF5C64"/>
    <w:rsid w:val="00C06221"/>
    <w:rsid w:val="00C20167"/>
    <w:rsid w:val="00C25848"/>
    <w:rsid w:val="00C26FB4"/>
    <w:rsid w:val="00C51991"/>
    <w:rsid w:val="00C567E2"/>
    <w:rsid w:val="00C57701"/>
    <w:rsid w:val="00C63002"/>
    <w:rsid w:val="00C725D1"/>
    <w:rsid w:val="00C73C04"/>
    <w:rsid w:val="00C7585F"/>
    <w:rsid w:val="00C87699"/>
    <w:rsid w:val="00C91A21"/>
    <w:rsid w:val="00C93024"/>
    <w:rsid w:val="00C97B6C"/>
    <w:rsid w:val="00CA4CFA"/>
    <w:rsid w:val="00CA67A2"/>
    <w:rsid w:val="00CB3F86"/>
    <w:rsid w:val="00CC1973"/>
    <w:rsid w:val="00CC47F1"/>
    <w:rsid w:val="00CC7C9F"/>
    <w:rsid w:val="00CD0DEB"/>
    <w:rsid w:val="00CE594B"/>
    <w:rsid w:val="00D3549B"/>
    <w:rsid w:val="00D35641"/>
    <w:rsid w:val="00D57DB2"/>
    <w:rsid w:val="00D60CC1"/>
    <w:rsid w:val="00D61E30"/>
    <w:rsid w:val="00D638EE"/>
    <w:rsid w:val="00D7694E"/>
    <w:rsid w:val="00D80EA7"/>
    <w:rsid w:val="00D85542"/>
    <w:rsid w:val="00D90EE5"/>
    <w:rsid w:val="00DC4962"/>
    <w:rsid w:val="00DD41F6"/>
    <w:rsid w:val="00DD474D"/>
    <w:rsid w:val="00DE1FEC"/>
    <w:rsid w:val="00E0772A"/>
    <w:rsid w:val="00E12226"/>
    <w:rsid w:val="00E225E1"/>
    <w:rsid w:val="00E37876"/>
    <w:rsid w:val="00E464A8"/>
    <w:rsid w:val="00E510EE"/>
    <w:rsid w:val="00E51F15"/>
    <w:rsid w:val="00E767EE"/>
    <w:rsid w:val="00E87579"/>
    <w:rsid w:val="00E9077A"/>
    <w:rsid w:val="00EA009D"/>
    <w:rsid w:val="00EB5C10"/>
    <w:rsid w:val="00EC2789"/>
    <w:rsid w:val="00ED4BB2"/>
    <w:rsid w:val="00EE3D3A"/>
    <w:rsid w:val="00F13B0A"/>
    <w:rsid w:val="00F20254"/>
    <w:rsid w:val="00F73574"/>
    <w:rsid w:val="00F82920"/>
    <w:rsid w:val="00F8377E"/>
    <w:rsid w:val="00FB52AC"/>
    <w:rsid w:val="00FD3A72"/>
    <w:rsid w:val="00FD4EA2"/>
    <w:rsid w:val="00FF025B"/>
    <w:rsid w:val="00FF1209"/>
    <w:rsid w:val="10F63551"/>
    <w:rsid w:val="16F12484"/>
    <w:rsid w:val="17E38496"/>
    <w:rsid w:val="3082647F"/>
    <w:rsid w:val="38A5A374"/>
    <w:rsid w:val="3B437B75"/>
    <w:rsid w:val="4662E5A8"/>
    <w:rsid w:val="548E13B3"/>
    <w:rsid w:val="565F499D"/>
    <w:rsid w:val="5FEF9437"/>
    <w:rsid w:val="6000F72C"/>
    <w:rsid w:val="606FBFD6"/>
    <w:rsid w:val="63FA9ACE"/>
    <w:rsid w:val="66BE911B"/>
    <w:rsid w:val="69B4FBAF"/>
    <w:rsid w:val="73DB1BC6"/>
    <w:rsid w:val="762CA777"/>
    <w:rsid w:val="78015577"/>
    <w:rsid w:val="7CEAF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F87A4"/>
  <w15:chartTrackingRefBased/>
  <w15:docId w15:val="{0F091EC1-0CF3-43CA-B2DD-56E0765E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EF7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4A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8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C92C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848"/>
    <w:rPr>
      <w:rFonts w:asciiTheme="majorHAnsi" w:eastAsiaTheme="majorEastAsia" w:hAnsiTheme="majorHAnsi" w:cstheme="majorBidi"/>
      <w:color w:val="0064A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5848"/>
    <w:rPr>
      <w:rFonts w:asciiTheme="majorHAnsi" w:eastAsiaTheme="majorEastAsia" w:hAnsiTheme="majorHAnsi" w:cstheme="majorBidi"/>
      <w:color w:val="4C92C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42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53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42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53C"/>
    <w:rPr>
      <w:sz w:val="24"/>
    </w:rPr>
  </w:style>
  <w:style w:type="character" w:styleId="Hyperlink">
    <w:name w:val="Hyperlink"/>
    <w:basedOn w:val="DefaultParagraphFont"/>
    <w:uiPriority w:val="99"/>
    <w:unhideWhenUsed/>
    <w:rsid w:val="0054253C"/>
    <w:rPr>
      <w:color w:val="0064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53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F14DE"/>
    <w:pPr>
      <w:pBdr>
        <w:bottom w:val="single" w:sz="4" w:space="1" w:color="A6A6A6" w:themeColor="background1" w:themeShade="A6"/>
      </w:pBd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color w:val="0064A6" w:themeColor="accent1"/>
      <w:spacing w:val="2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4DE"/>
    <w:rPr>
      <w:rFonts w:asciiTheme="majorHAnsi" w:eastAsiaTheme="majorEastAsia" w:hAnsiTheme="majorHAnsi" w:cstheme="majorBidi"/>
      <w:color w:val="0064A6" w:themeColor="accent1"/>
      <w:spacing w:val="20"/>
      <w:kern w:val="28"/>
      <w:sz w:val="48"/>
      <w:szCs w:val="56"/>
    </w:rPr>
  </w:style>
  <w:style w:type="paragraph" w:styleId="ListParagraph">
    <w:name w:val="List Paragraph"/>
    <w:basedOn w:val="Normal"/>
    <w:uiPriority w:val="34"/>
    <w:qFormat/>
    <w:rsid w:val="006077F0"/>
    <w:pPr>
      <w:ind w:left="720"/>
      <w:contextualSpacing/>
    </w:pPr>
  </w:style>
  <w:style w:type="table" w:styleId="TableGrid">
    <w:name w:val="Table Grid"/>
    <w:basedOn w:val="TableNormal"/>
    <w:uiPriority w:val="39"/>
    <w:rsid w:val="0077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30DA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0DA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brosenberg@comcast.ne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ori.atx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ATA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4A6"/>
      </a:accent1>
      <a:accent2>
        <a:srgbClr val="FFCC28"/>
      </a:accent2>
      <a:accent3>
        <a:srgbClr val="4C92C0"/>
      </a:accent3>
      <a:accent4>
        <a:srgbClr val="757070"/>
      </a:accent4>
      <a:accent5>
        <a:srgbClr val="FFFFFF"/>
      </a:accent5>
      <a:accent6>
        <a:srgbClr val="000000"/>
      </a:accent6>
      <a:hlink>
        <a:srgbClr val="0064A6"/>
      </a:hlink>
      <a:folHlink>
        <a:srgbClr val="4C92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F90227029BF43B64577E61DB01538" ma:contentTypeVersion="17" ma:contentTypeDescription="Create a new document." ma:contentTypeScope="" ma:versionID="7f4fc6f38b1a6b7e29e4233a3929d293">
  <xsd:schema xmlns:xsd="http://www.w3.org/2001/XMLSchema" xmlns:xs="http://www.w3.org/2001/XMLSchema" xmlns:p="http://schemas.microsoft.com/office/2006/metadata/properties" xmlns:ns2="3d64ac5d-35bd-4321-b401-35cb04e42b53" xmlns:ns3="a1977cc4-2cf5-4e15-bce8-deb5e2fb7b39" targetNamespace="http://schemas.microsoft.com/office/2006/metadata/properties" ma:root="true" ma:fieldsID="4d369a0ca1b46ebb3b2f18c435b75121" ns2:_="" ns3:_="">
    <xsd:import namespace="3d64ac5d-35bd-4321-b401-35cb04e42b53"/>
    <xsd:import namespace="a1977cc4-2cf5-4e15-bce8-deb5e2fb7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4ac5d-35bd-4321-b401-35cb04e42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47bc5e-e84d-4659-a0e7-9618400ae5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77cc4-2cf5-4e15-bce8-deb5e2fb7b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9a37cf-3251-4bef-86ac-bb403b803a3d}" ma:internalName="TaxCatchAll" ma:showField="CatchAllData" ma:web="a1977cc4-2cf5-4e15-bce8-deb5e2fb7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977cc4-2cf5-4e15-bce8-deb5e2fb7b39" xsi:nil="true"/>
    <lcf76f155ced4ddcb4097134ff3c332f xmlns="3d64ac5d-35bd-4321-b401-35cb04e42b53">
      <Terms xmlns="http://schemas.microsoft.com/office/infopath/2007/PartnerControls"/>
    </lcf76f155ced4ddcb4097134ff3c332f>
    <SharedWithUsers xmlns="a1977cc4-2cf5-4e15-bce8-deb5e2fb7b39">
      <UserInfo>
        <DisplayName>Rebecca Weinstein</DisplayName>
        <AccountId>84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DAB910D-AA1D-4FB6-905F-09BFE97B7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DA734-7D74-423E-9D69-C0515F990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4ac5d-35bd-4321-b401-35cb04e42b53"/>
    <ds:schemaRef ds:uri="a1977cc4-2cf5-4e15-bce8-deb5e2fb7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CAC43-E84E-4031-9015-DDCCD875C187}">
  <ds:schemaRefs>
    <ds:schemaRef ds:uri="http://schemas.microsoft.com/office/2006/metadata/properties"/>
    <ds:schemaRef ds:uri="http://schemas.microsoft.com/office/infopath/2007/PartnerControls"/>
    <ds:schemaRef ds:uri="a1977cc4-2cf5-4e15-bce8-deb5e2fb7b39"/>
    <ds:schemaRef ds:uri="3d64ac5d-35bd-4321-b401-35cb04e42b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Markovitz</dc:creator>
  <cp:keywords/>
  <dc:description/>
  <cp:lastModifiedBy>Paula</cp:lastModifiedBy>
  <cp:revision>49</cp:revision>
  <dcterms:created xsi:type="dcterms:W3CDTF">2023-09-22T18:28:00Z</dcterms:created>
  <dcterms:modified xsi:type="dcterms:W3CDTF">2023-09-22T23:33:00Z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0x010100D3EF90227029BF43B64577E61DB01538</vt:lpwstr>
  </property>
  <property fmtid="{D5CDD505-2E9C-101B-9397-08002B2CF9AE}" pid="3" name="MediaServiceImageTags">
    <vt:lpwstr/>
  </property>
</Properties>
</file>