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632C6" w14:textId="1A8AFB66" w:rsidR="00942A32" w:rsidRDefault="00537D97" w:rsidP="005D4C22">
      <w:pPr>
        <w:rPr>
          <w:b/>
          <w:bCs/>
        </w:rPr>
      </w:pPr>
      <w:r>
        <w:rPr>
          <w:noProof/>
        </w:rPr>
        <w:drawing>
          <wp:inline distT="0" distB="0" distL="0" distR="0" wp14:anchorId="60DB3319" wp14:editId="23DAE528">
            <wp:extent cx="2209800" cy="628566"/>
            <wp:effectExtent l="0" t="0" r="0" b="635"/>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39702" cy="637071"/>
                    </a:xfrm>
                    <a:prstGeom prst="rect">
                      <a:avLst/>
                    </a:prstGeom>
                  </pic:spPr>
                </pic:pic>
              </a:graphicData>
            </a:graphic>
          </wp:inline>
        </w:drawing>
      </w:r>
    </w:p>
    <w:p w14:paraId="347519DA" w14:textId="30FAE8EA" w:rsidR="00942A32" w:rsidRPr="00537D97" w:rsidRDefault="00942A32" w:rsidP="005D4C22">
      <w:pPr>
        <w:rPr>
          <w:b/>
          <w:bCs/>
          <w:i/>
          <w:iCs/>
        </w:rPr>
      </w:pPr>
      <w:r w:rsidRPr="00537D97">
        <w:rPr>
          <w:b/>
          <w:bCs/>
        </w:rPr>
        <w:t>2021 Chamber of Commerce Business Awards Celebration a Tremendous Success</w:t>
      </w:r>
    </w:p>
    <w:p w14:paraId="54AD3B9C" w14:textId="008CCBDA" w:rsidR="005D4C22" w:rsidRPr="00537D97" w:rsidRDefault="005D4C22" w:rsidP="005D4C22">
      <w:pPr>
        <w:rPr>
          <w:i/>
          <w:iCs/>
        </w:rPr>
      </w:pPr>
      <w:r w:rsidRPr="00537D97">
        <w:rPr>
          <w:i/>
          <w:iCs/>
        </w:rPr>
        <w:t>For immediate release</w:t>
      </w:r>
    </w:p>
    <w:p w14:paraId="7C2C4DB5" w14:textId="5BCB7B49" w:rsidR="005D4C22" w:rsidRDefault="005D4C22" w:rsidP="005D4C22">
      <w:r w:rsidRPr="00537D97">
        <w:rPr>
          <w:b/>
          <w:bCs/>
        </w:rPr>
        <w:t xml:space="preserve">Fort McMurray, Alberta (October </w:t>
      </w:r>
      <w:r w:rsidR="00347314">
        <w:rPr>
          <w:b/>
          <w:bCs/>
        </w:rPr>
        <w:t>26</w:t>
      </w:r>
      <w:r w:rsidR="00347314" w:rsidRPr="00347314">
        <w:rPr>
          <w:b/>
          <w:bCs/>
          <w:vertAlign w:val="superscript"/>
        </w:rPr>
        <w:t>th</w:t>
      </w:r>
      <w:r w:rsidRPr="00537D97">
        <w:rPr>
          <w:b/>
          <w:bCs/>
        </w:rPr>
        <w:t>, 2021).</w:t>
      </w:r>
      <w:r w:rsidRPr="00537D97">
        <w:t> The For</w:t>
      </w:r>
      <w:r w:rsidR="00CE1669" w:rsidRPr="00537D97">
        <w:t>t McMurray Chamber of Commerce 2021 Business Awards Celebration, presented by ATB, Stringam LLP, and MNP was a tremendous success! The live, in-person Gala—</w:t>
      </w:r>
      <w:r w:rsidR="00BD6BC9">
        <w:t xml:space="preserve">a </w:t>
      </w:r>
      <w:r w:rsidR="00CE1669" w:rsidRPr="00537D97">
        <w:t xml:space="preserve">premier local celebration </w:t>
      </w:r>
      <w:r w:rsidR="00BD6BC9">
        <w:t>in the middle of</w:t>
      </w:r>
      <w:r w:rsidR="00CE1669" w:rsidRPr="00537D97">
        <w:t xml:space="preserve"> Small Business Week—saw a total attendance of </w:t>
      </w:r>
      <w:r w:rsidR="002158C6">
        <w:t xml:space="preserve">over 300 local business and community </w:t>
      </w:r>
      <w:r w:rsidR="00CE1669" w:rsidRPr="00537D97">
        <w:t xml:space="preserve">individuals, who gathered to toast the very best of local business in </w:t>
      </w:r>
      <w:r w:rsidR="003A2B03">
        <w:t>Fort McMurray Wood Buffalo</w:t>
      </w:r>
      <w:r w:rsidR="00CE1669" w:rsidRPr="00537D97">
        <w:t>.</w:t>
      </w:r>
    </w:p>
    <w:p w14:paraId="0FDCC71A" w14:textId="77777777" w:rsidR="00347314" w:rsidRPr="00B21BAB" w:rsidRDefault="00347314" w:rsidP="00347314">
      <w:r>
        <w:t>“It was such a pleasure to join with members of our business community in celebration of our individual and collective accomplishments” said Kristi Hines, Fort McMurray Chamber of Commerce Board Chair, “We are grateful to each person in attendance for their adherence to all COVID-19 protocols.”</w:t>
      </w:r>
    </w:p>
    <w:p w14:paraId="20891DE0" w14:textId="1BAD2AB4" w:rsidR="00CE1669" w:rsidRPr="00537D97" w:rsidRDefault="00325A5D" w:rsidP="005D4C22">
      <w:r w:rsidRPr="00537D97">
        <w:t>The full list of award winners is as follows:</w:t>
      </w:r>
    </w:p>
    <w:p w14:paraId="00494EAB" w14:textId="77777777" w:rsidR="00325A5D" w:rsidRPr="00537D97" w:rsidRDefault="00325A5D" w:rsidP="00325A5D">
      <w:pPr>
        <w:spacing w:after="0" w:line="240" w:lineRule="auto"/>
        <w:rPr>
          <w:rFonts w:ascii="Avenir" w:eastAsia="Times New Roman" w:hAnsi="Avenir" w:cs="Times New Roman"/>
          <w:b/>
          <w:bCs/>
        </w:rPr>
        <w:sectPr w:rsidR="00325A5D" w:rsidRPr="00537D97" w:rsidSect="002158C6">
          <w:pgSz w:w="12240" w:h="15840"/>
          <w:pgMar w:top="1361" w:right="1440" w:bottom="1247" w:left="1440" w:header="720" w:footer="720" w:gutter="0"/>
          <w:cols w:space="720"/>
          <w:docGrid w:linePitch="360"/>
        </w:sectPr>
      </w:pPr>
    </w:p>
    <w:p w14:paraId="1399A134" w14:textId="7332D604"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b/>
          <w:bCs/>
        </w:rPr>
        <w:t>Indigenous Business, presented by Canadian Natural Resources Limited </w:t>
      </w:r>
    </w:p>
    <w:p w14:paraId="07CA15BF"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rPr>
        <w:t>Birch Mountain Enterprises </w:t>
      </w:r>
    </w:p>
    <w:p w14:paraId="13F2E932" w14:textId="77777777" w:rsidR="00325A5D" w:rsidRPr="00537D97" w:rsidRDefault="00325A5D" w:rsidP="00325A5D">
      <w:pPr>
        <w:spacing w:after="0" w:line="240" w:lineRule="auto"/>
        <w:rPr>
          <w:rFonts w:ascii="Times New Roman" w:eastAsia="Times New Roman" w:hAnsi="Times New Roman" w:cs="Times New Roman"/>
          <w:sz w:val="24"/>
          <w:szCs w:val="24"/>
        </w:rPr>
      </w:pPr>
    </w:p>
    <w:p w14:paraId="68E8DBE2"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b/>
          <w:bCs/>
        </w:rPr>
        <w:t>Female Leadership, presented by Bouchier </w:t>
      </w:r>
    </w:p>
    <w:p w14:paraId="48485A32"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rPr>
        <w:t>Alethea Austin </w:t>
      </w:r>
    </w:p>
    <w:p w14:paraId="4B426A6B" w14:textId="77777777" w:rsidR="00325A5D" w:rsidRPr="00537D97" w:rsidRDefault="00325A5D" w:rsidP="00325A5D">
      <w:pPr>
        <w:spacing w:after="0" w:line="240" w:lineRule="auto"/>
        <w:rPr>
          <w:rFonts w:ascii="Times New Roman" w:eastAsia="Times New Roman" w:hAnsi="Times New Roman" w:cs="Times New Roman"/>
          <w:sz w:val="24"/>
          <w:szCs w:val="24"/>
        </w:rPr>
      </w:pPr>
    </w:p>
    <w:p w14:paraId="4DF96648"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b/>
          <w:bCs/>
        </w:rPr>
        <w:t>Emerging Entrepreneur, presented by Startup YMM</w:t>
      </w:r>
    </w:p>
    <w:p w14:paraId="6B8FAD79"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rPr>
        <w:t>Exhale Yoga &amp; Barre </w:t>
      </w:r>
    </w:p>
    <w:p w14:paraId="2D6C2BDA" w14:textId="77777777" w:rsidR="00325A5D" w:rsidRPr="00537D97" w:rsidRDefault="00325A5D" w:rsidP="00325A5D">
      <w:pPr>
        <w:spacing w:after="0" w:line="240" w:lineRule="auto"/>
        <w:rPr>
          <w:rFonts w:ascii="Times New Roman" w:eastAsia="Times New Roman" w:hAnsi="Times New Roman" w:cs="Times New Roman"/>
          <w:sz w:val="24"/>
          <w:szCs w:val="24"/>
        </w:rPr>
      </w:pPr>
    </w:p>
    <w:p w14:paraId="29DB0A30"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b/>
          <w:bCs/>
        </w:rPr>
        <w:t>Environment and Sustainability, presented by Suncor </w:t>
      </w:r>
    </w:p>
    <w:p w14:paraId="5322A290"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rPr>
        <w:t>Acden </w:t>
      </w:r>
    </w:p>
    <w:p w14:paraId="5B1E4924"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Times New Roman" w:eastAsia="Times New Roman" w:hAnsi="Times New Roman" w:cs="Times New Roman"/>
          <w:sz w:val="24"/>
          <w:szCs w:val="24"/>
        </w:rPr>
        <w:br/>
      </w:r>
      <w:r w:rsidRPr="00537D97">
        <w:rPr>
          <w:rFonts w:ascii="Avenir" w:eastAsia="Times New Roman" w:hAnsi="Avenir" w:cs="Times New Roman"/>
          <w:b/>
          <w:bCs/>
        </w:rPr>
        <w:t>Adaptation Award, presented by Scotiabank Fort McMurray </w:t>
      </w:r>
    </w:p>
    <w:p w14:paraId="56E3EE7F" w14:textId="2DA918A2" w:rsidR="00325A5D" w:rsidRPr="00537D97" w:rsidRDefault="00325A5D" w:rsidP="00325A5D">
      <w:pPr>
        <w:spacing w:after="0" w:line="240" w:lineRule="auto"/>
        <w:rPr>
          <w:rFonts w:ascii="Avenir" w:eastAsia="Times New Roman" w:hAnsi="Avenir" w:cs="Times New Roman"/>
        </w:rPr>
      </w:pPr>
      <w:r w:rsidRPr="00537D97">
        <w:rPr>
          <w:rFonts w:ascii="Avenir" w:eastAsia="Times New Roman" w:hAnsi="Avenir" w:cs="Times New Roman"/>
        </w:rPr>
        <w:t>YMM Dance </w:t>
      </w:r>
    </w:p>
    <w:p w14:paraId="4B22B912" w14:textId="77777777" w:rsidR="00325A5D" w:rsidRPr="00537D97" w:rsidRDefault="00325A5D" w:rsidP="00325A5D">
      <w:pPr>
        <w:spacing w:after="0" w:line="240" w:lineRule="auto"/>
        <w:rPr>
          <w:rFonts w:ascii="Times New Roman" w:eastAsia="Times New Roman" w:hAnsi="Times New Roman" w:cs="Times New Roman"/>
          <w:sz w:val="24"/>
          <w:szCs w:val="24"/>
        </w:rPr>
      </w:pPr>
    </w:p>
    <w:p w14:paraId="014163F8"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b/>
          <w:bCs/>
        </w:rPr>
        <w:t>Corporate-Social Collaboration, presented by MetCredit</w:t>
      </w:r>
    </w:p>
    <w:p w14:paraId="33EF6F64"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rPr>
        <w:t>Prestige Jewellers </w:t>
      </w:r>
    </w:p>
    <w:p w14:paraId="03911F0F" w14:textId="77777777" w:rsidR="00325A5D" w:rsidRPr="00537D97" w:rsidRDefault="00325A5D" w:rsidP="00325A5D">
      <w:pPr>
        <w:spacing w:after="0" w:line="240" w:lineRule="auto"/>
        <w:rPr>
          <w:rFonts w:ascii="Times New Roman" w:eastAsia="Times New Roman" w:hAnsi="Times New Roman" w:cs="Times New Roman"/>
          <w:sz w:val="24"/>
          <w:szCs w:val="24"/>
        </w:rPr>
      </w:pPr>
    </w:p>
    <w:p w14:paraId="71612540" w14:textId="34BABBFD"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b/>
          <w:bCs/>
        </w:rPr>
        <w:t>Hospitality and Tourism, presented by Wood Buffalo Economic Development </w:t>
      </w:r>
    </w:p>
    <w:p w14:paraId="2497D453"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rPr>
        <w:t>Fort McMurray Golf Club </w:t>
      </w:r>
    </w:p>
    <w:p w14:paraId="2DDBB588" w14:textId="77777777" w:rsidR="00325A5D" w:rsidRPr="00537D97" w:rsidRDefault="00325A5D" w:rsidP="00325A5D">
      <w:pPr>
        <w:spacing w:after="0" w:line="240" w:lineRule="auto"/>
        <w:rPr>
          <w:rFonts w:ascii="Times New Roman" w:eastAsia="Times New Roman" w:hAnsi="Times New Roman" w:cs="Times New Roman"/>
          <w:sz w:val="24"/>
          <w:szCs w:val="24"/>
        </w:rPr>
      </w:pPr>
    </w:p>
    <w:p w14:paraId="60CFEEE8"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b/>
          <w:bCs/>
        </w:rPr>
        <w:t>Youth Entrepreneur, presented by Syncrude </w:t>
      </w:r>
    </w:p>
    <w:p w14:paraId="240D2595"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rPr>
        <w:t>Pampered Pet Box </w:t>
      </w:r>
    </w:p>
    <w:p w14:paraId="482B9CBD"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b/>
          <w:bCs/>
        </w:rPr>
        <w:t>Business of the Year – Under 20 Employees, presented by True North Automotive </w:t>
      </w:r>
    </w:p>
    <w:p w14:paraId="55DE39FB"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rPr>
        <w:t>Life and Portraits </w:t>
      </w:r>
    </w:p>
    <w:p w14:paraId="7F711342" w14:textId="77777777" w:rsidR="00325A5D" w:rsidRPr="00537D97" w:rsidRDefault="00325A5D" w:rsidP="00325A5D">
      <w:pPr>
        <w:spacing w:after="0" w:line="240" w:lineRule="auto"/>
        <w:rPr>
          <w:rFonts w:ascii="Times New Roman" w:eastAsia="Times New Roman" w:hAnsi="Times New Roman" w:cs="Times New Roman"/>
          <w:sz w:val="24"/>
          <w:szCs w:val="24"/>
        </w:rPr>
      </w:pPr>
    </w:p>
    <w:p w14:paraId="2FFCC808"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b/>
          <w:bCs/>
        </w:rPr>
        <w:t>Business of the Year – 21-99 Employees, presented by Melanie Galea and RE/MAX</w:t>
      </w:r>
    </w:p>
    <w:p w14:paraId="3D1EABF5" w14:textId="0E22C68D"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rPr>
        <w:t>Achieve Wellness </w:t>
      </w:r>
    </w:p>
    <w:p w14:paraId="5CB7B3E3" w14:textId="77777777" w:rsidR="00325A5D" w:rsidRPr="00537D97" w:rsidRDefault="00325A5D" w:rsidP="00325A5D">
      <w:pPr>
        <w:spacing w:after="0" w:line="240" w:lineRule="auto"/>
        <w:rPr>
          <w:rFonts w:ascii="Avenir" w:eastAsia="Times New Roman" w:hAnsi="Avenir" w:cs="Times New Roman"/>
          <w:b/>
          <w:bCs/>
        </w:rPr>
      </w:pPr>
    </w:p>
    <w:p w14:paraId="0E7CFC29"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b/>
          <w:bCs/>
        </w:rPr>
        <w:t>Business of the Year – Over 100 Employees, presented by Hines Health Services</w:t>
      </w:r>
    </w:p>
    <w:p w14:paraId="6BE26B90" w14:textId="77777777" w:rsidR="00325A5D" w:rsidRPr="00537D97" w:rsidRDefault="00325A5D" w:rsidP="00325A5D">
      <w:pPr>
        <w:spacing w:after="0" w:line="240" w:lineRule="auto"/>
        <w:rPr>
          <w:rFonts w:ascii="Avenir" w:eastAsia="Times New Roman" w:hAnsi="Avenir" w:cs="Times New Roman"/>
        </w:rPr>
      </w:pPr>
      <w:r w:rsidRPr="00537D97">
        <w:rPr>
          <w:rFonts w:ascii="Avenir" w:eastAsia="Times New Roman" w:hAnsi="Avenir" w:cs="Times New Roman"/>
        </w:rPr>
        <w:t>Acden </w:t>
      </w:r>
    </w:p>
    <w:p w14:paraId="684555C4" w14:textId="77777777" w:rsidR="00325A5D" w:rsidRPr="00537D97" w:rsidRDefault="00325A5D" w:rsidP="00325A5D">
      <w:pPr>
        <w:spacing w:after="0" w:line="240" w:lineRule="auto"/>
        <w:rPr>
          <w:rFonts w:ascii="Times New Roman" w:eastAsia="Times New Roman" w:hAnsi="Times New Roman" w:cs="Times New Roman"/>
          <w:sz w:val="24"/>
          <w:szCs w:val="24"/>
        </w:rPr>
      </w:pPr>
      <w:r w:rsidRPr="00537D97">
        <w:rPr>
          <w:rFonts w:ascii="Avenir" w:eastAsia="Times New Roman" w:hAnsi="Avenir" w:cs="Times New Roman"/>
        </w:rPr>
        <w:t>Birch Mountain Enterprises </w:t>
      </w:r>
    </w:p>
    <w:p w14:paraId="46F8341E" w14:textId="77777777" w:rsidR="00325A5D" w:rsidRPr="00537D97" w:rsidRDefault="00325A5D" w:rsidP="00325A5D">
      <w:pPr>
        <w:spacing w:after="0" w:line="240" w:lineRule="auto"/>
        <w:rPr>
          <w:rFonts w:ascii="Avenir" w:eastAsia="Times New Roman" w:hAnsi="Avenir" w:cs="Times New Roman"/>
          <w:b/>
          <w:bCs/>
        </w:rPr>
      </w:pPr>
    </w:p>
    <w:p w14:paraId="3AF43CAA" w14:textId="77777777" w:rsidR="00325A5D" w:rsidRPr="00537D97" w:rsidRDefault="00325A5D" w:rsidP="00325A5D">
      <w:pPr>
        <w:spacing w:after="0" w:line="240" w:lineRule="auto"/>
        <w:rPr>
          <w:rFonts w:ascii="Avenir" w:eastAsia="Times New Roman" w:hAnsi="Avenir" w:cs="Times New Roman"/>
          <w:b/>
          <w:bCs/>
        </w:rPr>
      </w:pPr>
      <w:r w:rsidRPr="00537D97">
        <w:rPr>
          <w:rFonts w:ascii="Avenir" w:eastAsia="Times New Roman" w:hAnsi="Avenir" w:cs="Times New Roman"/>
          <w:b/>
          <w:bCs/>
        </w:rPr>
        <w:t>Lifetime Business Achievement, presented by RotaFlow</w:t>
      </w:r>
    </w:p>
    <w:p w14:paraId="154E2E7F" w14:textId="16D1DEFC" w:rsidR="00325A5D" w:rsidRDefault="00325A5D" w:rsidP="00325A5D">
      <w:pPr>
        <w:spacing w:after="0" w:line="240" w:lineRule="auto"/>
        <w:rPr>
          <w:rFonts w:ascii="Avenir" w:eastAsia="Times New Roman" w:hAnsi="Avenir" w:cs="Times New Roman"/>
        </w:rPr>
      </w:pPr>
      <w:r w:rsidRPr="00537D97">
        <w:rPr>
          <w:rFonts w:ascii="Avenir" w:eastAsia="Times New Roman" w:hAnsi="Avenir" w:cs="Times New Roman"/>
        </w:rPr>
        <w:t>Wayne Pinkney</w:t>
      </w:r>
    </w:p>
    <w:p w14:paraId="0C6433BB" w14:textId="4C786C36" w:rsidR="00455121" w:rsidRDefault="00455121" w:rsidP="00325A5D">
      <w:pPr>
        <w:spacing w:after="0" w:line="240" w:lineRule="auto"/>
        <w:rPr>
          <w:rFonts w:ascii="Avenir" w:eastAsia="Times New Roman" w:hAnsi="Avenir" w:cs="Times New Roman"/>
        </w:rPr>
      </w:pPr>
    </w:p>
    <w:p w14:paraId="42DC2CA2" w14:textId="7612BB28" w:rsidR="001211DC" w:rsidRDefault="00DA2D92" w:rsidP="00325A5D">
      <w:pPr>
        <w:spacing w:after="0" w:line="240" w:lineRule="auto"/>
        <w:rPr>
          <w:rFonts w:ascii="Avenir" w:eastAsia="Times New Roman" w:hAnsi="Avenir" w:cs="Times New Roman"/>
          <w:b/>
          <w:bCs/>
        </w:rPr>
      </w:pPr>
      <w:r>
        <w:rPr>
          <w:rFonts w:ascii="Avenir" w:eastAsia="Times New Roman" w:hAnsi="Avenir" w:cs="Times New Roman"/>
          <w:b/>
          <w:bCs/>
        </w:rPr>
        <w:t>People’ Choice: Business Leader of the Year, Presented by APE Maintenance</w:t>
      </w:r>
    </w:p>
    <w:p w14:paraId="47A2DE39" w14:textId="3D9E8D0E" w:rsidR="00DA2D92" w:rsidRDefault="00550370" w:rsidP="00325A5D">
      <w:pPr>
        <w:spacing w:after="0" w:line="240" w:lineRule="auto"/>
        <w:rPr>
          <w:rFonts w:ascii="Avenir" w:eastAsia="Times New Roman" w:hAnsi="Avenir" w:cs="Times New Roman"/>
        </w:rPr>
      </w:pPr>
      <w:r>
        <w:rPr>
          <w:rFonts w:ascii="Avenir" w:eastAsia="Times New Roman" w:hAnsi="Avenir" w:cs="Times New Roman"/>
        </w:rPr>
        <w:t>Alethea Austin</w:t>
      </w:r>
    </w:p>
    <w:p w14:paraId="06962D81" w14:textId="1B02A5A3" w:rsidR="00550370" w:rsidRDefault="00550370" w:rsidP="00325A5D">
      <w:pPr>
        <w:spacing w:after="0" w:line="240" w:lineRule="auto"/>
        <w:rPr>
          <w:rFonts w:ascii="Avenir" w:eastAsia="Times New Roman" w:hAnsi="Avenir" w:cs="Times New Roman"/>
        </w:rPr>
      </w:pPr>
    </w:p>
    <w:p w14:paraId="3F90363B" w14:textId="4CE7F0EE" w:rsidR="00550370" w:rsidRDefault="00550370" w:rsidP="00550370">
      <w:pPr>
        <w:spacing w:after="0" w:line="240" w:lineRule="auto"/>
        <w:rPr>
          <w:rFonts w:ascii="Avenir" w:eastAsia="Times New Roman" w:hAnsi="Avenir" w:cs="Times New Roman"/>
          <w:b/>
          <w:bCs/>
        </w:rPr>
      </w:pPr>
      <w:r>
        <w:rPr>
          <w:rFonts w:ascii="Avenir" w:eastAsia="Times New Roman" w:hAnsi="Avenir" w:cs="Times New Roman"/>
          <w:b/>
          <w:bCs/>
        </w:rPr>
        <w:t>People’ Choice: Small Business of the Year, Presented by APE Maintenance, Country 93.3, and 97.9 Rock</w:t>
      </w:r>
    </w:p>
    <w:p w14:paraId="1A7D4562" w14:textId="6D473F17" w:rsidR="00550370" w:rsidRDefault="00C043DE" w:rsidP="00550370">
      <w:pPr>
        <w:spacing w:after="0" w:line="240" w:lineRule="auto"/>
        <w:rPr>
          <w:rFonts w:ascii="Avenir" w:eastAsia="Times New Roman" w:hAnsi="Avenir" w:cs="Times New Roman"/>
        </w:rPr>
      </w:pPr>
      <w:r>
        <w:rPr>
          <w:rFonts w:ascii="Avenir" w:eastAsia="Times New Roman" w:hAnsi="Avenir" w:cs="Times New Roman"/>
        </w:rPr>
        <w:t>YMM</w:t>
      </w:r>
      <w:r w:rsidR="00431AA7">
        <w:rPr>
          <w:rFonts w:ascii="Avenir" w:eastAsia="Times New Roman" w:hAnsi="Avenir" w:cs="Times New Roman"/>
        </w:rPr>
        <w:t xml:space="preserve"> Dance</w:t>
      </w:r>
    </w:p>
    <w:p w14:paraId="4F991A3B" w14:textId="32962AAE" w:rsidR="00550370" w:rsidRDefault="00550370" w:rsidP="00325A5D">
      <w:pPr>
        <w:spacing w:after="0" w:line="240" w:lineRule="auto"/>
        <w:rPr>
          <w:rFonts w:ascii="Avenir" w:eastAsia="Times New Roman" w:hAnsi="Avenir" w:cs="Times New Roman"/>
        </w:rPr>
      </w:pPr>
    </w:p>
    <w:p w14:paraId="2B2FCD0D" w14:textId="535266FA" w:rsidR="00431AA7" w:rsidRDefault="00431AA7" w:rsidP="00431AA7">
      <w:pPr>
        <w:spacing w:after="0" w:line="240" w:lineRule="auto"/>
        <w:rPr>
          <w:rFonts w:ascii="Avenir" w:eastAsia="Times New Roman" w:hAnsi="Avenir" w:cs="Times New Roman"/>
          <w:b/>
          <w:bCs/>
        </w:rPr>
      </w:pPr>
      <w:r>
        <w:rPr>
          <w:rFonts w:ascii="Avenir" w:eastAsia="Times New Roman" w:hAnsi="Avenir" w:cs="Times New Roman"/>
          <w:b/>
          <w:bCs/>
        </w:rPr>
        <w:t xml:space="preserve">People’ Choice: </w:t>
      </w:r>
      <w:r w:rsidR="008346A9">
        <w:rPr>
          <w:rFonts w:ascii="Avenir" w:eastAsia="Times New Roman" w:hAnsi="Avenir" w:cs="Times New Roman"/>
          <w:b/>
          <w:bCs/>
        </w:rPr>
        <w:t xml:space="preserve">Medium </w:t>
      </w:r>
      <w:r w:rsidR="00A30565">
        <w:rPr>
          <w:rFonts w:ascii="Avenir" w:eastAsia="Times New Roman" w:hAnsi="Avenir" w:cs="Times New Roman"/>
          <w:b/>
          <w:bCs/>
        </w:rPr>
        <w:t>–</w:t>
      </w:r>
      <w:r w:rsidR="008346A9">
        <w:rPr>
          <w:rFonts w:ascii="Avenir" w:eastAsia="Times New Roman" w:hAnsi="Avenir" w:cs="Times New Roman"/>
          <w:b/>
          <w:bCs/>
        </w:rPr>
        <w:t xml:space="preserve"> Large</w:t>
      </w:r>
      <w:r w:rsidR="00A30565">
        <w:rPr>
          <w:rFonts w:ascii="Avenir" w:eastAsia="Times New Roman" w:hAnsi="Avenir" w:cs="Times New Roman"/>
          <w:b/>
          <w:bCs/>
        </w:rPr>
        <w:t xml:space="preserve"> Business</w:t>
      </w:r>
      <w:r>
        <w:rPr>
          <w:rFonts w:ascii="Avenir" w:eastAsia="Times New Roman" w:hAnsi="Avenir" w:cs="Times New Roman"/>
          <w:b/>
          <w:bCs/>
        </w:rPr>
        <w:t xml:space="preserve"> of the Year, Presented by APE Maintenance, </w:t>
      </w:r>
      <w:r w:rsidR="008346A9">
        <w:rPr>
          <w:rFonts w:ascii="Avenir" w:eastAsia="Times New Roman" w:hAnsi="Avenir" w:cs="Times New Roman"/>
          <w:b/>
          <w:bCs/>
        </w:rPr>
        <w:t>Mix 103.7, and 100.5 Cruz FM</w:t>
      </w:r>
    </w:p>
    <w:p w14:paraId="6290C8C5" w14:textId="0736FB0C" w:rsidR="00C03F23" w:rsidRPr="00537D97" w:rsidRDefault="00A30565" w:rsidP="00325A5D">
      <w:pPr>
        <w:spacing w:after="0" w:line="240" w:lineRule="auto"/>
        <w:rPr>
          <w:rFonts w:ascii="Avenir" w:eastAsia="Times New Roman" w:hAnsi="Avenir" w:cs="Times New Roman"/>
        </w:rPr>
        <w:sectPr w:rsidR="00C03F23" w:rsidRPr="00537D97" w:rsidSect="00C03F23">
          <w:type w:val="continuous"/>
          <w:pgSz w:w="12240" w:h="15840"/>
          <w:pgMar w:top="1440" w:right="1440" w:bottom="1440" w:left="1440" w:header="720" w:footer="720" w:gutter="0"/>
          <w:cols w:num="2" w:space="720"/>
          <w:docGrid w:linePitch="360"/>
        </w:sectPr>
      </w:pPr>
      <w:r w:rsidRPr="00537D97">
        <w:rPr>
          <w:rFonts w:ascii="Avenir" w:eastAsia="Times New Roman" w:hAnsi="Avenir" w:cs="Times New Roman"/>
        </w:rPr>
        <w:t>Birch Mountain Enterprises </w:t>
      </w:r>
    </w:p>
    <w:p w14:paraId="7F36566B" w14:textId="44CB5100" w:rsidR="00C03F23" w:rsidRPr="00537D97" w:rsidRDefault="00C03F23" w:rsidP="00C03F23">
      <w:r w:rsidRPr="00537D97">
        <w:lastRenderedPageBreak/>
        <w:t xml:space="preserve">In addition to showcasing the incredible diversity of local business in the RMWB, the Awards celebration brought together a highly diverse selection of local musicians and </w:t>
      </w:r>
      <w:r w:rsidR="002158C6">
        <w:t xml:space="preserve">cultural and arts </w:t>
      </w:r>
      <w:r w:rsidRPr="00537D97">
        <w:t xml:space="preserve">performers, including </w:t>
      </w:r>
      <w:r w:rsidR="00CF6ECC" w:rsidRPr="00537D97">
        <w:t>War Cry</w:t>
      </w:r>
      <w:r w:rsidR="002158C6">
        <w:t xml:space="preserve"> Drummers</w:t>
      </w:r>
      <w:r w:rsidR="00CF6ECC" w:rsidRPr="00537D97">
        <w:t>, Fort McKay Northwind Dancers and Drummers, the MacDonald Island Dance Company, Nishka Rai, Erica Moeskau, Simma Downe, and the evening’s house band, The Chambermen.</w:t>
      </w:r>
    </w:p>
    <w:p w14:paraId="238B16C8" w14:textId="52B49331" w:rsidR="00347314" w:rsidRDefault="00347314" w:rsidP="00C03F23">
      <w:r>
        <w:t>“The tenacity displayed by our local business community this past year has been truly inspiring and it is such a pleasure to celebrate their excellence” said Dianna de Sousa, Executive Director of the Fort McMurray Chamber of Commerce.</w:t>
      </w:r>
    </w:p>
    <w:p w14:paraId="1BC946AC" w14:textId="52ABCAAC" w:rsidR="00CF6ECC" w:rsidRPr="00537D97" w:rsidRDefault="00CF6ECC" w:rsidP="00C03F23">
      <w:r w:rsidRPr="00537D97">
        <w:t>The Chamber reaffirmed its mandate of driving extraordinary results for business, with the official brand launch of Fort McMurray Wood Buffalo Shop Local Marketplace. This all-new e-commerce platform—set to launch before the end of this year—is the next step in the Chamber’s vision of advocacy and support for local business.</w:t>
      </w:r>
    </w:p>
    <w:p w14:paraId="74ED01B9" w14:textId="1A19D2CD" w:rsidR="006F4525" w:rsidRPr="00537D97" w:rsidRDefault="001E1242" w:rsidP="001E1242">
      <w:r w:rsidRPr="00537D97">
        <w:t>With the successful conclusion of the 2021 Business Awards Celebration, the Fort McMurray Chamber of Commerce now working toward a strong finish to 2021</w:t>
      </w:r>
      <w:r w:rsidR="00BA3872" w:rsidRPr="00537D97">
        <w:t xml:space="preserve">, </w:t>
      </w:r>
      <w:r w:rsidR="005E1E62" w:rsidRPr="00537D97">
        <w:t>featuring</w:t>
      </w:r>
      <w:r w:rsidRPr="00537D97">
        <w:t xml:space="preserve"> a </w:t>
      </w:r>
      <w:r w:rsidR="00CC1E7F" w:rsidRPr="00537D97">
        <w:t>forthcoming</w:t>
      </w:r>
      <w:r w:rsidRPr="00537D97">
        <w:t xml:space="preserve"> holiday campaign</w:t>
      </w:r>
      <w:r w:rsidR="005E1E62" w:rsidRPr="00537D97">
        <w:t xml:space="preserve"> to promote </w:t>
      </w:r>
      <w:r w:rsidR="005545EA" w:rsidRPr="00537D97">
        <w:t>Love.Shop.Local prepaid gift cards</w:t>
      </w:r>
      <w:r w:rsidR="00BA3872" w:rsidRPr="00537D97">
        <w:t>,</w:t>
      </w:r>
      <w:r w:rsidR="005E1E62" w:rsidRPr="00537D97">
        <w:t xml:space="preserve"> </w:t>
      </w:r>
      <w:r w:rsidR="00A80BB6" w:rsidRPr="00537D97">
        <w:t xml:space="preserve">and </w:t>
      </w:r>
      <w:r w:rsidR="006A25FA" w:rsidRPr="00537D97">
        <w:t xml:space="preserve"> a </w:t>
      </w:r>
      <w:r w:rsidR="00BD4031" w:rsidRPr="00537D97">
        <w:t xml:space="preserve">new year emphasizing </w:t>
      </w:r>
      <w:r w:rsidR="006F4525" w:rsidRPr="00537D97">
        <w:t>growth opportunities for regional small business.</w:t>
      </w:r>
    </w:p>
    <w:p w14:paraId="6BB8B0B3" w14:textId="133ABB42" w:rsidR="00F97D1F" w:rsidRPr="00537D97" w:rsidRDefault="00F97D1F" w:rsidP="00F97D1F">
      <w:pPr>
        <w:jc w:val="center"/>
      </w:pPr>
      <w:r w:rsidRPr="00537D97">
        <w:t>-30-</w:t>
      </w:r>
    </w:p>
    <w:p w14:paraId="6DC237D7" w14:textId="77777777" w:rsidR="00F97D1F" w:rsidRPr="00537D97" w:rsidRDefault="00F97D1F" w:rsidP="00F97D1F">
      <w:pPr>
        <w:pStyle w:val="NormalWeb"/>
        <w:spacing w:before="0" w:beforeAutospacing="0" w:after="0" w:afterAutospacing="0"/>
      </w:pPr>
      <w:r w:rsidRPr="00537D97">
        <w:rPr>
          <w:rFonts w:ascii="Avenir" w:hAnsi="Avenir"/>
          <w:b/>
          <w:bCs/>
          <w:sz w:val="22"/>
          <w:szCs w:val="22"/>
        </w:rPr>
        <w:t>About the Fort McMurray Chamber of Commerce:</w:t>
      </w:r>
    </w:p>
    <w:p w14:paraId="4EE51CC1" w14:textId="54C8E4C8" w:rsidR="00F97D1F" w:rsidRPr="00537D97" w:rsidRDefault="00F97D1F" w:rsidP="00F97D1F">
      <w:pPr>
        <w:pStyle w:val="NormalWeb"/>
        <w:shd w:val="clear" w:color="auto" w:fill="FFFFFF"/>
        <w:spacing w:before="0" w:beforeAutospacing="0" w:after="0" w:afterAutospacing="0"/>
        <w:rPr>
          <w:rFonts w:ascii="Avenir" w:hAnsi="Avenir"/>
          <w:sz w:val="22"/>
          <w:szCs w:val="22"/>
        </w:rPr>
      </w:pPr>
    </w:p>
    <w:p w14:paraId="28D7678E" w14:textId="6EB94640" w:rsidR="00F97D1F" w:rsidRPr="00537D97" w:rsidRDefault="00F97D1F" w:rsidP="00F97D1F">
      <w:pPr>
        <w:pStyle w:val="NormalWeb"/>
        <w:shd w:val="clear" w:color="auto" w:fill="FFFFFF"/>
        <w:spacing w:before="0" w:beforeAutospacing="0" w:after="0" w:afterAutospacing="0"/>
      </w:pPr>
      <w:r w:rsidRPr="00537D97">
        <w:rPr>
          <w:rFonts w:ascii="Avenir" w:hAnsi="Avenir"/>
          <w:sz w:val="22"/>
          <w:szCs w:val="22"/>
        </w:rPr>
        <w:t xml:space="preserve">The Fort McMurray Chamber of Commerce is dedicated to </w:t>
      </w:r>
      <w:r w:rsidR="00AE7CA6" w:rsidRPr="00537D97">
        <w:rPr>
          <w:rFonts w:ascii="Avenir" w:hAnsi="Avenir"/>
          <w:sz w:val="22"/>
          <w:szCs w:val="22"/>
        </w:rPr>
        <w:t xml:space="preserve">driving extraordinary growth for business by </w:t>
      </w:r>
      <w:r w:rsidRPr="00537D97">
        <w:rPr>
          <w:rFonts w:ascii="Avenir" w:hAnsi="Avenir"/>
          <w:sz w:val="22"/>
          <w:szCs w:val="22"/>
        </w:rPr>
        <w:t>advocating for sound public policy and serving our members with outstanding programs and benefits. The Chamber of Commerce is the premier advocate of the region’s business community, representing hundreds of members across the region with one voice.</w:t>
      </w:r>
    </w:p>
    <w:p w14:paraId="6AAC7AE4" w14:textId="77777777" w:rsidR="00F97D1F" w:rsidRPr="00537D97" w:rsidRDefault="00F97D1F" w:rsidP="00F97D1F">
      <w:pPr>
        <w:pStyle w:val="NormalWeb"/>
        <w:shd w:val="clear" w:color="auto" w:fill="FFFFFF"/>
        <w:spacing w:before="0" w:beforeAutospacing="0" w:after="0" w:afterAutospacing="0"/>
        <w:rPr>
          <w:rFonts w:ascii="Avenir" w:hAnsi="Avenir"/>
          <w:b/>
          <w:bCs/>
          <w:sz w:val="22"/>
          <w:szCs w:val="22"/>
        </w:rPr>
      </w:pPr>
    </w:p>
    <w:p w14:paraId="75F36187" w14:textId="3AF304D9" w:rsidR="00F97D1F" w:rsidRPr="00537D97" w:rsidRDefault="00942A32" w:rsidP="00F97D1F">
      <w:pPr>
        <w:pStyle w:val="NormalWeb"/>
        <w:shd w:val="clear" w:color="auto" w:fill="FFFFFF"/>
        <w:spacing w:before="0" w:beforeAutospacing="0" w:after="0" w:afterAutospacing="0"/>
      </w:pPr>
      <w:r w:rsidRPr="00537D97">
        <w:rPr>
          <w:rFonts w:ascii="Avenir" w:hAnsi="Avenir"/>
          <w:b/>
          <w:bCs/>
          <w:sz w:val="22"/>
          <w:szCs w:val="22"/>
        </w:rPr>
        <w:t>All media inquiries my be directed to</w:t>
      </w:r>
      <w:r w:rsidR="00F97D1F" w:rsidRPr="00537D97">
        <w:rPr>
          <w:rFonts w:ascii="Avenir" w:hAnsi="Avenir"/>
          <w:b/>
          <w:bCs/>
          <w:sz w:val="22"/>
          <w:szCs w:val="22"/>
        </w:rPr>
        <w:t>:</w:t>
      </w:r>
    </w:p>
    <w:p w14:paraId="14F17D0B" w14:textId="180DD346" w:rsidR="00F97D1F" w:rsidRPr="00537D97" w:rsidRDefault="00F97D1F" w:rsidP="00F97D1F">
      <w:pPr>
        <w:pStyle w:val="NormalWeb"/>
        <w:spacing w:before="0" w:beforeAutospacing="0" w:after="0" w:afterAutospacing="0"/>
        <w:rPr>
          <w:rFonts w:ascii="Avenir" w:hAnsi="Avenir"/>
          <w:sz w:val="22"/>
          <w:szCs w:val="22"/>
        </w:rPr>
      </w:pPr>
      <w:r w:rsidRPr="00537D97">
        <w:rPr>
          <w:rFonts w:ascii="Avenir" w:hAnsi="Avenir"/>
          <w:sz w:val="22"/>
          <w:szCs w:val="22"/>
        </w:rPr>
        <w:t>Stuart McIntosh</w:t>
      </w:r>
    </w:p>
    <w:p w14:paraId="656EE11F" w14:textId="68A0EC0E" w:rsidR="00942A32" w:rsidRPr="00537D97" w:rsidRDefault="00942A32" w:rsidP="00F97D1F">
      <w:pPr>
        <w:pStyle w:val="NormalWeb"/>
        <w:spacing w:before="0" w:beforeAutospacing="0" w:after="0" w:afterAutospacing="0"/>
      </w:pPr>
      <w:r w:rsidRPr="00537D97">
        <w:rPr>
          <w:rFonts w:ascii="Avenir" w:hAnsi="Avenir"/>
          <w:sz w:val="22"/>
          <w:szCs w:val="22"/>
        </w:rPr>
        <w:t>Marketing &amp; Communications Specialist</w:t>
      </w:r>
    </w:p>
    <w:p w14:paraId="0F56D25C" w14:textId="77777777" w:rsidR="00F97D1F" w:rsidRDefault="0038526C" w:rsidP="00F97D1F">
      <w:pPr>
        <w:pStyle w:val="NormalWeb"/>
        <w:spacing w:before="0" w:beforeAutospacing="0" w:after="0" w:afterAutospacing="0"/>
      </w:pPr>
      <w:hyperlink r:id="rId11" w:history="1">
        <w:r w:rsidR="00F97D1F">
          <w:rPr>
            <w:rStyle w:val="Hyperlink"/>
            <w:rFonts w:ascii="Avenir" w:hAnsi="Avenir"/>
            <w:color w:val="1155CC"/>
            <w:sz w:val="22"/>
            <w:szCs w:val="22"/>
          </w:rPr>
          <w:t>communications@fortmcmurraychamber.ca</w:t>
        </w:r>
      </w:hyperlink>
    </w:p>
    <w:p w14:paraId="46C81076" w14:textId="3C3E25DF" w:rsidR="006F4525" w:rsidRPr="001E1242" w:rsidRDefault="00F97D1F" w:rsidP="00B21BAB">
      <w:pPr>
        <w:pStyle w:val="NormalWeb"/>
        <w:spacing w:before="0" w:beforeAutospacing="0" w:after="0" w:afterAutospacing="0"/>
        <w:sectPr w:rsidR="006F4525" w:rsidRPr="001E1242" w:rsidSect="00C03F23">
          <w:type w:val="continuous"/>
          <w:pgSz w:w="12240" w:h="15840"/>
          <w:pgMar w:top="1440" w:right="1440" w:bottom="1440" w:left="1440" w:header="720" w:footer="720" w:gutter="0"/>
          <w:cols w:space="720"/>
          <w:docGrid w:linePitch="360"/>
        </w:sectPr>
      </w:pPr>
      <w:r>
        <w:rPr>
          <w:rFonts w:ascii="Avenir" w:hAnsi="Avenir"/>
          <w:color w:val="000000"/>
          <w:sz w:val="22"/>
          <w:szCs w:val="22"/>
        </w:rPr>
        <w:t>(587) 7</w:t>
      </w:r>
      <w:r w:rsidR="005F7627" w:rsidRPr="005F7627">
        <w:rPr>
          <w:rFonts w:ascii="Avenir" w:hAnsi="Avenir"/>
          <w:color w:val="000000"/>
        </w:rPr>
        <w:t xml:space="preserve"> </w:t>
      </w:r>
      <w:r>
        <w:rPr>
          <w:rFonts w:ascii="Avenir" w:hAnsi="Avenir"/>
          <w:color w:val="000000"/>
          <w:sz w:val="22"/>
          <w:szCs w:val="22"/>
        </w:rPr>
        <w:t>23-60</w:t>
      </w:r>
      <w:r w:rsidR="00B21BAB">
        <w:rPr>
          <w:rFonts w:ascii="Avenir" w:hAnsi="Avenir"/>
          <w:color w:val="000000"/>
          <w:sz w:val="22"/>
          <w:szCs w:val="22"/>
        </w:rPr>
        <w:t>01</w:t>
      </w:r>
      <w:r w:rsidR="00B37BBA" w:rsidRPr="00B37BBA">
        <w:drawing>
          <wp:inline distT="0" distB="0" distL="0" distR="0" wp14:anchorId="75E92F1D" wp14:editId="2316C988">
            <wp:extent cx="3261360" cy="2293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1360" cy="2293620"/>
                    </a:xfrm>
                    <a:prstGeom prst="rect">
                      <a:avLst/>
                    </a:prstGeom>
                    <a:noFill/>
                    <a:ln>
                      <a:noFill/>
                    </a:ln>
                  </pic:spPr>
                </pic:pic>
              </a:graphicData>
            </a:graphic>
          </wp:inline>
        </w:drawing>
      </w:r>
    </w:p>
    <w:p w14:paraId="327AA4C6" w14:textId="77777777" w:rsidR="00325A5D" w:rsidRDefault="00325A5D" w:rsidP="005D4C22">
      <w:pPr>
        <w:sectPr w:rsidR="00325A5D" w:rsidSect="00325A5D">
          <w:pgSz w:w="12240" w:h="15840"/>
          <w:pgMar w:top="1440" w:right="1440" w:bottom="1440" w:left="1440" w:header="720" w:footer="720" w:gutter="0"/>
          <w:cols w:space="720"/>
          <w:docGrid w:linePitch="360"/>
        </w:sectPr>
      </w:pPr>
    </w:p>
    <w:p w14:paraId="7D246E25" w14:textId="79A2840A" w:rsidR="00325A5D" w:rsidRDefault="00325A5D" w:rsidP="005D4C22"/>
    <w:p w14:paraId="34E0C317" w14:textId="77777777" w:rsidR="00325A5D" w:rsidRDefault="00325A5D" w:rsidP="00B21BAB">
      <w:pPr>
        <w:sectPr w:rsidR="00325A5D" w:rsidSect="00325A5D">
          <w:type w:val="continuous"/>
          <w:pgSz w:w="12240" w:h="15840"/>
          <w:pgMar w:top="1440" w:right="1440" w:bottom="1440" w:left="1440" w:header="720" w:footer="720" w:gutter="0"/>
          <w:cols w:space="720"/>
          <w:docGrid w:linePitch="360"/>
        </w:sectPr>
      </w:pPr>
    </w:p>
    <w:p w14:paraId="71502A9F" w14:textId="042C5C62" w:rsidR="005D4C22" w:rsidRDefault="005D4C22" w:rsidP="00B21BAB"/>
    <w:sectPr w:rsidR="005D4C22" w:rsidSect="00325A5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9B99F" w14:textId="77777777" w:rsidR="0038526C" w:rsidRDefault="0038526C" w:rsidP="002158C6">
      <w:pPr>
        <w:spacing w:after="0" w:line="240" w:lineRule="auto"/>
      </w:pPr>
      <w:r>
        <w:separator/>
      </w:r>
    </w:p>
  </w:endnote>
  <w:endnote w:type="continuationSeparator" w:id="0">
    <w:p w14:paraId="3137E6AD" w14:textId="77777777" w:rsidR="0038526C" w:rsidRDefault="0038526C" w:rsidP="0021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6E11E" w14:textId="77777777" w:rsidR="0038526C" w:rsidRDefault="0038526C" w:rsidP="002158C6">
      <w:pPr>
        <w:spacing w:after="0" w:line="240" w:lineRule="auto"/>
      </w:pPr>
      <w:r>
        <w:separator/>
      </w:r>
    </w:p>
  </w:footnote>
  <w:footnote w:type="continuationSeparator" w:id="0">
    <w:p w14:paraId="26DDFF63" w14:textId="77777777" w:rsidR="0038526C" w:rsidRDefault="0038526C" w:rsidP="00215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554"/>
    <w:multiLevelType w:val="hybridMultilevel"/>
    <w:tmpl w:val="EF866712"/>
    <w:lvl w:ilvl="0" w:tplc="CECAD3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03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22"/>
    <w:rsid w:val="000F4FD4"/>
    <w:rsid w:val="001211DC"/>
    <w:rsid w:val="00181DD6"/>
    <w:rsid w:val="001E1242"/>
    <w:rsid w:val="002158C6"/>
    <w:rsid w:val="002A5F5A"/>
    <w:rsid w:val="00325A5D"/>
    <w:rsid w:val="00347314"/>
    <w:rsid w:val="00381E9E"/>
    <w:rsid w:val="0038526C"/>
    <w:rsid w:val="003A2B03"/>
    <w:rsid w:val="0041309A"/>
    <w:rsid w:val="00431AA7"/>
    <w:rsid w:val="00455121"/>
    <w:rsid w:val="00537D97"/>
    <w:rsid w:val="00550370"/>
    <w:rsid w:val="005545EA"/>
    <w:rsid w:val="005D4C22"/>
    <w:rsid w:val="005E1E62"/>
    <w:rsid w:val="005F7627"/>
    <w:rsid w:val="006A25FA"/>
    <w:rsid w:val="006F4525"/>
    <w:rsid w:val="007576F4"/>
    <w:rsid w:val="008346A9"/>
    <w:rsid w:val="00942A32"/>
    <w:rsid w:val="00A30565"/>
    <w:rsid w:val="00A80BB6"/>
    <w:rsid w:val="00AE7CA6"/>
    <w:rsid w:val="00B21BAB"/>
    <w:rsid w:val="00B37BBA"/>
    <w:rsid w:val="00BA3872"/>
    <w:rsid w:val="00BD4031"/>
    <w:rsid w:val="00BD6BC9"/>
    <w:rsid w:val="00C03F23"/>
    <w:rsid w:val="00C043DE"/>
    <w:rsid w:val="00CC1E7F"/>
    <w:rsid w:val="00CE1669"/>
    <w:rsid w:val="00CF6ECC"/>
    <w:rsid w:val="00D26D71"/>
    <w:rsid w:val="00D4342B"/>
    <w:rsid w:val="00DA2D92"/>
    <w:rsid w:val="00F97D1F"/>
    <w:rsid w:val="00FC4010"/>
    <w:rsid w:val="00FF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B3C6"/>
  <w15:chartTrackingRefBased/>
  <w15:docId w15:val="{2B9C12D8-1E65-45DC-A953-4F6115BB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C22"/>
    <w:pPr>
      <w:ind w:left="720"/>
      <w:contextualSpacing/>
    </w:pPr>
  </w:style>
  <w:style w:type="character" w:styleId="Hyperlink">
    <w:name w:val="Hyperlink"/>
    <w:basedOn w:val="DefaultParagraphFont"/>
    <w:uiPriority w:val="99"/>
    <w:unhideWhenUsed/>
    <w:rsid w:val="00F97D1F"/>
    <w:rPr>
      <w:color w:val="0563C1" w:themeColor="hyperlink"/>
      <w:u w:val="single"/>
    </w:rPr>
  </w:style>
  <w:style w:type="paragraph" w:styleId="NormalWeb">
    <w:name w:val="Normal (Web)"/>
    <w:basedOn w:val="Normal"/>
    <w:uiPriority w:val="99"/>
    <w:unhideWhenUsed/>
    <w:rsid w:val="00F97D1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215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8C6"/>
  </w:style>
  <w:style w:type="paragraph" w:styleId="Footer">
    <w:name w:val="footer"/>
    <w:basedOn w:val="Normal"/>
    <w:link w:val="FooterChar"/>
    <w:uiPriority w:val="99"/>
    <w:unhideWhenUsed/>
    <w:rsid w:val="00215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cations@fortmcmurraychamber.ca"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865ad4-077f-4f48-a093-43d74bd788b4">
      <Terms xmlns="http://schemas.microsoft.com/office/infopath/2007/PartnerControls"/>
    </lcf76f155ced4ddcb4097134ff3c332f>
    <TaxCatchAll xmlns="8e66fbd8-2180-44c2-b758-7739859525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362A496E621498C34CA19EFCEB3E6" ma:contentTypeVersion="16" ma:contentTypeDescription="Create a new document." ma:contentTypeScope="" ma:versionID="37919aaccfd903e0cc8a24ed2bde4e44">
  <xsd:schema xmlns:xsd="http://www.w3.org/2001/XMLSchema" xmlns:xs="http://www.w3.org/2001/XMLSchema" xmlns:p="http://schemas.microsoft.com/office/2006/metadata/properties" xmlns:ns2="1a865ad4-077f-4f48-a093-43d74bd788b4" xmlns:ns3="8e66fbd8-2180-44c2-b758-773985952575" targetNamespace="http://schemas.microsoft.com/office/2006/metadata/properties" ma:root="true" ma:fieldsID="f19d3b6be919bfb9457eddaf05dc308e" ns2:_="" ns3:_="">
    <xsd:import namespace="1a865ad4-077f-4f48-a093-43d74bd788b4"/>
    <xsd:import namespace="8e66fbd8-2180-44c2-b758-7739859525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65ad4-077f-4f48-a093-43d74bd78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4c2e45-8c46-4d7e-8590-06b806be3f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66fbd8-2180-44c2-b758-77398595257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af4b08-0f35-4c50-85c9-3693d9810699}" ma:internalName="TaxCatchAll" ma:showField="CatchAllData" ma:web="8e66fbd8-2180-44c2-b758-77398595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3478B-B95B-47CE-A1BA-BC9519ECA922}">
  <ds:schemaRefs>
    <ds:schemaRef ds:uri="http://schemas.microsoft.com/sharepoint/v3/contenttype/forms"/>
  </ds:schemaRefs>
</ds:datastoreItem>
</file>

<file path=customXml/itemProps2.xml><?xml version="1.0" encoding="utf-8"?>
<ds:datastoreItem xmlns:ds="http://schemas.openxmlformats.org/officeDocument/2006/customXml" ds:itemID="{EBDA7118-2F42-440E-A134-A6CBAF4282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BC00AE-3B89-4863-9145-6D06B54308A5}"/>
</file>

<file path=docProps/app.xml><?xml version="1.0" encoding="utf-8"?>
<Properties xmlns="http://schemas.openxmlformats.org/officeDocument/2006/extended-properties" xmlns:vt="http://schemas.openxmlformats.org/officeDocument/2006/docPropsVTypes">
  <Template>Normal</Template>
  <TotalTime>2500</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 @ Fort McMurray Chamber of Commerce</dc:creator>
  <cp:keywords/>
  <dc:description/>
  <cp:lastModifiedBy>ED @ Fort McMurray Chamber of Commerce</cp:lastModifiedBy>
  <cp:revision>4</cp:revision>
  <dcterms:created xsi:type="dcterms:W3CDTF">2021-10-26T14:13:00Z</dcterms:created>
  <dcterms:modified xsi:type="dcterms:W3CDTF">2022-04-25T17:50:00Z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0x010100016362A496E621498C34CA19EFCEB3E6</vt:lpwstr>
  </property>
</Properties>
</file>