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B2CB" w14:textId="71559D98" w:rsidR="007E1F3A" w:rsidRDefault="00B54FA8" w:rsidP="00B54FA8">
      <w:pPr>
        <w:tabs>
          <w:tab w:val="left" w:pos="8565"/>
        </w:tabs>
      </w:pPr>
      <w:r>
        <w:tab/>
      </w:r>
    </w:p>
    <w:p w14:paraId="77026F02" w14:textId="77777777" w:rsidR="00C67CF8" w:rsidRDefault="00C67CF8" w:rsidP="00DE5494">
      <w:pPr>
        <w:tabs>
          <w:tab w:val="left" w:pos="4050"/>
        </w:tabs>
        <w:spacing w:line="276" w:lineRule="auto"/>
      </w:pPr>
    </w:p>
    <w:p w14:paraId="5ECC9E57" w14:textId="0F4273C8" w:rsidR="00B54FA8" w:rsidRDefault="00B54FA8" w:rsidP="00DE5494">
      <w:pPr>
        <w:tabs>
          <w:tab w:val="left" w:pos="4050"/>
        </w:tabs>
        <w:spacing w:line="276" w:lineRule="auto"/>
      </w:pPr>
    </w:p>
    <w:p w14:paraId="4E084AC3" w14:textId="77777777" w:rsidR="005D06EC" w:rsidRPr="00113275" w:rsidRDefault="005D06EC" w:rsidP="008003E6">
      <w:pPr>
        <w:rPr>
          <w:sz w:val="20"/>
          <w:szCs w:val="20"/>
        </w:rPr>
      </w:pPr>
    </w:p>
    <w:tbl>
      <w:tblPr>
        <w:tblW w:w="10891" w:type="dxa"/>
        <w:tblLook w:val="04A0" w:firstRow="1" w:lastRow="0" w:firstColumn="1" w:lastColumn="0" w:noHBand="0" w:noVBand="1"/>
      </w:tblPr>
      <w:tblGrid>
        <w:gridCol w:w="951"/>
        <w:gridCol w:w="7897"/>
        <w:gridCol w:w="2043"/>
      </w:tblGrid>
      <w:tr w:rsidR="00B21A8C" w:rsidRPr="00B21A8C" w14:paraId="2F60DD5F" w14:textId="77777777" w:rsidTr="00B43349">
        <w:trPr>
          <w:trHeight w:val="457"/>
        </w:trPr>
        <w:tc>
          <w:tcPr>
            <w:tcW w:w="10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AA3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50th NATIONAL TRAINING CONFERENCE - SEPTEMBER 11th - 14th, 2023</w:t>
            </w:r>
          </w:p>
        </w:tc>
      </w:tr>
      <w:tr w:rsidR="00B21A8C" w:rsidRPr="00B21A8C" w14:paraId="126051E3" w14:textId="77777777" w:rsidTr="00B43349">
        <w:trPr>
          <w:trHeight w:val="457"/>
        </w:trPr>
        <w:tc>
          <w:tcPr>
            <w:tcW w:w="10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5F0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DAY 1 - MONDAY, SEPTEMBER 11th</w:t>
            </w:r>
          </w:p>
        </w:tc>
      </w:tr>
      <w:tr w:rsidR="00B21A8C" w:rsidRPr="00B21A8C" w14:paraId="2A24FFB3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143234FA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Registration Opens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6527278C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8:30 AM - 5:00 PM</w:t>
            </w:r>
          </w:p>
        </w:tc>
      </w:tr>
      <w:tr w:rsidR="00B21A8C" w:rsidRPr="00B21A8C" w14:paraId="35331219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0082"/>
            <w:vAlign w:val="center"/>
            <w:hideMark/>
          </w:tcPr>
          <w:p w14:paraId="687247B2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Lunch on your own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10082"/>
            <w:noWrap/>
            <w:vAlign w:val="center"/>
            <w:hideMark/>
          </w:tcPr>
          <w:p w14:paraId="0335776C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12:00 PM - 1:00 PM</w:t>
            </w:r>
          </w:p>
        </w:tc>
      </w:tr>
      <w:tr w:rsidR="00B21A8C" w:rsidRPr="00B21A8C" w14:paraId="58A2E906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034A14D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CONFERENCE OPENS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4C0E38B9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1:00 PM</w:t>
            </w:r>
          </w:p>
        </w:tc>
      </w:tr>
      <w:tr w:rsidR="00B21A8C" w:rsidRPr="00B21A8C" w14:paraId="0945B9DF" w14:textId="77777777" w:rsidTr="00B43349">
        <w:trPr>
          <w:trHeight w:val="955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7CD27786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Welcome by UCOWF President and UCOWF Year in Review: Administrative Announcements and Committee Updates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3140428C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1:00 PM - 2:00 PM</w:t>
            </w:r>
          </w:p>
        </w:tc>
      </w:tr>
      <w:tr w:rsidR="00B21A8C" w:rsidRPr="00B21A8C" w14:paraId="3AB004BA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52F85EA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Jennifer Tiller, Deputy Staff Director for the House Committee on Agriculture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1D5400D1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2:00 PM - 2:45 PM</w:t>
            </w:r>
          </w:p>
        </w:tc>
      </w:tr>
      <w:tr w:rsidR="00B21A8C" w:rsidRPr="00B21A8C" w14:paraId="2A0BFCCA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vAlign w:val="center"/>
            <w:hideMark/>
          </w:tcPr>
          <w:p w14:paraId="0DB23342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08651CBC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2:45 PM - 3:00 PM</w:t>
            </w:r>
          </w:p>
        </w:tc>
      </w:tr>
      <w:tr w:rsidR="00B21A8C" w:rsidRPr="00B21A8C" w14:paraId="7A2F7DE9" w14:textId="77777777" w:rsidTr="00B43349">
        <w:trPr>
          <w:trHeight w:val="1399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28ED9678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Federal Program Updates - Shelly Pierce, Director of the SNAP Issuance Policy and Innovation Division and Rachell Frisk, Director of the SNAP Program Administration and Nutrition Division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3DB23F34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3:00 PM - 3:30 PM</w:t>
            </w:r>
          </w:p>
        </w:tc>
      </w:tr>
      <w:tr w:rsidR="00B21A8C" w:rsidRPr="00B21A8C" w14:paraId="4E3BCF8F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vAlign w:val="center"/>
            <w:hideMark/>
          </w:tcPr>
          <w:p w14:paraId="0AFE538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59D7FE18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3:30 PM - 4:00 PM</w:t>
            </w:r>
          </w:p>
        </w:tc>
      </w:tr>
      <w:tr w:rsidR="00B21A8C" w:rsidRPr="00B21A8C" w14:paraId="3A99CABA" w14:textId="77777777" w:rsidTr="00B43349">
        <w:trPr>
          <w:trHeight w:val="45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67968FEA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A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161C0496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EBT Card Skimming Fraud - Shelly Pierce, FNS USDA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4BE8BCA4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4:00 PM - 5:30 PM</w:t>
            </w:r>
          </w:p>
        </w:tc>
      </w:tr>
      <w:tr w:rsidR="00B21A8C" w:rsidRPr="00B21A8C" w14:paraId="3771124B" w14:textId="77777777" w:rsidTr="00B43349">
        <w:trPr>
          <w:trHeight w:val="89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390311AB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B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bottom"/>
            <w:hideMark/>
          </w:tcPr>
          <w:p w14:paraId="45C9ADA1" w14:textId="77777777" w:rsidR="00B21A8C" w:rsidRPr="00B21A8C" w:rsidRDefault="00B21A8C" w:rsidP="00DF26AE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Federal and State Efforts to Improve SNAP Recipient Integrity - Rachel Frisk, FNS USDA</w:t>
            </w: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187" w14:textId="77777777" w:rsidR="00B21A8C" w:rsidRPr="00B21A8C" w:rsidRDefault="00B21A8C" w:rsidP="00B21A8C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21A8C" w:rsidRPr="00B21A8C" w14:paraId="64310417" w14:textId="77777777" w:rsidTr="00B43349">
        <w:trPr>
          <w:trHeight w:val="87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07D79074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C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73CD775F" w14:textId="5A867384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Public Corruption 101 / Lights</w:t>
            </w:r>
            <w:r w:rsidR="007B2D85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,</w:t>
            </w: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 Camera</w:t>
            </w:r>
            <w:r w:rsidR="007B2D85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, Conspiracy</w:t>
            </w: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- Matthew Hamel, Supervisory Special Agent, FBI</w:t>
            </w:r>
          </w:p>
        </w:tc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716C" w14:textId="77777777" w:rsidR="00B21A8C" w:rsidRPr="00B21A8C" w:rsidRDefault="00B21A8C" w:rsidP="00B21A8C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21A8C" w:rsidRPr="00B21A8C" w14:paraId="227F514F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0082"/>
            <w:vAlign w:val="center"/>
            <w:hideMark/>
          </w:tcPr>
          <w:p w14:paraId="4776C79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Hospitality Suite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10082"/>
            <w:noWrap/>
            <w:vAlign w:val="center"/>
            <w:hideMark/>
          </w:tcPr>
          <w:p w14:paraId="32D4A309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6:30 PM- 8:30 PM</w:t>
            </w:r>
          </w:p>
        </w:tc>
      </w:tr>
      <w:tr w:rsidR="00B21A8C" w:rsidRPr="00B21A8C" w14:paraId="0EF87B09" w14:textId="77777777" w:rsidTr="00B43349">
        <w:trPr>
          <w:trHeight w:val="457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vAlign w:val="center"/>
            <w:hideMark/>
          </w:tcPr>
          <w:p w14:paraId="095F10A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Networking Room Open All Day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1F0E9F0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8:00 AM - 12:00 AM</w:t>
            </w:r>
          </w:p>
        </w:tc>
      </w:tr>
    </w:tbl>
    <w:p w14:paraId="404E69D8" w14:textId="77777777" w:rsidR="008003E6" w:rsidRDefault="008003E6" w:rsidP="00DE5494">
      <w:pPr>
        <w:tabs>
          <w:tab w:val="left" w:pos="4050"/>
        </w:tabs>
        <w:spacing w:line="276" w:lineRule="auto"/>
      </w:pPr>
    </w:p>
    <w:p w14:paraId="65C97573" w14:textId="0916C0C0" w:rsidR="002D36CE" w:rsidRDefault="002D36CE">
      <w:r>
        <w:br w:type="page"/>
      </w:r>
    </w:p>
    <w:p w14:paraId="48ED3508" w14:textId="77777777" w:rsidR="005D06EC" w:rsidRDefault="005D06EC" w:rsidP="00DE5494">
      <w:pPr>
        <w:tabs>
          <w:tab w:val="left" w:pos="4050"/>
        </w:tabs>
        <w:spacing w:line="276" w:lineRule="auto"/>
      </w:pPr>
    </w:p>
    <w:p w14:paraId="32CD501E" w14:textId="77777777" w:rsidR="005D06EC" w:rsidRDefault="005D06EC" w:rsidP="00DE5494">
      <w:pPr>
        <w:tabs>
          <w:tab w:val="left" w:pos="4050"/>
        </w:tabs>
        <w:spacing w:line="276" w:lineRule="auto"/>
      </w:pPr>
    </w:p>
    <w:p w14:paraId="70352388" w14:textId="77777777" w:rsidR="002D36CE" w:rsidRDefault="002D36CE" w:rsidP="00B21A8C">
      <w:pPr>
        <w:tabs>
          <w:tab w:val="left" w:pos="4050"/>
        </w:tabs>
      </w:pPr>
    </w:p>
    <w:p w14:paraId="224409F3" w14:textId="77777777" w:rsidR="00B21A8C" w:rsidRDefault="00B21A8C" w:rsidP="00B21A8C">
      <w:pPr>
        <w:tabs>
          <w:tab w:val="left" w:pos="4050"/>
        </w:tabs>
      </w:pPr>
    </w:p>
    <w:tbl>
      <w:tblPr>
        <w:tblW w:w="10942" w:type="dxa"/>
        <w:tblLook w:val="04A0" w:firstRow="1" w:lastRow="0" w:firstColumn="1" w:lastColumn="0" w:noHBand="0" w:noVBand="1"/>
      </w:tblPr>
      <w:tblGrid>
        <w:gridCol w:w="8792"/>
        <w:gridCol w:w="2150"/>
      </w:tblGrid>
      <w:tr w:rsidR="00B21A8C" w:rsidRPr="00B21A8C" w14:paraId="539EB351" w14:textId="77777777" w:rsidTr="00B21A8C">
        <w:trPr>
          <w:trHeight w:val="433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82B1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50th NATIONAL TRAINING CONFERENCE - SEPTEMBER 11th - 14th, 2023</w:t>
            </w:r>
          </w:p>
        </w:tc>
      </w:tr>
      <w:tr w:rsidR="00B21A8C" w:rsidRPr="00B21A8C" w14:paraId="06720247" w14:textId="77777777" w:rsidTr="00B21A8C">
        <w:trPr>
          <w:trHeight w:val="433"/>
        </w:trPr>
        <w:tc>
          <w:tcPr>
            <w:tcW w:w="10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D60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DAY 2 - TUESDAY, SEPTEMBER 12th</w:t>
            </w:r>
          </w:p>
        </w:tc>
      </w:tr>
      <w:tr w:rsidR="00B21A8C" w:rsidRPr="00B21A8C" w14:paraId="35B3C044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5ECE0C52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Registration Opens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21BB9E4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8:30 AM - 5:00 PM</w:t>
            </w:r>
          </w:p>
        </w:tc>
      </w:tr>
      <w:tr w:rsidR="00B21A8C" w:rsidRPr="00B21A8C" w14:paraId="0E595E10" w14:textId="77777777" w:rsidTr="00B21A8C">
        <w:trPr>
          <w:trHeight w:val="902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4BE3CC91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What Works? An Overview of Effective Non-Confrontational Interview Methods – Tony Paixão, Wicklander-Zulawski &amp; Associates, Inc.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7D2BA4AC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8:30 AM - 10:00 AM</w:t>
            </w:r>
          </w:p>
        </w:tc>
      </w:tr>
      <w:tr w:rsidR="00B21A8C" w:rsidRPr="00B21A8C" w14:paraId="003F9A2B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157A3DCB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0DA14E25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10:00 AM - 10:30 AM</w:t>
            </w:r>
          </w:p>
        </w:tc>
      </w:tr>
      <w:tr w:rsidR="00B21A8C" w:rsidRPr="00B21A8C" w14:paraId="2C51B8C5" w14:textId="77777777" w:rsidTr="00B21A8C">
        <w:trPr>
          <w:trHeight w:val="902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230A03FE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Rapport! What is it Good For – Absolutely Everything - Tony Paixão, Wicklander-Zulawski &amp; Associates, Inc.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5247ECBC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10:30 AM - 12:00 PM</w:t>
            </w:r>
          </w:p>
        </w:tc>
      </w:tr>
      <w:tr w:rsidR="00B21A8C" w:rsidRPr="00B21A8C" w14:paraId="1E0734F1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10082"/>
            <w:noWrap/>
            <w:vAlign w:val="center"/>
            <w:hideMark/>
          </w:tcPr>
          <w:p w14:paraId="562A3A8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Lunch on your own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10082"/>
            <w:noWrap/>
            <w:vAlign w:val="center"/>
            <w:hideMark/>
          </w:tcPr>
          <w:p w14:paraId="2D151D06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12:00 PM - 1:30 PM</w:t>
            </w:r>
          </w:p>
        </w:tc>
      </w:tr>
      <w:tr w:rsidR="00B21A8C" w:rsidRPr="00B21A8C" w14:paraId="14989A5C" w14:textId="77777777" w:rsidTr="00B21A8C">
        <w:trPr>
          <w:trHeight w:val="920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1586B92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It’s all in How You Ask It – Question Strategy and Framing, Tony Paixão, Wicklander-Zulawski &amp; Associates, Inc.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6C79B819" w14:textId="56CA080C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1:30 PM - </w:t>
            </w:r>
            <w:r w:rsidR="007B2D85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3</w:t>
            </w: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:</w:t>
            </w:r>
            <w:r w:rsidR="007B2D85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00</w:t>
            </w: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 PM</w:t>
            </w:r>
          </w:p>
        </w:tc>
      </w:tr>
      <w:tr w:rsidR="00B21A8C" w:rsidRPr="00B21A8C" w14:paraId="17BD1058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3D6677E4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1F122FB6" w14:textId="38F95CB6" w:rsidR="00B21A8C" w:rsidRPr="00B21A8C" w:rsidRDefault="007B2D85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B21A8C"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00</w:t>
            </w:r>
            <w:r w:rsidR="00B21A8C"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PM - 3: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  <w:r w:rsidR="00B21A8C"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PM</w:t>
            </w:r>
          </w:p>
        </w:tc>
      </w:tr>
      <w:tr w:rsidR="00B21A8C" w:rsidRPr="00B21A8C" w14:paraId="24E4E4B6" w14:textId="77777777" w:rsidTr="00B21A8C">
        <w:trPr>
          <w:trHeight w:val="902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4B28AE6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Let’s Talk Strategy: The Participatory and the Cognitive Interviews, Tony Paixão, Wicklander-Zulawski &amp; Associates, Inc.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72B856BF" w14:textId="7F4E69DF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3:</w:t>
            </w:r>
            <w:r w:rsidR="007B2D85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30</w:t>
            </w: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 PM - 5:00 PM</w:t>
            </w:r>
          </w:p>
        </w:tc>
      </w:tr>
      <w:tr w:rsidR="00B21A8C" w:rsidRPr="00B21A8C" w14:paraId="29171EBF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vAlign w:val="center"/>
            <w:hideMark/>
          </w:tcPr>
          <w:p w14:paraId="7C26CF63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77EF0EC9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5:00 PM - 5:15 PM</w:t>
            </w:r>
          </w:p>
        </w:tc>
      </w:tr>
      <w:tr w:rsidR="00B21A8C" w:rsidRPr="00B21A8C" w14:paraId="60093AEC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77034440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UCOWF Regional Elections - open to all UCOWF Members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535E344C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5:15 PM - 5:45 PM</w:t>
            </w:r>
          </w:p>
        </w:tc>
      </w:tr>
      <w:tr w:rsidR="00B21A8C" w:rsidRPr="00B21A8C" w14:paraId="2FA03FCA" w14:textId="77777777" w:rsidTr="00B21A8C">
        <w:trPr>
          <w:trHeight w:val="1245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5D265E7A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Board of Directors Meeting - Election Results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240359FF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Immediately following Elections</w:t>
            </w:r>
          </w:p>
        </w:tc>
      </w:tr>
      <w:tr w:rsidR="00B21A8C" w:rsidRPr="00B21A8C" w14:paraId="7432F0FD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31BBEC0B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UCOWF 50th National Conference Celebration Poolside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115B3CAA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6:00 PM - 8:00 PM</w:t>
            </w:r>
          </w:p>
        </w:tc>
      </w:tr>
      <w:tr w:rsidR="00B21A8C" w:rsidRPr="00B21A8C" w14:paraId="3F8C8378" w14:textId="77777777" w:rsidTr="00B21A8C">
        <w:trPr>
          <w:trHeight w:val="433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vAlign w:val="center"/>
            <w:hideMark/>
          </w:tcPr>
          <w:p w14:paraId="615412B1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Networking Room Open All Day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715E0902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8:00 AM - 12:00 AM</w:t>
            </w:r>
          </w:p>
        </w:tc>
      </w:tr>
    </w:tbl>
    <w:p w14:paraId="7F521499" w14:textId="5DAF8D51" w:rsidR="008B5F4B" w:rsidRDefault="008B5F4B" w:rsidP="00DE5494">
      <w:pPr>
        <w:tabs>
          <w:tab w:val="left" w:pos="4050"/>
        </w:tabs>
        <w:spacing w:line="276" w:lineRule="auto"/>
        <w:sectPr w:rsidR="008B5F4B" w:rsidSect="00B54FA8">
          <w:headerReference w:type="default" r:id="rId7"/>
          <w:footerReference w:type="default" r:id="rId8"/>
          <w:headerReference w:type="first" r:id="rId9"/>
          <w:endnotePr>
            <w:numFmt w:val="decimal"/>
          </w:endnotePr>
          <w:type w:val="continuous"/>
          <w:pgSz w:w="12240" w:h="15840"/>
          <w:pgMar w:top="1440" w:right="720" w:bottom="900" w:left="720" w:header="720" w:footer="720" w:gutter="0"/>
          <w:cols w:space="720"/>
          <w:docGrid w:linePitch="360"/>
        </w:sectPr>
      </w:pPr>
    </w:p>
    <w:p w14:paraId="43C95613" w14:textId="2235D792" w:rsidR="00E747B3" w:rsidRDefault="00E747B3" w:rsidP="00971DD1"/>
    <w:p w14:paraId="31AB8B65" w14:textId="77777777" w:rsidR="005940DE" w:rsidRPr="005940DE" w:rsidRDefault="005940DE" w:rsidP="005940DE"/>
    <w:p w14:paraId="7661BDCF" w14:textId="30893EDE" w:rsidR="005940DE" w:rsidRDefault="005940DE" w:rsidP="005940DE"/>
    <w:p w14:paraId="1C3D9B6C" w14:textId="77777777" w:rsidR="005D06EC" w:rsidRDefault="005D06EC" w:rsidP="005940DE"/>
    <w:tbl>
      <w:tblPr>
        <w:tblW w:w="10823" w:type="dxa"/>
        <w:tblLook w:val="04A0" w:firstRow="1" w:lastRow="0" w:firstColumn="1" w:lastColumn="0" w:noHBand="0" w:noVBand="1"/>
      </w:tblPr>
      <w:tblGrid>
        <w:gridCol w:w="962"/>
        <w:gridCol w:w="7678"/>
        <w:gridCol w:w="2183"/>
      </w:tblGrid>
      <w:tr w:rsidR="00B43349" w:rsidRPr="00B43349" w14:paraId="7C7166B9" w14:textId="77777777" w:rsidTr="00B43349">
        <w:trPr>
          <w:trHeight w:val="159"/>
        </w:trPr>
        <w:tc>
          <w:tcPr>
            <w:tcW w:w="108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013595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50th NATIONAL TRAINING CONFERENCE - SEPTEMBER 11th - 14th, 2023</w:t>
            </w:r>
          </w:p>
        </w:tc>
      </w:tr>
      <w:tr w:rsidR="00B43349" w:rsidRPr="00B43349" w14:paraId="0A9845A0" w14:textId="77777777" w:rsidTr="00B43349">
        <w:trPr>
          <w:trHeight w:val="159"/>
        </w:trPr>
        <w:tc>
          <w:tcPr>
            <w:tcW w:w="10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EBFFE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DAY 3 - WEDNESDAY, SEPTEMBER 13th</w:t>
            </w:r>
          </w:p>
        </w:tc>
      </w:tr>
      <w:tr w:rsidR="00B43349" w:rsidRPr="00B43349" w14:paraId="287D10E4" w14:textId="77777777" w:rsidTr="00B43349">
        <w:trPr>
          <w:trHeight w:val="320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1"/>
            <w:vAlign w:val="center"/>
            <w:hideMark/>
          </w:tcPr>
          <w:p w14:paraId="0EB3B025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Board of Directors Meeting - At Large Selection and New Board of Directors Orientation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D1"/>
            <w:noWrap/>
            <w:vAlign w:val="center"/>
            <w:hideMark/>
          </w:tcPr>
          <w:p w14:paraId="1E792494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7:30 AM - 8:00 AM </w:t>
            </w:r>
          </w:p>
        </w:tc>
      </w:tr>
      <w:tr w:rsidR="00B43349" w:rsidRPr="00B43349" w14:paraId="0B5010A3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D1"/>
            <w:vAlign w:val="center"/>
            <w:hideMark/>
          </w:tcPr>
          <w:p w14:paraId="60FDCD79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Registration Opens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D1"/>
            <w:noWrap/>
            <w:vAlign w:val="center"/>
            <w:hideMark/>
          </w:tcPr>
          <w:p w14:paraId="03C0823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8:30 AM - 5:00 PM</w:t>
            </w:r>
          </w:p>
        </w:tc>
      </w:tr>
      <w:tr w:rsidR="00B43349" w:rsidRPr="00B43349" w14:paraId="7A76AE1D" w14:textId="77777777" w:rsidTr="00B43349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199AE77A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A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66AEF7E1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As a Matter of Fact, We are Looking for Trouble – Bill Strong &amp; Deborah Cook, Thomson Reuters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B9EE5"/>
            <w:noWrap/>
            <w:vAlign w:val="center"/>
            <w:hideMark/>
          </w:tcPr>
          <w:p w14:paraId="6168544B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8:30 AM - 10:00 AM</w:t>
            </w:r>
          </w:p>
        </w:tc>
      </w:tr>
      <w:tr w:rsidR="00B43349" w:rsidRPr="00B43349" w14:paraId="64E47562" w14:textId="77777777" w:rsidTr="00B43349">
        <w:trPr>
          <w:trHeight w:val="652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36028BD1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B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1ABA9F61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Developing Partnerships. The Key to Success in Combating Fraud. Obstacles and Successes Now and in the Future – Dr. Mark Haskins, Patrick Hayden , Alexander Wright, USDA FNS/SIU &amp; Nicole Housley, OIG, WI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10689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464EDDE9" w14:textId="77777777" w:rsidTr="00B43349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2B78129C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C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386EB4A0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Infernal Affairs – Employees Going Down in Blazes- Christopher Nelson, Interim Inspector General, WV DHHR, OIG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442AF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5392AE1E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CC38"/>
            <w:vAlign w:val="center"/>
            <w:hideMark/>
          </w:tcPr>
          <w:p w14:paraId="5AA3FF2C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CC38"/>
            <w:noWrap/>
            <w:vAlign w:val="center"/>
            <w:hideMark/>
          </w:tcPr>
          <w:p w14:paraId="6081186B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10:00 AM - 10:30 AM</w:t>
            </w:r>
          </w:p>
        </w:tc>
      </w:tr>
      <w:tr w:rsidR="00B43349" w:rsidRPr="00B43349" w14:paraId="4DBDBBDA" w14:textId="77777777" w:rsidTr="00B43349">
        <w:trPr>
          <w:trHeight w:val="16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3D2E884B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A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3D2F8574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Collaborative Data Analytics - Scott Black, TN &amp; Melissa Williams, KY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B9EE5"/>
            <w:noWrap/>
            <w:vAlign w:val="center"/>
            <w:hideMark/>
          </w:tcPr>
          <w:p w14:paraId="631F95AB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10:30 AM - 12:00 PM</w:t>
            </w:r>
          </w:p>
        </w:tc>
      </w:tr>
      <w:tr w:rsidR="00B43349" w:rsidRPr="00B43349" w14:paraId="290A3587" w14:textId="77777777" w:rsidTr="00B43349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02DC8845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B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61646C0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Recipient Fraud - Fundamentals of Fraud Investigations - Susan Lloyd, VA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0FB6B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30BF20AA" w14:textId="77777777" w:rsidTr="00B43349">
        <w:trPr>
          <w:trHeight w:val="16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07B446FA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C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2A138A83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Child Care Investigations - Michael McKenzie, NCSIA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58514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7B7FAC93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B9EE5"/>
            <w:vAlign w:val="center"/>
            <w:hideMark/>
          </w:tcPr>
          <w:p w14:paraId="2F54EFC7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CWFI EXAM – Prior Approval Required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noWrap/>
            <w:vAlign w:val="center"/>
            <w:hideMark/>
          </w:tcPr>
          <w:p w14:paraId="687F6CD9" w14:textId="6A5C146D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10:30 AM - 12:</w:t>
            </w:r>
            <w:r w:rsidR="00CC5565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3</w:t>
            </w: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0 PM</w:t>
            </w:r>
          </w:p>
        </w:tc>
      </w:tr>
      <w:tr w:rsidR="00B43349" w:rsidRPr="00B43349" w14:paraId="1087615F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10082"/>
            <w:vAlign w:val="center"/>
            <w:hideMark/>
          </w:tcPr>
          <w:p w14:paraId="6C0C8B3F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Lunch on your own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10082"/>
            <w:noWrap/>
            <w:vAlign w:val="center"/>
            <w:hideMark/>
          </w:tcPr>
          <w:p w14:paraId="3846D5DD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12:00 PM - 1:30 PM</w:t>
            </w:r>
          </w:p>
        </w:tc>
      </w:tr>
      <w:tr w:rsidR="00B43349" w:rsidRPr="00B43349" w14:paraId="20CC7C6A" w14:textId="77777777" w:rsidTr="00B43349">
        <w:trPr>
          <w:trHeight w:val="16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34AF2412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A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3E07A6F9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Sources of Evidence in Fraud Cases - Judge Loren Snell, KS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B9EE5"/>
            <w:noWrap/>
            <w:vAlign w:val="center"/>
            <w:hideMark/>
          </w:tcPr>
          <w:p w14:paraId="469D6F88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1:30 PM - 3:00 PM</w:t>
            </w:r>
          </w:p>
        </w:tc>
      </w:tr>
      <w:tr w:rsidR="00B43349" w:rsidRPr="00B43349" w14:paraId="5A678F76" w14:textId="77777777" w:rsidTr="00B43349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5FCDB75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B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71FF4D5C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Outsmarting Fraud Impacting SNAP and IES Agencies - Andrew McClenahan and Amy Crawford, LexisNexis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AA92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22806CE7" w14:textId="77777777" w:rsidTr="00B43349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51F7755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C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1D5D4B6C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Just for Kicks - Child Care Provider - First Instincts are not always right - Terri Linehan &amp; Justin Leung, RI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32648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64A65FCA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CC38"/>
            <w:vAlign w:val="center"/>
            <w:hideMark/>
          </w:tcPr>
          <w:p w14:paraId="33DE9E1B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CC38"/>
            <w:noWrap/>
            <w:vAlign w:val="center"/>
            <w:hideMark/>
          </w:tcPr>
          <w:p w14:paraId="7E643085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3:00 PM - 3:30 PM</w:t>
            </w:r>
          </w:p>
        </w:tc>
      </w:tr>
      <w:tr w:rsidR="00B43349" w:rsidRPr="00B43349" w14:paraId="37FD498E" w14:textId="77777777" w:rsidTr="00B43349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5DB5C3CA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A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2124FC71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Child Care and Development Fund Fraud Recovery and Collection- </w:t>
            </w:r>
            <w:proofErr w:type="spellStart"/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Jennà</w:t>
            </w:r>
            <w:proofErr w:type="spellEnd"/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 Williams, NCSIA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B9EE5"/>
            <w:noWrap/>
            <w:vAlign w:val="center"/>
            <w:hideMark/>
          </w:tcPr>
          <w:p w14:paraId="22F54FA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3:30 PM - 5:00 PM</w:t>
            </w:r>
          </w:p>
        </w:tc>
      </w:tr>
      <w:tr w:rsidR="00B43349" w:rsidRPr="00B43349" w14:paraId="2FD4B0B5" w14:textId="77777777" w:rsidTr="00B43349">
        <w:trPr>
          <w:trHeight w:val="490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0AFB938C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B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705815DB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Panel Discussion – Program Integrity: Different Perspectives on the Same ‘</w:t>
            </w:r>
            <w:proofErr w:type="spellStart"/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Ol</w:t>
            </w:r>
            <w:proofErr w:type="spellEnd"/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 xml:space="preserve"> Discussion -Dawn Royal, WY, Sam Adolphsen, FGA, Andrew McClenahan, LexisNexis 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B7501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3AEF664C" w14:textId="77777777" w:rsidTr="00B43349">
        <w:trPr>
          <w:trHeight w:val="329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0D8BE7A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C</w:t>
            </w:r>
          </w:p>
        </w:tc>
        <w:tc>
          <w:tcPr>
            <w:tcW w:w="7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B9EE5"/>
            <w:vAlign w:val="center"/>
            <w:hideMark/>
          </w:tcPr>
          <w:p w14:paraId="4B428141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How Several States are Fighting Member Waste, Fraud, and Abuse via a Data Broker Model – David Lumpkins, Public Consulting Group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56C0F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2824D413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0CC38"/>
            <w:vAlign w:val="center"/>
            <w:hideMark/>
          </w:tcPr>
          <w:p w14:paraId="0D344C33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Awards Dinner - Guest Speaker Haywood "Woody" </w:t>
            </w:r>
            <w:proofErr w:type="spellStart"/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Talcove</w:t>
            </w:r>
            <w:proofErr w:type="spellEnd"/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CC38"/>
            <w:noWrap/>
            <w:vAlign w:val="center"/>
            <w:hideMark/>
          </w:tcPr>
          <w:p w14:paraId="2A5C0B28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6:00 PM- 8:30 PM</w:t>
            </w:r>
          </w:p>
        </w:tc>
      </w:tr>
      <w:tr w:rsidR="00B43349" w:rsidRPr="00B43349" w14:paraId="4D56DF89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CC38"/>
            <w:vAlign w:val="center"/>
            <w:hideMark/>
          </w:tcPr>
          <w:p w14:paraId="27E8AEE0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Dinner starts at 6:30pm</w:t>
            </w: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99647" w14:textId="77777777" w:rsidR="00B43349" w:rsidRPr="00B43349" w:rsidRDefault="00B43349" w:rsidP="00B43349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43349" w:rsidRPr="00B43349" w14:paraId="773339B9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CC38"/>
            <w:vAlign w:val="center"/>
            <w:hideMark/>
          </w:tcPr>
          <w:p w14:paraId="18CA580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Networking Room Open All Day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CC38"/>
            <w:noWrap/>
            <w:vAlign w:val="center"/>
            <w:hideMark/>
          </w:tcPr>
          <w:p w14:paraId="259F9C13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8:00 AM - 12:00 AM</w:t>
            </w:r>
          </w:p>
        </w:tc>
      </w:tr>
      <w:tr w:rsidR="00B43349" w:rsidRPr="00B43349" w14:paraId="6D89C125" w14:textId="77777777" w:rsidTr="00B43349">
        <w:trPr>
          <w:trHeight w:val="15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10082"/>
            <w:vAlign w:val="center"/>
            <w:hideMark/>
          </w:tcPr>
          <w:p w14:paraId="033A7096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Hospitality Suite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10082"/>
            <w:noWrap/>
            <w:vAlign w:val="center"/>
            <w:hideMark/>
          </w:tcPr>
          <w:p w14:paraId="73FDE010" w14:textId="77777777" w:rsidR="00B43349" w:rsidRPr="00B43349" w:rsidRDefault="00B43349" w:rsidP="00B43349">
            <w:pPr>
              <w:jc w:val="center"/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</w:pPr>
            <w:r w:rsidRPr="00B43349">
              <w:rPr>
                <w:rFonts w:ascii="Arial" w:eastAsia="Times New Roman" w:hAnsi="Arial" w:cs="Arial"/>
                <w:b/>
                <w:bCs/>
                <w:color w:val="BAECFC"/>
                <w:kern w:val="0"/>
                <w:sz w:val="22"/>
                <w:szCs w:val="22"/>
                <w14:ligatures w14:val="none"/>
              </w:rPr>
              <w:t>8:30 PM - 9:30 PM</w:t>
            </w:r>
          </w:p>
        </w:tc>
      </w:tr>
    </w:tbl>
    <w:p w14:paraId="4CA79901" w14:textId="77777777" w:rsidR="008003E6" w:rsidRDefault="008003E6" w:rsidP="005940DE"/>
    <w:p w14:paraId="4DBE8ADF" w14:textId="77777777" w:rsidR="008B5F4B" w:rsidRDefault="008B5F4B" w:rsidP="005940DE"/>
    <w:p w14:paraId="05936ABE" w14:textId="77777777" w:rsidR="008B5F4B" w:rsidRDefault="008B5F4B" w:rsidP="005940DE"/>
    <w:p w14:paraId="6375C998" w14:textId="77777777" w:rsidR="008B5F4B" w:rsidRPr="005940DE" w:rsidRDefault="008B5F4B" w:rsidP="005940DE"/>
    <w:tbl>
      <w:tblPr>
        <w:tblW w:w="11019" w:type="dxa"/>
        <w:tblInd w:w="-90" w:type="dxa"/>
        <w:tblLook w:val="04A0" w:firstRow="1" w:lastRow="0" w:firstColumn="1" w:lastColumn="0" w:noHBand="0" w:noVBand="1"/>
      </w:tblPr>
      <w:tblGrid>
        <w:gridCol w:w="957"/>
        <w:gridCol w:w="7896"/>
        <w:gridCol w:w="2166"/>
      </w:tblGrid>
      <w:tr w:rsidR="00B21A8C" w:rsidRPr="00B21A8C" w14:paraId="2012E4E2" w14:textId="77777777" w:rsidTr="00B43349">
        <w:trPr>
          <w:trHeight w:val="413"/>
        </w:trPr>
        <w:tc>
          <w:tcPr>
            <w:tcW w:w="1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8B89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50th NATIONAL TRAINING CONFERENCE - SEPTEMBER 11th - 14th, 2023</w:t>
            </w:r>
          </w:p>
        </w:tc>
      </w:tr>
      <w:tr w:rsidR="00B21A8C" w:rsidRPr="00B21A8C" w14:paraId="228BA721" w14:textId="77777777" w:rsidTr="00B43349">
        <w:trPr>
          <w:trHeight w:val="413"/>
        </w:trPr>
        <w:tc>
          <w:tcPr>
            <w:tcW w:w="1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AFA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DAY 4 - THURSDAY, SEPTEMBER 14th</w:t>
            </w:r>
          </w:p>
        </w:tc>
      </w:tr>
      <w:tr w:rsidR="00B21A8C" w:rsidRPr="00B21A8C" w14:paraId="50955B18" w14:textId="77777777" w:rsidTr="00B43349">
        <w:trPr>
          <w:trHeight w:val="413"/>
        </w:trPr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62975A34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New Board Meeting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636C661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7:30 AM - 8:00 AM</w:t>
            </w:r>
          </w:p>
        </w:tc>
      </w:tr>
      <w:tr w:rsidR="00B21A8C" w:rsidRPr="00B21A8C" w14:paraId="6E58D102" w14:textId="77777777" w:rsidTr="00B43349">
        <w:trPr>
          <w:trHeight w:val="413"/>
        </w:trPr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0CD4804A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Registration Opens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4F4A3ED2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8:30 AM - 12:00 PM</w:t>
            </w:r>
          </w:p>
        </w:tc>
      </w:tr>
      <w:tr w:rsidR="00B21A8C" w:rsidRPr="00B21A8C" w14:paraId="1B08867A" w14:textId="77777777" w:rsidTr="00B43349">
        <w:trPr>
          <w:trHeight w:val="79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605727F2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A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0AA45040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It's Not Just the Evidence: It's the Story You Tell:  How Your Team Can Present Better Cases for Better Outcomes - Annie Voss-Altman, RI</w:t>
            </w:r>
          </w:p>
        </w:tc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5CA758DA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8:30 AM - 10:00 AM</w:t>
            </w:r>
          </w:p>
        </w:tc>
      </w:tr>
      <w:tr w:rsidR="00B21A8C" w:rsidRPr="00B21A8C" w14:paraId="5D5B028A" w14:textId="77777777" w:rsidTr="00B43349">
        <w:trPr>
          <w:trHeight w:val="79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311BC3A6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B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112D7C2B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Situational Awareness/Active Shooter Response - Corey Thompson &amp; Brad Germann, Idaho</w:t>
            </w: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2E54" w14:textId="77777777" w:rsidR="00B21A8C" w:rsidRPr="00B21A8C" w:rsidRDefault="00B21A8C" w:rsidP="00B21A8C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21A8C" w:rsidRPr="00B21A8C" w14:paraId="24BB19C3" w14:textId="77777777" w:rsidTr="00B43349">
        <w:trPr>
          <w:trHeight w:val="79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077D408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Track C</w:t>
            </w:r>
          </w:p>
        </w:tc>
        <w:tc>
          <w:tcPr>
            <w:tcW w:w="7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6B222195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The Big Picture - Using EBT Data to assist Fraud Investigators - Carissa Dormer &amp; Sheri Jackson, KS</w:t>
            </w: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5275" w14:textId="77777777" w:rsidR="00B21A8C" w:rsidRPr="00B21A8C" w:rsidRDefault="00B21A8C" w:rsidP="00B21A8C">
            <w:pPr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</w:p>
        </w:tc>
      </w:tr>
      <w:tr w:rsidR="00B21A8C" w:rsidRPr="00B21A8C" w14:paraId="43142708" w14:textId="77777777" w:rsidTr="00B43349">
        <w:trPr>
          <w:trHeight w:val="413"/>
        </w:trPr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vAlign w:val="center"/>
            <w:hideMark/>
          </w:tcPr>
          <w:p w14:paraId="38D81DB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Break - Networking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55F8C115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10:00 AM - 10:30 AM</w:t>
            </w:r>
          </w:p>
        </w:tc>
      </w:tr>
      <w:tr w:rsidR="00B21A8C" w:rsidRPr="00B21A8C" w14:paraId="43BFB6AF" w14:textId="77777777" w:rsidTr="00B43349">
        <w:trPr>
          <w:trHeight w:val="413"/>
        </w:trPr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B9EE5"/>
            <w:vAlign w:val="center"/>
            <w:hideMark/>
          </w:tcPr>
          <w:p w14:paraId="772A470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Motivational Speaker - Tim Gard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B9EE5"/>
            <w:noWrap/>
            <w:vAlign w:val="center"/>
            <w:hideMark/>
          </w:tcPr>
          <w:p w14:paraId="2BF3D1AD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FFFFD1"/>
                <w:kern w:val="0"/>
                <w:sz w:val="22"/>
                <w:szCs w:val="22"/>
                <w14:ligatures w14:val="none"/>
              </w:rPr>
              <w:t>10:30 AM - 12:00 PM</w:t>
            </w:r>
          </w:p>
        </w:tc>
      </w:tr>
      <w:tr w:rsidR="00B21A8C" w:rsidRPr="00B21A8C" w14:paraId="4B49C626" w14:textId="77777777" w:rsidTr="00B43349">
        <w:trPr>
          <w:trHeight w:val="413"/>
        </w:trPr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2CD03370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CLOSING of Conference - UCOWF President, Carrol Christian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4A521DB0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12:00PM </w:t>
            </w:r>
          </w:p>
        </w:tc>
      </w:tr>
      <w:tr w:rsidR="00B21A8C" w:rsidRPr="00B21A8C" w14:paraId="61389A9C" w14:textId="77777777" w:rsidTr="00B43349">
        <w:trPr>
          <w:trHeight w:val="413"/>
        </w:trPr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D1"/>
            <w:vAlign w:val="center"/>
            <w:hideMark/>
          </w:tcPr>
          <w:p w14:paraId="68437825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Evaluations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D1"/>
            <w:noWrap/>
            <w:vAlign w:val="center"/>
            <w:hideMark/>
          </w:tcPr>
          <w:p w14:paraId="7F650332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21A8C" w:rsidRPr="00B21A8C" w14:paraId="4A97EE85" w14:textId="77777777" w:rsidTr="00B43349">
        <w:trPr>
          <w:trHeight w:val="413"/>
        </w:trPr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C38"/>
            <w:vAlign w:val="center"/>
            <w:hideMark/>
          </w:tcPr>
          <w:p w14:paraId="53903FD7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Networking Room Open until Close of Conference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CC38"/>
            <w:noWrap/>
            <w:vAlign w:val="center"/>
            <w:hideMark/>
          </w:tcPr>
          <w:p w14:paraId="5FEE0DE5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8:00 AM - 12:00 PM</w:t>
            </w:r>
          </w:p>
        </w:tc>
      </w:tr>
      <w:tr w:rsidR="00B21A8C" w:rsidRPr="00B21A8C" w14:paraId="159ECC26" w14:textId="77777777" w:rsidTr="00B43349">
        <w:trPr>
          <w:trHeight w:val="413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4679" w14:textId="77777777" w:rsidR="00B21A8C" w:rsidRPr="00B21A8C" w:rsidRDefault="00B21A8C" w:rsidP="00B21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67DA" w14:textId="77777777" w:rsidR="00B21A8C" w:rsidRPr="00B21A8C" w:rsidRDefault="00B21A8C" w:rsidP="00B21A8C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B2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** Tracks are Subject to change.</w:t>
            </w:r>
          </w:p>
        </w:tc>
      </w:tr>
    </w:tbl>
    <w:p w14:paraId="1F03CD13" w14:textId="37AFF7CE" w:rsidR="005940DE" w:rsidRDefault="005940DE" w:rsidP="005940DE">
      <w:pPr>
        <w:tabs>
          <w:tab w:val="left" w:pos="7160"/>
        </w:tabs>
      </w:pPr>
    </w:p>
    <w:p w14:paraId="48D9D02D" w14:textId="77777777" w:rsidR="008B5F4B" w:rsidRDefault="008B5F4B" w:rsidP="005940DE">
      <w:pPr>
        <w:tabs>
          <w:tab w:val="left" w:pos="7160"/>
        </w:tabs>
      </w:pPr>
    </w:p>
    <w:p w14:paraId="53C95732" w14:textId="77777777" w:rsidR="008B5F4B" w:rsidRDefault="008B5F4B" w:rsidP="005940DE">
      <w:pPr>
        <w:tabs>
          <w:tab w:val="left" w:pos="7160"/>
        </w:tabs>
      </w:pPr>
    </w:p>
    <w:p w14:paraId="50B6DDAB" w14:textId="77777777" w:rsidR="008B5F4B" w:rsidRDefault="008B5F4B" w:rsidP="005940DE">
      <w:pPr>
        <w:tabs>
          <w:tab w:val="left" w:pos="7160"/>
        </w:tabs>
      </w:pPr>
    </w:p>
    <w:p w14:paraId="415B26B7" w14:textId="2118E2BD" w:rsidR="008B5F4B" w:rsidRPr="008B5F4B" w:rsidRDefault="008B5F4B" w:rsidP="008B5F4B">
      <w:pPr>
        <w:tabs>
          <w:tab w:val="left" w:pos="7160"/>
        </w:tabs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5F4B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THANK YOU FOR ATTENDING TO THE 50</w:t>
      </w:r>
      <w:r w:rsidRPr="008B5F4B">
        <w:rPr>
          <w:b/>
          <w:color w:val="5B9BD5" w:themeColor="accent5"/>
          <w:sz w:val="52"/>
          <w:szCs w:val="52"/>
          <w:vertAlign w:val="superscrip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8B5F4B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UCOWF CONFERENCE.</w:t>
      </w:r>
    </w:p>
    <w:p w14:paraId="60E916DE" w14:textId="77777777" w:rsidR="008B5F4B" w:rsidRPr="008B5F4B" w:rsidRDefault="008B5F4B" w:rsidP="008B5F4B">
      <w:pPr>
        <w:tabs>
          <w:tab w:val="left" w:pos="7160"/>
        </w:tabs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1F1B10" w14:textId="3B1D67FF" w:rsidR="008B5F4B" w:rsidRPr="008B5F4B" w:rsidRDefault="008B5F4B" w:rsidP="008B5F4B">
      <w:pPr>
        <w:tabs>
          <w:tab w:val="left" w:pos="7160"/>
        </w:tabs>
        <w:jc w:val="center"/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5F4B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SEE YOU NEXT YEAR IN </w:t>
      </w:r>
      <w:r w:rsidR="00F55455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………</w:t>
      </w:r>
      <w:proofErr w:type="gramStart"/>
      <w:r w:rsidR="00F55455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…..</w:t>
      </w:r>
      <w:r w:rsidRPr="008B5F4B">
        <w:rPr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proofErr w:type="gramEnd"/>
    </w:p>
    <w:sectPr w:rsidR="008B5F4B" w:rsidRPr="008B5F4B" w:rsidSect="008003E6">
      <w:headerReference w:type="first" r:id="rId10"/>
      <w:endnotePr>
        <w:numFmt w:val="decimal"/>
      </w:endnotePr>
      <w:pgSz w:w="12240" w:h="15840"/>
      <w:pgMar w:top="1440" w:right="720" w:bottom="10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A63D" w14:textId="77777777" w:rsidR="00B81AED" w:rsidRDefault="00B81AED" w:rsidP="006522A2">
      <w:r>
        <w:separator/>
      </w:r>
    </w:p>
  </w:endnote>
  <w:endnote w:type="continuationSeparator" w:id="0">
    <w:p w14:paraId="0E31391E" w14:textId="77777777" w:rsidR="00B81AED" w:rsidRDefault="00B81AED" w:rsidP="0065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8AB4" w14:textId="04F62C72" w:rsidR="00E84419" w:rsidRDefault="00E84419" w:rsidP="007E1F3A">
    <w:pPr>
      <w:pStyle w:val="Footer"/>
    </w:pPr>
    <w:r w:rsidRPr="008C748D">
      <w:rPr>
        <w:noProof/>
      </w:rPr>
      <w:drawing>
        <wp:anchor distT="0" distB="0" distL="114300" distR="114300" simplePos="0" relativeHeight="251666432" behindDoc="1" locked="0" layoutInCell="1" allowOverlap="1" wp14:anchorId="6675DFE8" wp14:editId="2FB55698">
          <wp:simplePos x="0" y="0"/>
          <wp:positionH relativeFrom="page">
            <wp:posOffset>457200</wp:posOffset>
          </wp:positionH>
          <wp:positionV relativeFrom="paragraph">
            <wp:posOffset>-4445</wp:posOffset>
          </wp:positionV>
          <wp:extent cx="1563370" cy="484505"/>
          <wp:effectExtent l="0" t="0" r="0" b="0"/>
          <wp:wrapTight wrapText="bothSides">
            <wp:wrapPolygon edited="0">
              <wp:start x="1316" y="0"/>
              <wp:lineTo x="0" y="1699"/>
              <wp:lineTo x="0" y="14438"/>
              <wp:lineTo x="1579" y="20383"/>
              <wp:lineTo x="1842" y="20383"/>
              <wp:lineTo x="3422" y="20383"/>
              <wp:lineTo x="21319" y="17835"/>
              <wp:lineTo x="21319" y="3397"/>
              <wp:lineTo x="3948" y="0"/>
              <wp:lineTo x="1316" y="0"/>
            </wp:wrapPolygon>
          </wp:wrapTight>
          <wp:docPr id="1549123043" name="Picture 1549123043" descr="A picture containing font, symbol, logo, trademark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EA4593-CC90-826C-B0B9-4EB1D85890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16" descr="A picture containing font, symbol, logo, trademark&#10;&#10;Description automatically generated">
                    <a:extLst>
                      <a:ext uri="{FF2B5EF4-FFF2-40B4-BE49-F238E27FC236}">
                        <a16:creationId xmlns:a16="http://schemas.microsoft.com/office/drawing/2014/main" id="{00EA4593-CC90-826C-B0B9-4EB1D85890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EF7"/>
                      </a:clrFrom>
                      <a:clrTo>
                        <a:srgbClr val="FFFE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F3A">
      <w:tab/>
    </w:r>
    <w:r w:rsidR="007E1F3A">
      <w:tab/>
    </w:r>
    <w:r w:rsidR="007E1F3A" w:rsidRPr="007E1F3A">
      <w:fldChar w:fldCharType="begin"/>
    </w:r>
    <w:r w:rsidR="007E1F3A" w:rsidRPr="007E1F3A">
      <w:instrText xml:space="preserve"> PAGE   \* MERGEFORMAT </w:instrText>
    </w:r>
    <w:r w:rsidR="007E1F3A" w:rsidRPr="007E1F3A">
      <w:fldChar w:fldCharType="separate"/>
    </w:r>
    <w:r w:rsidR="007E1F3A" w:rsidRPr="007E1F3A">
      <w:rPr>
        <w:noProof/>
      </w:rPr>
      <w:t>1</w:t>
    </w:r>
    <w:r w:rsidR="007E1F3A" w:rsidRPr="007E1F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DC9F" w14:textId="77777777" w:rsidR="00B81AED" w:rsidRDefault="00B81AED" w:rsidP="006522A2">
      <w:r>
        <w:separator/>
      </w:r>
    </w:p>
  </w:footnote>
  <w:footnote w:type="continuationSeparator" w:id="0">
    <w:p w14:paraId="65315110" w14:textId="77777777" w:rsidR="00B81AED" w:rsidRDefault="00B81AED" w:rsidP="00652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5E24" w14:textId="7C07E877" w:rsidR="006522A2" w:rsidRDefault="00E84419" w:rsidP="0064220C">
    <w:pPr>
      <w:pStyle w:val="Header"/>
      <w:rPr>
        <w:noProof/>
      </w:rPr>
    </w:pPr>
    <w:r w:rsidRPr="00E84419">
      <w:rPr>
        <w:noProof/>
        <w:color w:val="27004B"/>
        <w:sz w:val="18"/>
        <w:szCs w:val="18"/>
      </w:rPr>
      <w:drawing>
        <wp:anchor distT="0" distB="0" distL="114300" distR="114300" simplePos="0" relativeHeight="251664384" behindDoc="1" locked="0" layoutInCell="1" allowOverlap="1" wp14:anchorId="6772BCCF" wp14:editId="795AE6F1">
          <wp:simplePos x="0" y="0"/>
          <wp:positionH relativeFrom="leftMargin">
            <wp:posOffset>180975</wp:posOffset>
          </wp:positionH>
          <wp:positionV relativeFrom="margin">
            <wp:posOffset>-685800</wp:posOffset>
          </wp:positionV>
          <wp:extent cx="1407795" cy="1371600"/>
          <wp:effectExtent l="0" t="0" r="1905" b="0"/>
          <wp:wrapNone/>
          <wp:docPr id="664620410" name="Picture 664620410" descr="A yellow and purpl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56509" name="Picture 1" descr="A yellow and purple logo&#10;&#10;Description automatically generated with low confidence"/>
                  <pic:cNvPicPr/>
                </pic:nvPicPr>
                <pic:blipFill>
                  <a:blip r:embed="rId1">
                    <a:clrChange>
                      <a:clrFrom>
                        <a:srgbClr val="FFFEF7"/>
                      </a:clrFrom>
                      <a:clrTo>
                        <a:srgbClr val="FFFE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20C">
      <w:rPr>
        <w:noProof/>
      </w:rPr>
      <mc:AlternateContent>
        <mc:Choice Requires="wps">
          <w:drawing>
            <wp:anchor distT="0" distB="0" distL="114300" distR="114300" simplePos="0" relativeHeight="251663359" behindDoc="1" locked="0" layoutInCell="1" allowOverlap="1" wp14:anchorId="673ADEEE" wp14:editId="2C445DB4">
              <wp:simplePos x="0" y="0"/>
              <wp:positionH relativeFrom="column">
                <wp:posOffset>-1038225</wp:posOffset>
              </wp:positionH>
              <wp:positionV relativeFrom="paragraph">
                <wp:posOffset>-450215</wp:posOffset>
              </wp:positionV>
              <wp:extent cx="8014970" cy="914400"/>
              <wp:effectExtent l="0" t="0" r="24130" b="19050"/>
              <wp:wrapNone/>
              <wp:docPr id="66366203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4970" cy="914400"/>
                      </a:xfrm>
                      <a:prstGeom prst="rect">
                        <a:avLst/>
                      </a:prstGeom>
                      <a:solidFill>
                        <a:srgbClr val="33215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23CF93" w14:textId="2B9EB350" w:rsidR="003302D6" w:rsidRPr="007E1F3A" w:rsidRDefault="003708A6" w:rsidP="003708A6">
                          <w:pPr>
                            <w:ind w:right="795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UNITED COUNCIL ON WELFARE FRAUD</w:t>
                          </w:r>
                        </w:p>
                        <w:p w14:paraId="689C9A36" w14:textId="03FFA692" w:rsidR="003302D6" w:rsidRDefault="003302D6" w:rsidP="003708A6">
                          <w:pPr>
                            <w:ind w:right="795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302D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P.O. Box 164, Westmoreland, </w:t>
                          </w:r>
                          <w:r w:rsidR="00B14CB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Kansas</w:t>
                          </w:r>
                          <w:r w:rsidRPr="003302D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66549</w:t>
                          </w:r>
                        </w:p>
                        <w:p w14:paraId="0F385518" w14:textId="25DB496D" w:rsidR="003302D6" w:rsidRPr="003302D6" w:rsidRDefault="003302D6" w:rsidP="003708A6">
                          <w:pPr>
                            <w:ind w:right="795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3302D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(785) 477-5424 </w:t>
                          </w:r>
                          <w:r w:rsidRPr="003302D6">
                            <w:rPr>
                              <w:rFonts w:ascii="Calibri" w:hAnsi="Calibri" w:cs="Calibri"/>
                              <w:color w:val="FFFFFF" w:themeColor="background1"/>
                              <w:sz w:val="18"/>
                              <w:szCs w:val="18"/>
                            </w:rPr>
                            <w:t xml:space="preserve">· </w:t>
                          </w:r>
                          <w:hyperlink r:id="rId2" w:history="1">
                            <w:r w:rsidRPr="003302D6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www.ucowf.net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ADEEE" id="Rectangle 1" o:spid="_x0000_s1026" style="position:absolute;margin-left:-81.75pt;margin-top:-35.45pt;width:631.1pt;height:1in;z-index:-2516531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" fillcolor="#33215d" strokecolor="#1f3763 [1604]" strokeweight="1pt">
              <v:textbox>
                <w:txbxContent>
                  <w:p w14:paraId="3023CF93" w14:textId="2B9EB350" w:rsidR="003302D6" w:rsidRPr="007E1F3A" w:rsidRDefault="003708A6" w:rsidP="003708A6">
                    <w:pPr>
                      <w:ind w:right="795"/>
                      <w:jc w:val="right"/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UNITED COUNCIL ON WELFARE FRAUD</w:t>
                    </w:r>
                  </w:p>
                  <w:p w14:paraId="689C9A36" w14:textId="03FFA692" w:rsidR="003302D6" w:rsidRDefault="003302D6" w:rsidP="003708A6">
                    <w:pPr>
                      <w:ind w:right="795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3302D6">
                      <w:rPr>
                        <w:color w:val="FFFFFF" w:themeColor="background1"/>
                        <w:sz w:val="18"/>
                        <w:szCs w:val="18"/>
                      </w:rPr>
                      <w:t xml:space="preserve">P.O. Box 164, Westmoreland, </w:t>
                    </w:r>
                    <w:r w:rsidR="00B14CB7">
                      <w:rPr>
                        <w:color w:val="FFFFFF" w:themeColor="background1"/>
                        <w:sz w:val="18"/>
                        <w:szCs w:val="18"/>
                      </w:rPr>
                      <w:t>Kansas</w:t>
                    </w:r>
                    <w:r w:rsidRPr="003302D6">
                      <w:rPr>
                        <w:color w:val="FFFFFF" w:themeColor="background1"/>
                        <w:sz w:val="18"/>
                        <w:szCs w:val="18"/>
                      </w:rPr>
                      <w:t xml:space="preserve"> 66549</w:t>
                    </w:r>
                  </w:p>
                  <w:p w14:paraId="0F385518" w14:textId="25DB496D" w:rsidR="003302D6" w:rsidRPr="003302D6" w:rsidRDefault="003302D6" w:rsidP="003708A6">
                    <w:pPr>
                      <w:ind w:right="795"/>
                      <w:jc w:val="right"/>
                      <w:rPr>
                        <w:color w:val="FFFFFF" w:themeColor="background1"/>
                      </w:rPr>
                    </w:pPr>
                    <w:r w:rsidRPr="003302D6">
                      <w:rPr>
                        <w:color w:val="FFFFFF" w:themeColor="background1"/>
                        <w:sz w:val="18"/>
                        <w:szCs w:val="18"/>
                      </w:rPr>
                      <w:t xml:space="preserve">(785) 477-5424 </w:t>
                    </w:r>
                    <w:r w:rsidRPr="003302D6">
                      <w:rPr>
                        <w:rFonts w:ascii="Calibri" w:hAnsi="Calibri" w:cs="Calibri"/>
                        <w:color w:val="FFFFFF" w:themeColor="background1"/>
                        <w:sz w:val="18"/>
                        <w:szCs w:val="18"/>
                      </w:rPr>
                      <w:t xml:space="preserve">· </w:t>
                    </w:r>
                    <w:hyperlink r:id="rId3" w:history="1">
                      <w:r w:rsidRPr="003302D6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www.ucowf.net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64220C">
      <w:rPr>
        <w:noProof/>
      </w:rPr>
      <w:softHyphen/>
    </w:r>
    <w:r w:rsidR="00845F0A" w:rsidRPr="00845F0A">
      <w:rPr>
        <w:noProof/>
      </w:rPr>
      <w:t xml:space="preserve"> </w:t>
    </w:r>
  </w:p>
  <w:p w14:paraId="2DF76A9D" w14:textId="15F250B2" w:rsidR="005D7555" w:rsidRDefault="005D7555" w:rsidP="00642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4453" w14:textId="538AC18F" w:rsidR="007E1F3A" w:rsidRPr="007E1F3A" w:rsidRDefault="007E1F3A" w:rsidP="007E1F3A">
    <w:pPr>
      <w:ind w:right="1425"/>
      <w:jc w:val="right"/>
      <w:rPr>
        <w:b/>
        <w:bCs/>
        <w:sz w:val="22"/>
        <w:szCs w:val="22"/>
      </w:rPr>
    </w:pPr>
    <w:r w:rsidRPr="00E84419">
      <w:rPr>
        <w:noProof/>
        <w:color w:val="27004B"/>
        <w:sz w:val="18"/>
        <w:szCs w:val="18"/>
      </w:rPr>
      <w:drawing>
        <wp:anchor distT="0" distB="0" distL="114300" distR="114300" simplePos="0" relativeHeight="251669504" behindDoc="0" locked="0" layoutInCell="1" allowOverlap="1" wp14:anchorId="0D307294" wp14:editId="16A85343">
          <wp:simplePos x="0" y="0"/>
          <wp:positionH relativeFrom="margin">
            <wp:posOffset>0</wp:posOffset>
          </wp:positionH>
          <wp:positionV relativeFrom="margin">
            <wp:posOffset>-285750</wp:posOffset>
          </wp:positionV>
          <wp:extent cx="1409065" cy="1371600"/>
          <wp:effectExtent l="0" t="0" r="635" b="0"/>
          <wp:wrapSquare wrapText="bothSides"/>
          <wp:docPr id="1494136616" name="Picture 1494136616" descr="A yellow and purpl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56509" name="Picture 1" descr="A yellow and purple logo&#10;&#10;Description automatically generated with low confidence"/>
                  <pic:cNvPicPr/>
                </pic:nvPicPr>
                <pic:blipFill>
                  <a:blip r:embed="rId1">
                    <a:clrChange>
                      <a:clrFrom>
                        <a:srgbClr val="FFFEF7"/>
                      </a:clrFrom>
                      <a:clrTo>
                        <a:srgbClr val="FFFE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F3A">
      <w:rPr>
        <w:b/>
        <w:bCs/>
        <w:sz w:val="22"/>
        <w:szCs w:val="22"/>
      </w:rPr>
      <w:t>United Council on Welfare Fraud</w:t>
    </w:r>
  </w:p>
  <w:p w14:paraId="38A001E3" w14:textId="77777777" w:rsidR="007E1F3A" w:rsidRPr="007E1F3A" w:rsidRDefault="007E1F3A" w:rsidP="007E1F3A">
    <w:pPr>
      <w:ind w:right="1425"/>
      <w:jc w:val="right"/>
      <w:rPr>
        <w:sz w:val="18"/>
        <w:szCs w:val="18"/>
      </w:rPr>
    </w:pPr>
    <w:r w:rsidRPr="007E1F3A">
      <w:rPr>
        <w:sz w:val="18"/>
        <w:szCs w:val="18"/>
      </w:rPr>
      <w:t xml:space="preserve">P.O. Box 164, Westmoreland, Iowa 66549 </w:t>
    </w:r>
  </w:p>
  <w:p w14:paraId="31D0B814" w14:textId="46C7019E" w:rsidR="0064220C" w:rsidRPr="007E1F3A" w:rsidRDefault="007E1F3A" w:rsidP="007E1F3A">
    <w:pPr>
      <w:ind w:right="1425"/>
      <w:jc w:val="right"/>
    </w:pPr>
    <w:r w:rsidRPr="007E1F3A">
      <w:rPr>
        <w:sz w:val="18"/>
        <w:szCs w:val="18"/>
      </w:rPr>
      <w:t xml:space="preserve">(785) 477-5424 </w:t>
    </w:r>
    <w:r w:rsidRPr="007E1F3A">
      <w:rPr>
        <w:rFonts w:ascii="Calibri" w:hAnsi="Calibri" w:cs="Calibri"/>
        <w:sz w:val="18"/>
        <w:szCs w:val="18"/>
      </w:rPr>
      <w:t xml:space="preserve">· </w:t>
    </w:r>
    <w:hyperlink r:id="rId2" w:history="1">
      <w:r w:rsidRPr="007E1F3A">
        <w:rPr>
          <w:rStyle w:val="Hyperlink"/>
          <w:rFonts w:ascii="Calibri" w:hAnsi="Calibri" w:cs="Calibri"/>
          <w:color w:val="auto"/>
          <w:sz w:val="18"/>
          <w:szCs w:val="18"/>
        </w:rPr>
        <w:t>www.ucowf.net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B6F9" w14:textId="368E1B20" w:rsidR="00C02D30" w:rsidRPr="00E82F6E" w:rsidRDefault="00BB4106" w:rsidP="00E82F6E">
    <w:pPr>
      <w:pBdr>
        <w:bottom w:val="single" w:sz="4" w:space="1" w:color="auto"/>
      </w:pBdr>
      <w:jc w:val="center"/>
      <w:rPr>
        <w:rFonts w:ascii="Arial" w:eastAsia="Times New Roman" w:hAnsi="Arial" w:cs="Arial"/>
        <w:b/>
        <w:bCs/>
        <w:kern w:val="0"/>
        <w:sz w:val="20"/>
        <w:szCs w:val="20"/>
        <w14:ligatures w14:val="none"/>
      </w:rPr>
    </w:pPr>
    <w:r w:rsidRPr="009451FC">
      <w:rPr>
        <w:rFonts w:ascii="Arial" w:eastAsia="Times New Roman" w:hAnsi="Arial" w:cs="Arial"/>
        <w:b/>
        <w:bCs/>
        <w:kern w:val="0"/>
        <w:sz w:val="20"/>
        <w:szCs w:val="20"/>
        <w14:ligatures w14:val="none"/>
      </w:rPr>
      <w:t xml:space="preserve">SUPPLEMENTAL NUTRITION ASSISTANCE PROGRAM: </w:t>
    </w:r>
    <w:r>
      <w:rPr>
        <w:rFonts w:ascii="Arial" w:eastAsia="Times New Roman" w:hAnsi="Arial" w:cs="Arial"/>
        <w:b/>
        <w:bCs/>
        <w:kern w:val="0"/>
        <w:sz w:val="20"/>
        <w:szCs w:val="20"/>
        <w14:ligatures w14:val="none"/>
      </w:rPr>
      <w:br/>
    </w:r>
    <w:r w:rsidRPr="009451FC">
      <w:rPr>
        <w:rFonts w:ascii="Arial" w:eastAsia="Times New Roman" w:hAnsi="Arial" w:cs="Arial"/>
        <w:b/>
        <w:bCs/>
        <w:kern w:val="0"/>
        <w:sz w:val="20"/>
        <w:szCs w:val="20"/>
        <w14:ligatures w14:val="none"/>
      </w:rPr>
      <w:t>PAYMENT ERROR RATES</w:t>
    </w:r>
    <w:r>
      <w:rPr>
        <w:rFonts w:ascii="Arial" w:eastAsia="Times New Roman" w:hAnsi="Arial" w:cs="Arial"/>
        <w:b/>
        <w:bCs/>
        <w:kern w:val="0"/>
        <w:sz w:val="20"/>
        <w:szCs w:val="20"/>
        <w14:ligatures w14:val="none"/>
      </w:rPr>
      <w:t xml:space="preserve"> </w:t>
    </w:r>
    <w:r w:rsidRPr="009451FC">
      <w:rPr>
        <w:rFonts w:ascii="Arial" w:eastAsia="Times New Roman" w:hAnsi="Arial" w:cs="Arial"/>
        <w:b/>
        <w:bCs/>
        <w:kern w:val="0"/>
        <w:sz w:val="20"/>
        <w:szCs w:val="20"/>
        <w14:ligatures w14:val="none"/>
      </w:rPr>
      <w:t>FISCAL YEAR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16"/>
    <w:rsid w:val="00003203"/>
    <w:rsid w:val="00024DBA"/>
    <w:rsid w:val="000453F3"/>
    <w:rsid w:val="00052CD4"/>
    <w:rsid w:val="000535EF"/>
    <w:rsid w:val="00063E4D"/>
    <w:rsid w:val="00071966"/>
    <w:rsid w:val="00074632"/>
    <w:rsid w:val="00085E17"/>
    <w:rsid w:val="000958E9"/>
    <w:rsid w:val="000D44DE"/>
    <w:rsid w:val="000F2D1D"/>
    <w:rsid w:val="00112762"/>
    <w:rsid w:val="001324C1"/>
    <w:rsid w:val="00133218"/>
    <w:rsid w:val="0013345F"/>
    <w:rsid w:val="0015189E"/>
    <w:rsid w:val="00183EBA"/>
    <w:rsid w:val="001A3DDE"/>
    <w:rsid w:val="001A6776"/>
    <w:rsid w:val="001B59E1"/>
    <w:rsid w:val="001C7609"/>
    <w:rsid w:val="001D385F"/>
    <w:rsid w:val="001F6DB3"/>
    <w:rsid w:val="0023547E"/>
    <w:rsid w:val="002410E4"/>
    <w:rsid w:val="0024773D"/>
    <w:rsid w:val="00256903"/>
    <w:rsid w:val="00291F01"/>
    <w:rsid w:val="00296202"/>
    <w:rsid w:val="002A04EF"/>
    <w:rsid w:val="002B0EB9"/>
    <w:rsid w:val="002C5437"/>
    <w:rsid w:val="002D36CE"/>
    <w:rsid w:val="002D518E"/>
    <w:rsid w:val="002F02D6"/>
    <w:rsid w:val="002F48BF"/>
    <w:rsid w:val="002F7862"/>
    <w:rsid w:val="002F7F58"/>
    <w:rsid w:val="003003A9"/>
    <w:rsid w:val="00316B83"/>
    <w:rsid w:val="003302D6"/>
    <w:rsid w:val="00337F81"/>
    <w:rsid w:val="003429BC"/>
    <w:rsid w:val="00346048"/>
    <w:rsid w:val="0036506E"/>
    <w:rsid w:val="00367F11"/>
    <w:rsid w:val="003708A6"/>
    <w:rsid w:val="003752D8"/>
    <w:rsid w:val="00392A6A"/>
    <w:rsid w:val="003A15C1"/>
    <w:rsid w:val="003B2C81"/>
    <w:rsid w:val="003D5088"/>
    <w:rsid w:val="003D610F"/>
    <w:rsid w:val="003D6ED7"/>
    <w:rsid w:val="003F3CE5"/>
    <w:rsid w:val="00426E5E"/>
    <w:rsid w:val="00481697"/>
    <w:rsid w:val="004B2613"/>
    <w:rsid w:val="004B3775"/>
    <w:rsid w:val="004B46D9"/>
    <w:rsid w:val="004B550A"/>
    <w:rsid w:val="004D4103"/>
    <w:rsid w:val="004D5067"/>
    <w:rsid w:val="004D66ED"/>
    <w:rsid w:val="004E7D67"/>
    <w:rsid w:val="004F28E0"/>
    <w:rsid w:val="004F47AE"/>
    <w:rsid w:val="004F660A"/>
    <w:rsid w:val="00503448"/>
    <w:rsid w:val="00512DD9"/>
    <w:rsid w:val="00513E11"/>
    <w:rsid w:val="00524D77"/>
    <w:rsid w:val="0054058B"/>
    <w:rsid w:val="00545172"/>
    <w:rsid w:val="00547568"/>
    <w:rsid w:val="005644F5"/>
    <w:rsid w:val="0057744D"/>
    <w:rsid w:val="005831E3"/>
    <w:rsid w:val="005940DE"/>
    <w:rsid w:val="005B1D42"/>
    <w:rsid w:val="005D06EC"/>
    <w:rsid w:val="005D638B"/>
    <w:rsid w:val="005D7555"/>
    <w:rsid w:val="005F6ED5"/>
    <w:rsid w:val="006067FD"/>
    <w:rsid w:val="00625DA5"/>
    <w:rsid w:val="00637AAA"/>
    <w:rsid w:val="0064220C"/>
    <w:rsid w:val="006522A2"/>
    <w:rsid w:val="00653629"/>
    <w:rsid w:val="00654F57"/>
    <w:rsid w:val="00662312"/>
    <w:rsid w:val="006830C5"/>
    <w:rsid w:val="0069107C"/>
    <w:rsid w:val="006A1074"/>
    <w:rsid w:val="006B3DC4"/>
    <w:rsid w:val="006B5A98"/>
    <w:rsid w:val="006C20DA"/>
    <w:rsid w:val="006C5BF7"/>
    <w:rsid w:val="006D11F2"/>
    <w:rsid w:val="006E1529"/>
    <w:rsid w:val="006E5764"/>
    <w:rsid w:val="006F6D24"/>
    <w:rsid w:val="0070435C"/>
    <w:rsid w:val="00707816"/>
    <w:rsid w:val="00725E89"/>
    <w:rsid w:val="00734943"/>
    <w:rsid w:val="007452CE"/>
    <w:rsid w:val="00754D14"/>
    <w:rsid w:val="007970E4"/>
    <w:rsid w:val="007A776F"/>
    <w:rsid w:val="007B0586"/>
    <w:rsid w:val="007B2D85"/>
    <w:rsid w:val="007C7AA0"/>
    <w:rsid w:val="007E1F3A"/>
    <w:rsid w:val="007E2BF4"/>
    <w:rsid w:val="007E47AD"/>
    <w:rsid w:val="007F5A00"/>
    <w:rsid w:val="008000A8"/>
    <w:rsid w:val="008003E6"/>
    <w:rsid w:val="008027D3"/>
    <w:rsid w:val="00814ECB"/>
    <w:rsid w:val="0084012B"/>
    <w:rsid w:val="00845F0A"/>
    <w:rsid w:val="0088325F"/>
    <w:rsid w:val="008A3597"/>
    <w:rsid w:val="008B3DC9"/>
    <w:rsid w:val="008B5F4B"/>
    <w:rsid w:val="00912BEB"/>
    <w:rsid w:val="00921BBD"/>
    <w:rsid w:val="00925A81"/>
    <w:rsid w:val="00936123"/>
    <w:rsid w:val="009451FC"/>
    <w:rsid w:val="00945A0C"/>
    <w:rsid w:val="00957AD3"/>
    <w:rsid w:val="00963D25"/>
    <w:rsid w:val="00971DD1"/>
    <w:rsid w:val="009801F9"/>
    <w:rsid w:val="009864CF"/>
    <w:rsid w:val="0098694F"/>
    <w:rsid w:val="009A5E8C"/>
    <w:rsid w:val="009C7097"/>
    <w:rsid w:val="009E0021"/>
    <w:rsid w:val="009E725D"/>
    <w:rsid w:val="009E7461"/>
    <w:rsid w:val="009F017E"/>
    <w:rsid w:val="009F2ED8"/>
    <w:rsid w:val="009F49D8"/>
    <w:rsid w:val="009F5897"/>
    <w:rsid w:val="00A204AC"/>
    <w:rsid w:val="00A26D13"/>
    <w:rsid w:val="00A31C97"/>
    <w:rsid w:val="00A4788A"/>
    <w:rsid w:val="00A707DA"/>
    <w:rsid w:val="00A76612"/>
    <w:rsid w:val="00A867E0"/>
    <w:rsid w:val="00AA7488"/>
    <w:rsid w:val="00AE1FED"/>
    <w:rsid w:val="00B14CB7"/>
    <w:rsid w:val="00B21A8C"/>
    <w:rsid w:val="00B37889"/>
    <w:rsid w:val="00B43349"/>
    <w:rsid w:val="00B47C2D"/>
    <w:rsid w:val="00B54FA8"/>
    <w:rsid w:val="00B56EDC"/>
    <w:rsid w:val="00B7472F"/>
    <w:rsid w:val="00B81AED"/>
    <w:rsid w:val="00B837DC"/>
    <w:rsid w:val="00B8623B"/>
    <w:rsid w:val="00BB4106"/>
    <w:rsid w:val="00BB49E0"/>
    <w:rsid w:val="00BC5EBC"/>
    <w:rsid w:val="00BD5968"/>
    <w:rsid w:val="00BF2517"/>
    <w:rsid w:val="00BF3A6E"/>
    <w:rsid w:val="00BF4AA2"/>
    <w:rsid w:val="00C02D30"/>
    <w:rsid w:val="00C11D83"/>
    <w:rsid w:val="00C24520"/>
    <w:rsid w:val="00C25819"/>
    <w:rsid w:val="00C374BA"/>
    <w:rsid w:val="00C645B5"/>
    <w:rsid w:val="00C67CF8"/>
    <w:rsid w:val="00C85125"/>
    <w:rsid w:val="00CC0DD8"/>
    <w:rsid w:val="00CC46E9"/>
    <w:rsid w:val="00CC5565"/>
    <w:rsid w:val="00CC68AE"/>
    <w:rsid w:val="00CD1979"/>
    <w:rsid w:val="00CF7FAF"/>
    <w:rsid w:val="00D01E2E"/>
    <w:rsid w:val="00D038E1"/>
    <w:rsid w:val="00D247EA"/>
    <w:rsid w:val="00D24DCB"/>
    <w:rsid w:val="00D27BCE"/>
    <w:rsid w:val="00D36BA5"/>
    <w:rsid w:val="00D47DE8"/>
    <w:rsid w:val="00D61824"/>
    <w:rsid w:val="00D72101"/>
    <w:rsid w:val="00DC4DED"/>
    <w:rsid w:val="00DC6928"/>
    <w:rsid w:val="00DC7CB9"/>
    <w:rsid w:val="00DE1646"/>
    <w:rsid w:val="00DE5469"/>
    <w:rsid w:val="00DE5494"/>
    <w:rsid w:val="00DF26AE"/>
    <w:rsid w:val="00DF3008"/>
    <w:rsid w:val="00E06024"/>
    <w:rsid w:val="00E23C02"/>
    <w:rsid w:val="00E30AED"/>
    <w:rsid w:val="00E35610"/>
    <w:rsid w:val="00E421C9"/>
    <w:rsid w:val="00E445FA"/>
    <w:rsid w:val="00E51571"/>
    <w:rsid w:val="00E70EFC"/>
    <w:rsid w:val="00E747B3"/>
    <w:rsid w:val="00E82F6E"/>
    <w:rsid w:val="00E84419"/>
    <w:rsid w:val="00E911FA"/>
    <w:rsid w:val="00EB37EE"/>
    <w:rsid w:val="00EB7C6A"/>
    <w:rsid w:val="00EE3709"/>
    <w:rsid w:val="00EE4D6D"/>
    <w:rsid w:val="00EF3C51"/>
    <w:rsid w:val="00F0017F"/>
    <w:rsid w:val="00F065A2"/>
    <w:rsid w:val="00F5186D"/>
    <w:rsid w:val="00F53282"/>
    <w:rsid w:val="00F55455"/>
    <w:rsid w:val="00F627FC"/>
    <w:rsid w:val="00F75210"/>
    <w:rsid w:val="00F86A64"/>
    <w:rsid w:val="00F94DFC"/>
    <w:rsid w:val="00F97C5D"/>
    <w:rsid w:val="00FA0D5F"/>
    <w:rsid w:val="00FA1EA5"/>
    <w:rsid w:val="00FB38E3"/>
    <w:rsid w:val="00FB4203"/>
    <w:rsid w:val="00FD7BF4"/>
    <w:rsid w:val="00FE54B4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43DD0"/>
  <w15:chartTrackingRefBased/>
  <w15:docId w15:val="{B7AD9572-E0E7-4089-B370-47444B6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2A2"/>
  </w:style>
  <w:style w:type="paragraph" w:styleId="Footer">
    <w:name w:val="footer"/>
    <w:basedOn w:val="Normal"/>
    <w:link w:val="FooterChar"/>
    <w:uiPriority w:val="99"/>
    <w:unhideWhenUsed/>
    <w:rsid w:val="00652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2A2"/>
  </w:style>
  <w:style w:type="character" w:styleId="Hyperlink">
    <w:name w:val="Hyperlink"/>
    <w:basedOn w:val="DefaultParagraphFont"/>
    <w:uiPriority w:val="99"/>
    <w:unhideWhenUsed/>
    <w:rsid w:val="00183EB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18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8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182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356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owf.net" TargetMode="External"/><Relationship Id="rId2" Type="http://schemas.openxmlformats.org/officeDocument/2006/relationships/hyperlink" Target="http://www.ucowf.ne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owf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owf\Downloads\UCOWF-letterhead-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615C-0273-4650-93FE-96CB2737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UCOWF-letterhead-DOCX.dotx</Template>
  <TotalTime>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McClenahan, Andy (LNSSI-DC)</dc:creator>
  <cp:keywords/>
  <dc:description/>
  <cp:lastModifiedBy>Brown, Flo (CHFS OIG DAI )</cp:lastModifiedBy>
  <cp:revision>3</cp:revision>
  <cp:lastPrinted>2023-04-21T23:15:00Z</cp:lastPrinted>
  <dcterms:created xsi:type="dcterms:W3CDTF">2023-08-22T13:38:00Z</dcterms:created>
  <dcterms:modified xsi:type="dcterms:W3CDTF">2023-08-22T13:39:00Z</dcterms:modified>
</cp:coreProperties>
</file>