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95A23" w:rsidR="00F95A23" w:rsidP="00F95A23" w:rsidRDefault="00F95A23" w14:paraId="5A70D282" wp14:textId="77777777">
      <w:pPr>
        <w:shd w:val="clear" w:color="auto" w:fill="FFFFFF"/>
        <w:spacing w:after="0" w:line="300" w:lineRule="atLeast"/>
        <w:rPr>
          <w:rFonts w:ascii="Georgia" w:hAnsi="Georgia" w:eastAsia="Times New Roman" w:cs="Times New Roman"/>
          <w:color w:val="404040"/>
          <w:sz w:val="24"/>
          <w:szCs w:val="24"/>
        </w:rPr>
      </w:pPr>
      <w:r w:rsidRPr="00F95A23">
        <w:rPr>
          <w:rFonts w:ascii="Georgia" w:hAnsi="Georgia" w:eastAsia="Times New Roman" w:cs="Times New Roman"/>
          <w:color w:val="8B4513"/>
          <w:sz w:val="30"/>
          <w:szCs w:val="30"/>
        </w:rPr>
        <w:t>Harvest Reminders</w:t>
      </w:r>
    </w:p>
    <w:p xmlns:wp14="http://schemas.microsoft.com/office/word/2010/wordml" w:rsidRPr="00F95A23" w:rsidR="00F95A23" w:rsidP="737293F2" w:rsidRDefault="00F95A23" w14:paraId="2A1AAD46" wp14:textId="3C3AB317">
      <w:pPr>
        <w:shd w:val="clear" w:color="auto" w:fill="FFFFFF" w:themeFill="background1"/>
        <w:spacing w:before="100" w:beforeAutospacing="1" w:after="0" w:afterAutospacing="1" w:line="300" w:lineRule="atLeast"/>
        <w:rPr>
          <w:rFonts w:ascii="Georgia" w:hAnsi="Georgia" w:eastAsia="Times New Roman" w:cs="Times New Roman"/>
          <w:color w:val="404040"/>
          <w:sz w:val="24"/>
          <w:szCs w:val="24"/>
        </w:rPr>
      </w:pPr>
      <w:r>
        <w:br/>
      </w:r>
      <w:r w:rsidRPr="737293F2" w:rsidR="737293F2">
        <w:rPr>
          <w:rFonts w:ascii="Georgia,Times New Roman" w:hAnsi="Georgia,Times New Roman" w:eastAsia="Georgia,Times New Roman" w:cs="Georgia,Times New Roman"/>
          <w:color w:val="404040" w:themeColor="text1" w:themeTint="BF" w:themeShade="FF"/>
          <w:sz w:val="20"/>
          <w:szCs w:val="20"/>
        </w:rPr>
        <w:t>As you head into harvest, please take a few moments to review these important reminders:</w:t>
      </w:r>
    </w:p>
    <w:p xmlns:wp14="http://schemas.microsoft.com/office/word/2010/wordml" w:rsidRPr="00F95A23" w:rsidR="00F95A23" w:rsidP="00F95A23" w:rsidRDefault="00F95A23" w14:paraId="7D2AB89E" wp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Georgia" w:hAnsi="Georgia" w:eastAsia="Times New Roman" w:cs="Times New Roman"/>
          <w:color w:val="404040"/>
          <w:sz w:val="24"/>
          <w:szCs w:val="24"/>
        </w:rPr>
      </w:pPr>
      <w:r w:rsidRPr="00F95A23">
        <w:rPr>
          <w:rFonts w:ascii="Georgia" w:hAnsi="Georgia" w:eastAsia="Times New Roman" w:cs="Times New Roman"/>
          <w:b/>
          <w:bCs/>
          <w:color w:val="404040"/>
          <w:sz w:val="20"/>
          <w:szCs w:val="20"/>
        </w:rPr>
        <w:t>Bird cannons</w:t>
      </w:r>
      <w:r w:rsidRPr="00F95A23">
        <w:rPr>
          <w:rFonts w:ascii="Georgia" w:hAnsi="Georgia" w:eastAsia="Times New Roman" w:cs="Times New Roman"/>
          <w:color w:val="404040"/>
          <w:sz w:val="20"/>
          <w:szCs w:val="20"/>
        </w:rPr>
        <w:t>:  Please remember to be considerate when using bird control practices that may create problems for your neighbors. Consult these </w:t>
      </w:r>
      <w:hyperlink w:tgtFrame="_blank" w:history="1" r:id="rId7">
        <w:r w:rsidRPr="00F95A23">
          <w:rPr>
            <w:rFonts w:ascii="Georgia" w:hAnsi="Georgia" w:eastAsia="Times New Roman" w:cs="Times New Roman"/>
            <w:color w:val="754000"/>
            <w:sz w:val="20"/>
            <w:szCs w:val="20"/>
          </w:rPr>
          <w:t xml:space="preserve">best </w:t>
        </w:r>
        <w:proofErr w:type="spellStart"/>
        <w:r w:rsidRPr="00F95A23">
          <w:rPr>
            <w:rFonts w:ascii="Georgia" w:hAnsi="Georgia" w:eastAsia="Times New Roman" w:cs="Times New Roman"/>
            <w:color w:val="754000"/>
            <w:sz w:val="20"/>
            <w:szCs w:val="20"/>
          </w:rPr>
          <w:t>practices</w:t>
        </w:r>
      </w:hyperlink>
      <w:r w:rsidRPr="00F95A23">
        <w:rPr>
          <w:rFonts w:ascii="Georgia" w:hAnsi="Georgia" w:eastAsia="Times New Roman" w:cs="Times New Roman"/>
          <w:color w:val="404040"/>
          <w:sz w:val="20"/>
          <w:szCs w:val="20"/>
        </w:rPr>
        <w:t>developed</w:t>
      </w:r>
      <w:proofErr w:type="spellEnd"/>
      <w:r w:rsidRPr="00F95A23">
        <w:rPr>
          <w:rFonts w:ascii="Georgia" w:hAnsi="Georgia" w:eastAsia="Times New Roman" w:cs="Times New Roman"/>
          <w:color w:val="404040"/>
          <w:sz w:val="20"/>
          <w:szCs w:val="20"/>
        </w:rPr>
        <w:t xml:space="preserve"> by OWA and industry advisers. The annual effort to control crop loss due to migrating birds is always a challenge, but one that can cause irritation to those living near vineyards. Be a good neighbor and be sensitive to your neighbors' concerns when it comes to bird control.</w:t>
      </w:r>
    </w:p>
    <w:p xmlns:wp14="http://schemas.microsoft.com/office/word/2010/wordml" w:rsidR="00F87E3B" w:rsidRDefault="00F87E3B" w14:paraId="51BBE2ED" wp14:textId="77777777">
      <w:bookmarkStart w:name="_GoBack" w:id="0"/>
      <w:bookmarkEnd w:id="0"/>
    </w:p>
    <w:sectPr w:rsidR="00F87E3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6839"/>
    <w:multiLevelType w:val="multilevel"/>
    <w:tmpl w:val="2E9E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23"/>
    <w:rsid w:val="0005740C"/>
    <w:rsid w:val="000804B6"/>
    <w:rsid w:val="000A527C"/>
    <w:rsid w:val="000F270C"/>
    <w:rsid w:val="00104742"/>
    <w:rsid w:val="00114001"/>
    <w:rsid w:val="00174C8C"/>
    <w:rsid w:val="00184E0A"/>
    <w:rsid w:val="001C3542"/>
    <w:rsid w:val="00256DB3"/>
    <w:rsid w:val="00296FBF"/>
    <w:rsid w:val="002B6141"/>
    <w:rsid w:val="002E128B"/>
    <w:rsid w:val="00393C73"/>
    <w:rsid w:val="003A51F1"/>
    <w:rsid w:val="003B627C"/>
    <w:rsid w:val="003E3A7E"/>
    <w:rsid w:val="003F0E83"/>
    <w:rsid w:val="00414A8E"/>
    <w:rsid w:val="00473806"/>
    <w:rsid w:val="004777F1"/>
    <w:rsid w:val="004B1B14"/>
    <w:rsid w:val="00506D70"/>
    <w:rsid w:val="005302A1"/>
    <w:rsid w:val="005B46C0"/>
    <w:rsid w:val="005E2AC8"/>
    <w:rsid w:val="00602C1A"/>
    <w:rsid w:val="006036A2"/>
    <w:rsid w:val="006377FB"/>
    <w:rsid w:val="00700EC7"/>
    <w:rsid w:val="00713CBF"/>
    <w:rsid w:val="007253E3"/>
    <w:rsid w:val="007668FE"/>
    <w:rsid w:val="00782F44"/>
    <w:rsid w:val="007C3863"/>
    <w:rsid w:val="007F1B8A"/>
    <w:rsid w:val="00874E3F"/>
    <w:rsid w:val="0088372B"/>
    <w:rsid w:val="008D4ED6"/>
    <w:rsid w:val="008D76CD"/>
    <w:rsid w:val="009402C7"/>
    <w:rsid w:val="00940574"/>
    <w:rsid w:val="009B7128"/>
    <w:rsid w:val="009F4FD9"/>
    <w:rsid w:val="00A1482A"/>
    <w:rsid w:val="00A21C02"/>
    <w:rsid w:val="00A538B5"/>
    <w:rsid w:val="00AA753C"/>
    <w:rsid w:val="00AC4360"/>
    <w:rsid w:val="00AC48DA"/>
    <w:rsid w:val="00B142EA"/>
    <w:rsid w:val="00BD5908"/>
    <w:rsid w:val="00BF1007"/>
    <w:rsid w:val="00BF61B7"/>
    <w:rsid w:val="00CA0809"/>
    <w:rsid w:val="00D63E39"/>
    <w:rsid w:val="00E11685"/>
    <w:rsid w:val="00E11F3E"/>
    <w:rsid w:val="00E67D2E"/>
    <w:rsid w:val="00E8510A"/>
    <w:rsid w:val="00EC2835"/>
    <w:rsid w:val="00EE1A45"/>
    <w:rsid w:val="00F017B0"/>
    <w:rsid w:val="00F1739E"/>
    <w:rsid w:val="00F50D93"/>
    <w:rsid w:val="00F672B3"/>
    <w:rsid w:val="00F87E3B"/>
    <w:rsid w:val="00F95A23"/>
    <w:rsid w:val="00FB6183"/>
    <w:rsid w:val="73729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E253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5A23"/>
    <w:rPr>
      <w:b/>
      <w:bCs/>
    </w:rPr>
  </w:style>
  <w:style w:type="character" w:styleId="apple-converted-space" w:customStyle="1">
    <w:name w:val="apple-converted-space"/>
    <w:basedOn w:val="DefaultParagraphFont"/>
    <w:rsid w:val="00F95A23"/>
  </w:style>
  <w:style w:type="character" w:styleId="Hyperlink">
    <w:name w:val="Hyperlink"/>
    <w:basedOn w:val="DefaultParagraphFont"/>
    <w:uiPriority w:val="99"/>
    <w:semiHidden/>
    <w:unhideWhenUsed/>
    <w:rsid w:val="00F95A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5A23"/>
    <w:rPr>
      <w:b/>
      <w:bCs/>
    </w:rPr>
  </w:style>
  <w:style w:type="character" w:customStyle="1" w:styleId="apple-converted-space">
    <w:name w:val="apple-converted-space"/>
    <w:basedOn w:val="DefaultParagraphFont"/>
    <w:rsid w:val="00F95A23"/>
  </w:style>
  <w:style w:type="character" w:styleId="Hyperlink">
    <w:name w:val="Hyperlink"/>
    <w:basedOn w:val="DefaultParagraphFont"/>
    <w:uiPriority w:val="99"/>
    <w:semiHidden/>
    <w:unhideWhenUsed/>
    <w:rsid w:val="00F95A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hyperlink" Target="http://c.ymcdn.com/sites/www.oregonwinegrowers.org/resource/resmgr/Bird_control2014.pdf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Jessica Blauert</dc:creator>
  <lastModifiedBy>Jessica Blauert</lastModifiedBy>
  <revision>2</revision>
  <dcterms:created xsi:type="dcterms:W3CDTF">2016-07-26T18:09:00.0000000Z</dcterms:created>
  <dcterms:modified xsi:type="dcterms:W3CDTF">2016-12-21T20:26:04.1382248Z</dcterms:modified>
</coreProperties>
</file>