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C6E4" w14:textId="788855E7" w:rsidR="00FD1192" w:rsidRDefault="00FD1192">
      <w:r>
        <w:rPr>
          <w:noProof/>
        </w:rPr>
        <w:drawing>
          <wp:anchor distT="0" distB="0" distL="114300" distR="114300" simplePos="0" relativeHeight="251658240" behindDoc="0" locked="0" layoutInCell="1" allowOverlap="1" wp14:anchorId="45DE8D5B" wp14:editId="6E4F3AD7">
            <wp:simplePos x="0" y="0"/>
            <wp:positionH relativeFrom="column">
              <wp:posOffset>3808344</wp:posOffset>
            </wp:positionH>
            <wp:positionV relativeFrom="paragraph">
              <wp:posOffset>-588176</wp:posOffset>
            </wp:positionV>
            <wp:extent cx="2210463" cy="94901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C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0463" cy="9490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AEC33C6" wp14:editId="2884779B">
            <wp:simplePos x="0" y="0"/>
            <wp:positionH relativeFrom="column">
              <wp:posOffset>-500932</wp:posOffset>
            </wp:positionH>
            <wp:positionV relativeFrom="paragraph">
              <wp:posOffset>-675861</wp:posOffset>
            </wp:positionV>
            <wp:extent cx="2226365" cy="9558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HCAcolor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6797" cy="960324"/>
                    </a:xfrm>
                    <a:prstGeom prst="rect">
                      <a:avLst/>
                    </a:prstGeom>
                  </pic:spPr>
                </pic:pic>
              </a:graphicData>
            </a:graphic>
            <wp14:sizeRelH relativeFrom="margin">
              <wp14:pctWidth>0</wp14:pctWidth>
            </wp14:sizeRelH>
            <wp14:sizeRelV relativeFrom="margin">
              <wp14:pctHeight>0</wp14:pctHeight>
            </wp14:sizeRelV>
          </wp:anchor>
        </w:drawing>
      </w:r>
    </w:p>
    <w:p w14:paraId="7A1E039F" w14:textId="77777777" w:rsidR="00FD1192" w:rsidRDefault="00FD1192"/>
    <w:p w14:paraId="36191290" w14:textId="77777777" w:rsidR="00FD1192" w:rsidRDefault="00FD1192"/>
    <w:p w14:paraId="7D65FBE3" w14:textId="760E5425" w:rsidR="00FD1192" w:rsidRPr="0032034B" w:rsidRDefault="0032034B" w:rsidP="0032034B">
      <w:pPr>
        <w:jc w:val="center"/>
        <w:rPr>
          <w:b/>
          <w:bCs/>
          <w:sz w:val="40"/>
          <w:szCs w:val="40"/>
        </w:rPr>
      </w:pPr>
      <w:r w:rsidRPr="0032034B">
        <w:rPr>
          <w:b/>
          <w:bCs/>
          <w:sz w:val="40"/>
          <w:szCs w:val="40"/>
        </w:rPr>
        <w:t>COVID19 REPORTING CHECKLIST</w:t>
      </w:r>
    </w:p>
    <w:p w14:paraId="1B7B2CB2" w14:textId="55A17ACD" w:rsidR="00B92EB7" w:rsidRDefault="00B92EB7"/>
    <w:p w14:paraId="317DF24B" w14:textId="0C4A9F03" w:rsidR="00B92EB7" w:rsidRDefault="00EF0B81">
      <w:r>
        <w:t xml:space="preserve">NMHCA/NMCAL is providing this checklist to assist facilities in the event of a COVID19 outbreak. While NMHCA/NMCAL makes every effort to ensure we provide the most comprehensive information available, it is recommended facilities seek further direction from the NM Department of Health to ensure compliance with all reporting and other requirements. </w:t>
      </w:r>
    </w:p>
    <w:p w14:paraId="68B3DE19" w14:textId="575C4F1B" w:rsidR="00B92EB7" w:rsidRDefault="00B92EB7"/>
    <w:p w14:paraId="697C708E" w14:textId="77777777" w:rsidR="00B92EB7" w:rsidRPr="00EF0B81" w:rsidRDefault="00B92EB7" w:rsidP="00B92EB7">
      <w:pPr>
        <w:rPr>
          <w:rFonts w:asciiTheme="minorHAnsi" w:hAnsiTheme="minorHAnsi" w:cs="Calibri Light"/>
          <w:sz w:val="24"/>
          <w:szCs w:val="24"/>
        </w:rPr>
      </w:pPr>
      <w:bookmarkStart w:id="0" w:name="_Hlk45696921"/>
    </w:p>
    <w:bookmarkEnd w:id="0"/>
    <w:p w14:paraId="78CF3F53" w14:textId="77777777" w:rsidR="00E924A6" w:rsidRPr="00EF0B81" w:rsidRDefault="00AF2418" w:rsidP="00AF2418">
      <w:pPr>
        <w:pStyle w:val="ListParagraph"/>
        <w:numPr>
          <w:ilvl w:val="0"/>
          <w:numId w:val="1"/>
        </w:numPr>
        <w:rPr>
          <w:rFonts w:asciiTheme="minorHAnsi" w:hAnsiTheme="minorHAnsi"/>
          <w:sz w:val="24"/>
          <w:szCs w:val="24"/>
        </w:rPr>
      </w:pPr>
      <w:r w:rsidRPr="00EF0B81">
        <w:rPr>
          <w:rFonts w:asciiTheme="minorHAnsi" w:hAnsiTheme="minorHAnsi"/>
          <w:sz w:val="24"/>
          <w:szCs w:val="24"/>
        </w:rPr>
        <w:t xml:space="preserve">Call the </w:t>
      </w:r>
      <w:r w:rsidRPr="00EF0B81">
        <w:rPr>
          <w:rFonts w:asciiTheme="minorHAnsi" w:hAnsiTheme="minorHAnsi"/>
          <w:b/>
          <w:bCs/>
          <w:sz w:val="24"/>
          <w:szCs w:val="24"/>
        </w:rPr>
        <w:t xml:space="preserve">State Epidemiology </w:t>
      </w:r>
      <w:r w:rsidR="00E924A6" w:rsidRPr="00EF0B81">
        <w:rPr>
          <w:rFonts w:asciiTheme="minorHAnsi" w:hAnsiTheme="minorHAnsi"/>
          <w:b/>
          <w:bCs/>
          <w:sz w:val="24"/>
          <w:szCs w:val="24"/>
        </w:rPr>
        <w:t>D</w:t>
      </w:r>
      <w:r w:rsidRPr="00EF0B81">
        <w:rPr>
          <w:rFonts w:asciiTheme="minorHAnsi" w:hAnsiTheme="minorHAnsi"/>
          <w:b/>
          <w:bCs/>
          <w:sz w:val="24"/>
          <w:szCs w:val="24"/>
        </w:rPr>
        <w:t xml:space="preserve">epartment </w:t>
      </w:r>
      <w:r w:rsidRPr="00EF0B81">
        <w:rPr>
          <w:rFonts w:asciiTheme="minorHAnsi" w:hAnsiTheme="minorHAnsi"/>
          <w:sz w:val="24"/>
          <w:szCs w:val="24"/>
        </w:rPr>
        <w:t xml:space="preserve">hotline # to report a positive result at </w:t>
      </w:r>
    </w:p>
    <w:p w14:paraId="7DE10176" w14:textId="307DC319" w:rsidR="00E924A6" w:rsidRPr="00EF0B81" w:rsidRDefault="00AF2418" w:rsidP="00E924A6">
      <w:pPr>
        <w:pStyle w:val="ListParagraph"/>
        <w:rPr>
          <w:rFonts w:asciiTheme="minorHAnsi" w:hAnsiTheme="minorHAnsi"/>
          <w:sz w:val="24"/>
          <w:szCs w:val="24"/>
        </w:rPr>
      </w:pPr>
      <w:r w:rsidRPr="00EF0B81">
        <w:rPr>
          <w:rFonts w:asciiTheme="minorHAnsi" w:hAnsiTheme="minorHAnsi"/>
          <w:b/>
          <w:bCs/>
          <w:sz w:val="24"/>
          <w:szCs w:val="24"/>
        </w:rPr>
        <w:t>1- 855-600-3453</w:t>
      </w:r>
      <w:r w:rsidRPr="00EF0B81">
        <w:rPr>
          <w:rFonts w:asciiTheme="minorHAnsi" w:hAnsiTheme="minorHAnsi"/>
          <w:sz w:val="24"/>
          <w:szCs w:val="24"/>
        </w:rPr>
        <w:t xml:space="preserve"> and that message will get relayed to the Infectious Disease Epidemiology Bureau.   If you have questions and need a call back, include information in the message. </w:t>
      </w:r>
      <w:r w:rsidR="00E924A6" w:rsidRPr="00EF0B81">
        <w:rPr>
          <w:rFonts w:asciiTheme="minorHAnsi" w:hAnsiTheme="minorHAnsi"/>
          <w:sz w:val="24"/>
          <w:szCs w:val="24"/>
        </w:rPr>
        <w:t xml:space="preserve">  They will most likely send out test kits to test your entire facility, all residents and staff, and will work closely with you, be sure to follow their instructions</w:t>
      </w:r>
    </w:p>
    <w:p w14:paraId="1C4CE6D7" w14:textId="01906869" w:rsidR="00AF2418" w:rsidRPr="00EF0B81" w:rsidRDefault="00AF2418" w:rsidP="00E924A6">
      <w:pPr>
        <w:pStyle w:val="ListParagraph"/>
        <w:rPr>
          <w:rFonts w:asciiTheme="minorHAnsi" w:hAnsiTheme="minorHAnsi"/>
          <w:sz w:val="24"/>
          <w:szCs w:val="24"/>
        </w:rPr>
      </w:pPr>
    </w:p>
    <w:p w14:paraId="5B82EC8E" w14:textId="47040F1E" w:rsidR="00E924A6" w:rsidRPr="00EF0B81" w:rsidRDefault="00E924A6" w:rsidP="00E924A6">
      <w:pPr>
        <w:pStyle w:val="ListParagraph"/>
        <w:numPr>
          <w:ilvl w:val="0"/>
          <w:numId w:val="1"/>
        </w:numPr>
        <w:rPr>
          <w:rFonts w:asciiTheme="minorHAnsi" w:hAnsiTheme="minorHAnsi" w:cs="Calibri Light"/>
          <w:sz w:val="24"/>
          <w:szCs w:val="24"/>
        </w:rPr>
      </w:pPr>
      <w:r w:rsidRPr="00EF0B81">
        <w:rPr>
          <w:rFonts w:asciiTheme="minorHAnsi" w:hAnsiTheme="minorHAnsi" w:cs="Calibri Light"/>
          <w:sz w:val="24"/>
          <w:szCs w:val="24"/>
        </w:rPr>
        <w:t xml:space="preserve">Call the </w:t>
      </w:r>
      <w:r w:rsidR="006A44DA" w:rsidRPr="006A44DA">
        <w:rPr>
          <w:rFonts w:asciiTheme="minorHAnsi" w:hAnsiTheme="minorHAnsi" w:cs="Calibri Light"/>
          <w:b/>
          <w:bCs/>
          <w:sz w:val="24"/>
          <w:szCs w:val="24"/>
        </w:rPr>
        <w:t>Division</w:t>
      </w:r>
      <w:r w:rsidR="006A44DA" w:rsidRPr="006A44DA">
        <w:rPr>
          <w:rFonts w:asciiTheme="minorHAnsi" w:hAnsiTheme="minorHAnsi" w:cs="Calibri Light"/>
          <w:b/>
          <w:bCs/>
          <w:sz w:val="24"/>
          <w:szCs w:val="24"/>
        </w:rPr>
        <w:t xml:space="preserve"> </w:t>
      </w:r>
      <w:r w:rsidRPr="00EF0B81">
        <w:rPr>
          <w:rFonts w:asciiTheme="minorHAnsi" w:hAnsiTheme="minorHAnsi" w:cs="Calibri Light"/>
          <w:b/>
          <w:bCs/>
          <w:sz w:val="24"/>
          <w:szCs w:val="24"/>
        </w:rPr>
        <w:t>of Health Improvement</w:t>
      </w:r>
      <w:r w:rsidRPr="00EF0B81">
        <w:rPr>
          <w:rFonts w:asciiTheme="minorHAnsi" w:hAnsiTheme="minorHAnsi" w:cs="Calibri Light"/>
          <w:sz w:val="24"/>
          <w:szCs w:val="24"/>
        </w:rPr>
        <w:t xml:space="preserve"> Complaints department</w:t>
      </w:r>
      <w:r w:rsidR="00995E7F">
        <w:rPr>
          <w:rFonts w:asciiTheme="minorHAnsi" w:hAnsiTheme="minorHAnsi" w:cs="Calibri Light"/>
          <w:sz w:val="24"/>
          <w:szCs w:val="24"/>
        </w:rPr>
        <w:t xml:space="preserve"> and self-report</w:t>
      </w:r>
      <w:r w:rsidRPr="00EF0B81">
        <w:rPr>
          <w:rFonts w:asciiTheme="minorHAnsi" w:hAnsiTheme="minorHAnsi" w:cs="Calibri Light"/>
          <w:sz w:val="24"/>
          <w:szCs w:val="24"/>
        </w:rPr>
        <w:t>, the information is disseminated to all</w:t>
      </w:r>
      <w:r w:rsidR="00161840" w:rsidRPr="00EF0B81">
        <w:rPr>
          <w:rFonts w:asciiTheme="minorHAnsi" w:hAnsiTheme="minorHAnsi" w:cs="Calibri Light"/>
          <w:sz w:val="24"/>
          <w:szCs w:val="24"/>
        </w:rPr>
        <w:t xml:space="preserve"> </w:t>
      </w:r>
      <w:r w:rsidR="00824D48" w:rsidRPr="00EF0B81">
        <w:rPr>
          <w:rFonts w:asciiTheme="minorHAnsi" w:hAnsiTheme="minorHAnsi" w:cs="Calibri Light"/>
          <w:sz w:val="24"/>
          <w:szCs w:val="24"/>
        </w:rPr>
        <w:t>“need</w:t>
      </w:r>
      <w:r w:rsidRPr="00EF0B81">
        <w:rPr>
          <w:rFonts w:asciiTheme="minorHAnsi" w:hAnsiTheme="minorHAnsi" w:cs="Calibri Light"/>
          <w:sz w:val="24"/>
          <w:szCs w:val="24"/>
        </w:rPr>
        <w:t xml:space="preserve"> to know</w:t>
      </w:r>
      <w:r w:rsidR="00161840" w:rsidRPr="00EF0B81">
        <w:rPr>
          <w:rFonts w:asciiTheme="minorHAnsi" w:hAnsiTheme="minorHAnsi" w:cs="Calibri Light"/>
          <w:sz w:val="24"/>
          <w:szCs w:val="24"/>
        </w:rPr>
        <w:t>”</w:t>
      </w:r>
      <w:r w:rsidRPr="00EF0B81">
        <w:rPr>
          <w:rFonts w:asciiTheme="minorHAnsi" w:hAnsiTheme="minorHAnsi" w:cs="Calibri Light"/>
          <w:sz w:val="24"/>
          <w:szCs w:val="24"/>
        </w:rPr>
        <w:t xml:space="preserve"> parties within DHI.</w:t>
      </w:r>
    </w:p>
    <w:p w14:paraId="48B9F5ED" w14:textId="77777777" w:rsidR="00E924A6" w:rsidRPr="00A4781A" w:rsidRDefault="00E924A6" w:rsidP="00E924A6">
      <w:pPr>
        <w:rPr>
          <w:rFonts w:asciiTheme="minorHAnsi" w:hAnsiTheme="minorHAnsi" w:cs="Calibri Light"/>
          <w:b/>
          <w:bCs/>
          <w:sz w:val="24"/>
          <w:szCs w:val="24"/>
        </w:rPr>
      </w:pPr>
      <w:r w:rsidRPr="00EF0B81">
        <w:rPr>
          <w:rFonts w:asciiTheme="minorHAnsi" w:hAnsiTheme="minorHAnsi" w:cs="Calibri Light"/>
          <w:sz w:val="24"/>
          <w:szCs w:val="24"/>
        </w:rPr>
        <w:t xml:space="preserve">             </w:t>
      </w:r>
      <w:r w:rsidRPr="00A4781A">
        <w:rPr>
          <w:rFonts w:asciiTheme="minorHAnsi" w:hAnsiTheme="minorHAnsi" w:cs="Calibri Light"/>
          <w:b/>
          <w:bCs/>
          <w:sz w:val="24"/>
          <w:szCs w:val="24"/>
        </w:rPr>
        <w:t>Phone (800) 752-8649</w:t>
      </w:r>
    </w:p>
    <w:p w14:paraId="211C65FB" w14:textId="77777777" w:rsidR="00E924A6" w:rsidRPr="00A4781A" w:rsidRDefault="00E924A6" w:rsidP="00E924A6">
      <w:pPr>
        <w:rPr>
          <w:rFonts w:asciiTheme="minorHAnsi" w:hAnsiTheme="minorHAnsi" w:cs="Calibri Light"/>
          <w:sz w:val="24"/>
          <w:szCs w:val="24"/>
        </w:rPr>
      </w:pPr>
      <w:r w:rsidRPr="00A4781A">
        <w:rPr>
          <w:rFonts w:asciiTheme="minorHAnsi" w:hAnsiTheme="minorHAnsi" w:cs="Calibri Light"/>
          <w:sz w:val="24"/>
          <w:szCs w:val="24"/>
        </w:rPr>
        <w:t xml:space="preserve">              Fax (888) 576-0012</w:t>
      </w:r>
    </w:p>
    <w:p w14:paraId="305896E8" w14:textId="56BA097F" w:rsidR="0030009E" w:rsidRPr="00A4781A" w:rsidRDefault="00E924A6" w:rsidP="00E924A6">
      <w:pPr>
        <w:rPr>
          <w:rStyle w:val="Hyperlink"/>
          <w:rFonts w:asciiTheme="minorHAnsi" w:hAnsiTheme="minorHAnsi" w:cs="Calibri Light"/>
          <w:color w:val="auto"/>
          <w:sz w:val="24"/>
          <w:szCs w:val="24"/>
        </w:rPr>
      </w:pPr>
      <w:r w:rsidRPr="00A4781A">
        <w:rPr>
          <w:rFonts w:asciiTheme="minorHAnsi" w:hAnsiTheme="minorHAnsi" w:cs="Calibri Light"/>
          <w:sz w:val="24"/>
          <w:szCs w:val="24"/>
        </w:rPr>
        <w:t xml:space="preserve">              Email: </w:t>
      </w:r>
      <w:hyperlink r:id="rId7" w:history="1">
        <w:r w:rsidR="0030009E" w:rsidRPr="00A4781A">
          <w:rPr>
            <w:rStyle w:val="Hyperlink"/>
            <w:rFonts w:asciiTheme="minorHAnsi" w:hAnsiTheme="minorHAnsi" w:cs="Calibri Light"/>
            <w:b/>
            <w:bCs/>
            <w:color w:val="auto"/>
            <w:sz w:val="24"/>
            <w:szCs w:val="24"/>
          </w:rPr>
          <w:t>incident.management@state.nm.us</w:t>
        </w:r>
      </w:hyperlink>
      <w:r w:rsidR="0030009E" w:rsidRPr="00A4781A">
        <w:rPr>
          <w:rFonts w:asciiTheme="minorHAnsi" w:hAnsiTheme="minorHAnsi" w:cs="Calibri Light"/>
          <w:sz w:val="24"/>
          <w:szCs w:val="24"/>
          <w:u w:val="single"/>
        </w:rPr>
        <w:t xml:space="preserve"> </w:t>
      </w:r>
    </w:p>
    <w:p w14:paraId="1D2FF920" w14:textId="77777777" w:rsidR="00161840" w:rsidRPr="00A4781A" w:rsidRDefault="00161840" w:rsidP="00E924A6">
      <w:pPr>
        <w:rPr>
          <w:rStyle w:val="Hyperlink"/>
          <w:rFonts w:asciiTheme="minorHAnsi" w:hAnsiTheme="minorHAnsi" w:cs="Calibri Light"/>
          <w:color w:val="auto"/>
          <w:sz w:val="24"/>
          <w:szCs w:val="24"/>
        </w:rPr>
      </w:pPr>
    </w:p>
    <w:p w14:paraId="0C4C97D8" w14:textId="53E58B05" w:rsidR="00E924A6" w:rsidRPr="00EF0B81" w:rsidRDefault="00161840" w:rsidP="00EF0B81">
      <w:pPr>
        <w:ind w:left="720"/>
        <w:rPr>
          <w:rStyle w:val="Hyperlink"/>
          <w:rFonts w:asciiTheme="minorHAnsi" w:hAnsiTheme="minorHAnsi" w:cs="Calibri Light"/>
          <w:b/>
          <w:bCs/>
          <w:color w:val="auto"/>
          <w:sz w:val="24"/>
          <w:szCs w:val="24"/>
        </w:rPr>
      </w:pPr>
      <w:r w:rsidRPr="00EF0B81">
        <w:rPr>
          <w:rStyle w:val="Hyperlink"/>
          <w:rFonts w:asciiTheme="minorHAnsi" w:hAnsiTheme="minorHAnsi" w:cs="Calibri Light"/>
          <w:b/>
          <w:bCs/>
          <w:color w:val="auto"/>
          <w:sz w:val="24"/>
          <w:szCs w:val="24"/>
        </w:rPr>
        <w:t>A</w:t>
      </w:r>
      <w:r w:rsidR="0030009E" w:rsidRPr="00EF0B81">
        <w:rPr>
          <w:rStyle w:val="Hyperlink"/>
          <w:rFonts w:asciiTheme="minorHAnsi" w:hAnsiTheme="minorHAnsi" w:cs="Calibri Light"/>
          <w:b/>
          <w:bCs/>
          <w:color w:val="auto"/>
          <w:sz w:val="24"/>
          <w:szCs w:val="24"/>
        </w:rPr>
        <w:t>DDITIONAL EMAILS</w:t>
      </w:r>
      <w:r w:rsidR="00462138">
        <w:rPr>
          <w:rStyle w:val="Hyperlink"/>
          <w:rFonts w:asciiTheme="minorHAnsi" w:hAnsiTheme="minorHAnsi" w:cs="Calibri Light"/>
          <w:b/>
          <w:bCs/>
          <w:color w:val="auto"/>
          <w:sz w:val="24"/>
          <w:szCs w:val="24"/>
        </w:rPr>
        <w:t>/CONTACT INFORMATION</w:t>
      </w:r>
      <w:r w:rsidR="0030009E" w:rsidRPr="00EF0B81">
        <w:rPr>
          <w:rStyle w:val="Hyperlink"/>
          <w:rFonts w:asciiTheme="minorHAnsi" w:hAnsiTheme="minorHAnsi" w:cs="Calibri Light"/>
          <w:b/>
          <w:bCs/>
          <w:color w:val="auto"/>
          <w:sz w:val="24"/>
          <w:szCs w:val="24"/>
        </w:rPr>
        <w:t>:</w:t>
      </w:r>
    </w:p>
    <w:p w14:paraId="6F575EE3" w14:textId="77777777" w:rsidR="00A81503" w:rsidRPr="00EF0B81" w:rsidRDefault="00A81503" w:rsidP="00EF0B81">
      <w:pPr>
        <w:ind w:left="720"/>
        <w:rPr>
          <w:rStyle w:val="Hyperlink"/>
          <w:rFonts w:asciiTheme="minorHAnsi" w:hAnsiTheme="minorHAnsi" w:cs="Calibri Light"/>
          <w:b/>
          <w:bCs/>
          <w:color w:val="auto"/>
          <w:sz w:val="24"/>
          <w:szCs w:val="24"/>
        </w:rPr>
      </w:pPr>
    </w:p>
    <w:p w14:paraId="0936A8A9" w14:textId="7CA90E84" w:rsidR="00161840" w:rsidRPr="00EF0B81" w:rsidRDefault="00161840" w:rsidP="00EF0B81">
      <w:pPr>
        <w:ind w:left="720"/>
        <w:rPr>
          <w:rStyle w:val="Hyperlink"/>
          <w:rFonts w:asciiTheme="minorHAnsi" w:hAnsiTheme="minorHAnsi" w:cs="Calibri Light"/>
          <w:b/>
          <w:bCs/>
          <w:color w:val="auto"/>
          <w:sz w:val="24"/>
          <w:szCs w:val="24"/>
          <w:u w:val="none"/>
        </w:rPr>
      </w:pPr>
      <w:r w:rsidRPr="00EF0B81">
        <w:rPr>
          <w:rStyle w:val="Hyperlink"/>
          <w:rFonts w:asciiTheme="minorHAnsi" w:hAnsiTheme="minorHAnsi" w:cs="Calibri Light"/>
          <w:b/>
          <w:bCs/>
          <w:color w:val="auto"/>
          <w:sz w:val="24"/>
          <w:szCs w:val="24"/>
          <w:u w:val="none"/>
        </w:rPr>
        <w:t>Christopher Burmeister, Director</w:t>
      </w:r>
    </w:p>
    <w:p w14:paraId="6837A087" w14:textId="7C9EE9D7" w:rsidR="00161840" w:rsidRPr="00EF0B81" w:rsidRDefault="00576DA5" w:rsidP="00EF0B81">
      <w:pPr>
        <w:ind w:left="720"/>
        <w:rPr>
          <w:rStyle w:val="Hyperlink"/>
          <w:rFonts w:asciiTheme="minorHAnsi" w:hAnsiTheme="minorHAnsi" w:cs="Calibri Light"/>
          <w:color w:val="auto"/>
          <w:sz w:val="24"/>
          <w:szCs w:val="24"/>
          <w:u w:val="none"/>
        </w:rPr>
      </w:pPr>
      <w:hyperlink r:id="rId8" w:history="1">
        <w:r w:rsidR="00161840" w:rsidRPr="00EF0B81">
          <w:rPr>
            <w:rStyle w:val="Hyperlink"/>
            <w:rFonts w:asciiTheme="minorHAnsi" w:hAnsiTheme="minorHAnsi" w:cs="Calibri Light"/>
            <w:color w:val="auto"/>
            <w:sz w:val="24"/>
            <w:szCs w:val="24"/>
            <w:u w:val="none"/>
          </w:rPr>
          <w:t>Christopher.burmeis@state.nm.us</w:t>
        </w:r>
      </w:hyperlink>
    </w:p>
    <w:p w14:paraId="119981E7" w14:textId="736ACF96" w:rsidR="00161840" w:rsidRPr="00EF0B81" w:rsidRDefault="006A44DA" w:rsidP="00EF0B81">
      <w:pPr>
        <w:ind w:left="720"/>
        <w:rPr>
          <w:rFonts w:asciiTheme="minorHAnsi" w:hAnsiTheme="minorHAnsi" w:cs="Calibri Light"/>
          <w:sz w:val="24"/>
          <w:szCs w:val="24"/>
          <w:u w:val="single"/>
        </w:rPr>
      </w:pPr>
      <w:r w:rsidRPr="00EF0B81">
        <w:rPr>
          <w:rFonts w:asciiTheme="minorHAnsi" w:hAnsiTheme="minorHAnsi" w:cs="Calibri Light"/>
          <w:sz w:val="24"/>
          <w:szCs w:val="24"/>
        </w:rPr>
        <w:t>Division</w:t>
      </w:r>
      <w:r w:rsidRPr="00EF0B81">
        <w:rPr>
          <w:rFonts w:asciiTheme="minorHAnsi" w:hAnsiTheme="minorHAnsi"/>
          <w:sz w:val="24"/>
          <w:szCs w:val="24"/>
        </w:rPr>
        <w:t xml:space="preserve"> </w:t>
      </w:r>
      <w:r w:rsidR="00161840" w:rsidRPr="00EF0B81">
        <w:rPr>
          <w:rFonts w:asciiTheme="minorHAnsi" w:hAnsiTheme="minorHAnsi"/>
          <w:sz w:val="24"/>
          <w:szCs w:val="24"/>
        </w:rPr>
        <w:t xml:space="preserve">of Health Improvement </w:t>
      </w:r>
    </w:p>
    <w:p w14:paraId="4919465F" w14:textId="1D3294EB" w:rsidR="00161840" w:rsidRPr="00EF0B81" w:rsidRDefault="00161840" w:rsidP="00EF0B81">
      <w:pPr>
        <w:ind w:left="761"/>
        <w:rPr>
          <w:rFonts w:asciiTheme="minorHAnsi" w:hAnsiTheme="minorHAnsi"/>
          <w:sz w:val="24"/>
          <w:szCs w:val="24"/>
        </w:rPr>
      </w:pPr>
      <w:r w:rsidRPr="00EF0B81">
        <w:rPr>
          <w:rFonts w:asciiTheme="minorHAnsi" w:hAnsiTheme="minorHAnsi"/>
          <w:sz w:val="24"/>
          <w:szCs w:val="24"/>
        </w:rPr>
        <w:t xml:space="preserve">              505.476.9074</w:t>
      </w:r>
    </w:p>
    <w:p w14:paraId="69AD80FA" w14:textId="7217184B" w:rsidR="00161840" w:rsidRPr="00EF0B81" w:rsidRDefault="00161840" w:rsidP="00EF0B81">
      <w:pPr>
        <w:ind w:left="761"/>
        <w:rPr>
          <w:rFonts w:asciiTheme="minorHAnsi" w:hAnsiTheme="minorHAnsi"/>
          <w:sz w:val="24"/>
          <w:szCs w:val="24"/>
        </w:rPr>
      </w:pPr>
      <w:r w:rsidRPr="00EF0B81">
        <w:rPr>
          <w:rFonts w:asciiTheme="minorHAnsi" w:hAnsiTheme="minorHAnsi"/>
          <w:sz w:val="24"/>
          <w:szCs w:val="24"/>
        </w:rPr>
        <w:t xml:space="preserve">              505.252.4492</w:t>
      </w:r>
    </w:p>
    <w:p w14:paraId="4039E830" w14:textId="1DDEB42C" w:rsidR="00161840" w:rsidRPr="00EF0B81" w:rsidRDefault="00161840" w:rsidP="00EF0B81">
      <w:pPr>
        <w:ind w:left="761"/>
        <w:rPr>
          <w:rFonts w:asciiTheme="minorHAnsi" w:hAnsiTheme="minorHAnsi"/>
          <w:sz w:val="24"/>
          <w:szCs w:val="24"/>
        </w:rPr>
      </w:pPr>
      <w:r w:rsidRPr="00EF0B81">
        <w:rPr>
          <w:rFonts w:asciiTheme="minorHAnsi" w:hAnsiTheme="minorHAnsi"/>
          <w:sz w:val="24"/>
          <w:szCs w:val="24"/>
        </w:rPr>
        <w:t xml:space="preserve">              2040 S. Pacheco </w:t>
      </w:r>
      <w:r w:rsidR="00EF0B81">
        <w:rPr>
          <w:rFonts w:asciiTheme="minorHAnsi" w:hAnsiTheme="minorHAnsi"/>
          <w:sz w:val="24"/>
          <w:szCs w:val="24"/>
        </w:rPr>
        <w:t>S</w:t>
      </w:r>
      <w:r w:rsidRPr="00EF0B81">
        <w:rPr>
          <w:rFonts w:asciiTheme="minorHAnsi" w:hAnsiTheme="minorHAnsi"/>
          <w:sz w:val="24"/>
          <w:szCs w:val="24"/>
        </w:rPr>
        <w:t>t</w:t>
      </w:r>
    </w:p>
    <w:p w14:paraId="088D4C76" w14:textId="30429C50" w:rsidR="00161840" w:rsidRPr="00EF0B81" w:rsidRDefault="00161840" w:rsidP="00EF0B81">
      <w:pPr>
        <w:ind w:left="761"/>
        <w:rPr>
          <w:rFonts w:asciiTheme="minorHAnsi" w:hAnsiTheme="minorHAnsi"/>
          <w:sz w:val="24"/>
          <w:szCs w:val="24"/>
        </w:rPr>
      </w:pPr>
      <w:r w:rsidRPr="00EF0B81">
        <w:rPr>
          <w:rFonts w:asciiTheme="minorHAnsi" w:hAnsiTheme="minorHAnsi"/>
          <w:sz w:val="24"/>
          <w:szCs w:val="24"/>
        </w:rPr>
        <w:t xml:space="preserve">              Santa Fe NM 87505</w:t>
      </w:r>
    </w:p>
    <w:p w14:paraId="067368D5" w14:textId="77777777" w:rsidR="00A81503" w:rsidRPr="00EF0B81" w:rsidRDefault="00A81503" w:rsidP="00EF0B81">
      <w:pPr>
        <w:ind w:left="761"/>
        <w:rPr>
          <w:rFonts w:asciiTheme="minorHAnsi" w:hAnsiTheme="minorHAnsi"/>
          <w:sz w:val="24"/>
          <w:szCs w:val="24"/>
        </w:rPr>
      </w:pPr>
    </w:p>
    <w:p w14:paraId="7D6FB9CB" w14:textId="64A9DCA1" w:rsidR="00824D48" w:rsidRPr="005228EB" w:rsidRDefault="00824D48" w:rsidP="00EF0B81">
      <w:pPr>
        <w:ind w:left="761"/>
        <w:rPr>
          <w:rFonts w:asciiTheme="minorHAnsi" w:hAnsiTheme="minorHAnsi"/>
          <w:b/>
          <w:bCs/>
          <w:sz w:val="24"/>
          <w:szCs w:val="24"/>
          <w:lang w:val="fr-FR"/>
        </w:rPr>
      </w:pPr>
      <w:r w:rsidRPr="005228EB">
        <w:rPr>
          <w:rFonts w:asciiTheme="minorHAnsi" w:hAnsiTheme="minorHAnsi"/>
          <w:b/>
          <w:bCs/>
          <w:sz w:val="24"/>
          <w:szCs w:val="24"/>
          <w:lang w:val="fr-FR"/>
        </w:rPr>
        <w:t xml:space="preserve">Maurella Sooh, </w:t>
      </w:r>
      <w:r w:rsidR="00A81503" w:rsidRPr="005228EB">
        <w:rPr>
          <w:rFonts w:asciiTheme="minorHAnsi" w:hAnsiTheme="minorHAnsi"/>
          <w:b/>
          <w:bCs/>
          <w:sz w:val="24"/>
          <w:szCs w:val="24"/>
          <w:lang w:val="fr-FR"/>
        </w:rPr>
        <w:t>Bureau Chief</w:t>
      </w:r>
    </w:p>
    <w:p w14:paraId="352326BE" w14:textId="77777777" w:rsidR="00EF0B81" w:rsidRPr="005228EB" w:rsidRDefault="00A81503" w:rsidP="00EF0B81">
      <w:pPr>
        <w:ind w:left="761"/>
        <w:rPr>
          <w:rFonts w:asciiTheme="minorHAnsi" w:hAnsiTheme="minorHAnsi" w:cs="Calibri Light"/>
          <w:sz w:val="24"/>
          <w:szCs w:val="24"/>
          <w:lang w:val="fr-FR"/>
        </w:rPr>
      </w:pPr>
      <w:r w:rsidRPr="005228EB">
        <w:rPr>
          <w:rFonts w:asciiTheme="minorHAnsi" w:hAnsiTheme="minorHAnsi"/>
          <w:sz w:val="24"/>
          <w:szCs w:val="24"/>
          <w:lang w:val="fr-FR"/>
        </w:rPr>
        <w:t>Maurella.sooh@state.nm.us</w:t>
      </w:r>
      <w:r w:rsidR="00E924A6" w:rsidRPr="005228EB">
        <w:rPr>
          <w:rFonts w:asciiTheme="minorHAnsi" w:hAnsiTheme="minorHAnsi" w:cs="Calibri Light"/>
          <w:sz w:val="24"/>
          <w:szCs w:val="24"/>
          <w:lang w:val="fr-FR"/>
        </w:rPr>
        <w:t xml:space="preserve"> </w:t>
      </w:r>
    </w:p>
    <w:p w14:paraId="089C2097" w14:textId="706A3293" w:rsidR="00A81503" w:rsidRPr="00EF0B81" w:rsidRDefault="00A81503" w:rsidP="00EF0B81">
      <w:pPr>
        <w:ind w:left="761"/>
        <w:rPr>
          <w:rFonts w:asciiTheme="minorHAnsi" w:hAnsiTheme="minorHAnsi"/>
          <w:sz w:val="24"/>
          <w:szCs w:val="24"/>
        </w:rPr>
      </w:pPr>
      <w:r w:rsidRPr="00EF0B81">
        <w:rPr>
          <w:rFonts w:asciiTheme="minorHAnsi" w:hAnsiTheme="minorHAnsi" w:cs="Calibri Light"/>
          <w:sz w:val="24"/>
          <w:szCs w:val="24"/>
        </w:rPr>
        <w:t>District Operations Bureau</w:t>
      </w:r>
    </w:p>
    <w:p w14:paraId="689AE365" w14:textId="77777777" w:rsidR="00A81503" w:rsidRPr="00EF0B81" w:rsidRDefault="00A81503" w:rsidP="00EF0B81">
      <w:pPr>
        <w:ind w:left="720"/>
        <w:rPr>
          <w:rFonts w:asciiTheme="minorHAnsi" w:hAnsiTheme="minorHAnsi" w:cs="Calibri Light"/>
          <w:sz w:val="24"/>
          <w:szCs w:val="24"/>
        </w:rPr>
      </w:pPr>
      <w:bookmarkStart w:id="1" w:name="_Hlk57102071"/>
      <w:r w:rsidRPr="00EF0B81">
        <w:rPr>
          <w:rFonts w:asciiTheme="minorHAnsi" w:hAnsiTheme="minorHAnsi" w:cs="Calibri Light"/>
          <w:sz w:val="24"/>
          <w:szCs w:val="24"/>
        </w:rPr>
        <w:t>Division</w:t>
      </w:r>
      <w:bookmarkEnd w:id="1"/>
      <w:r w:rsidRPr="00EF0B81">
        <w:rPr>
          <w:rFonts w:asciiTheme="minorHAnsi" w:hAnsiTheme="minorHAnsi" w:cs="Calibri Light"/>
          <w:sz w:val="24"/>
          <w:szCs w:val="24"/>
        </w:rPr>
        <w:t xml:space="preserve"> of Health Improvement</w:t>
      </w:r>
    </w:p>
    <w:p w14:paraId="19128FC8" w14:textId="77777777" w:rsidR="00A81503" w:rsidRPr="005228EB" w:rsidRDefault="00A81503" w:rsidP="00EF0B81">
      <w:pPr>
        <w:ind w:left="720"/>
        <w:rPr>
          <w:rFonts w:asciiTheme="minorHAnsi" w:hAnsiTheme="minorHAnsi" w:cs="Calibri Light"/>
          <w:sz w:val="24"/>
          <w:szCs w:val="24"/>
          <w:lang w:val="es-ES"/>
        </w:rPr>
      </w:pPr>
      <w:r w:rsidRPr="005228EB">
        <w:rPr>
          <w:rFonts w:asciiTheme="minorHAnsi" w:hAnsiTheme="minorHAnsi" w:cs="Calibri Light"/>
          <w:sz w:val="24"/>
          <w:szCs w:val="24"/>
          <w:lang w:val="es-ES"/>
        </w:rPr>
        <w:t xml:space="preserve">2040 S. Pacheco </w:t>
      </w:r>
    </w:p>
    <w:p w14:paraId="7822A952" w14:textId="77777777" w:rsidR="00A81503" w:rsidRPr="005228EB" w:rsidRDefault="00A81503" w:rsidP="00EF0B81">
      <w:pPr>
        <w:ind w:left="720"/>
        <w:rPr>
          <w:rFonts w:asciiTheme="minorHAnsi" w:hAnsiTheme="minorHAnsi" w:cs="Calibri Light"/>
          <w:sz w:val="24"/>
          <w:szCs w:val="24"/>
          <w:lang w:val="es-ES"/>
        </w:rPr>
      </w:pPr>
      <w:r w:rsidRPr="005228EB">
        <w:rPr>
          <w:rFonts w:asciiTheme="minorHAnsi" w:hAnsiTheme="minorHAnsi" w:cs="Calibri Light"/>
          <w:sz w:val="24"/>
          <w:szCs w:val="24"/>
          <w:lang w:val="es-ES"/>
        </w:rPr>
        <w:t>Santa Fe, NM 87505</w:t>
      </w:r>
    </w:p>
    <w:p w14:paraId="64C69B6F" w14:textId="77777777" w:rsidR="00A81503" w:rsidRPr="00EF0B81" w:rsidRDefault="00A81503" w:rsidP="00EF0B81">
      <w:pPr>
        <w:ind w:left="720"/>
        <w:rPr>
          <w:rFonts w:asciiTheme="minorHAnsi" w:hAnsiTheme="minorHAnsi" w:cs="Calibri Light"/>
          <w:sz w:val="24"/>
          <w:szCs w:val="24"/>
        </w:rPr>
      </w:pPr>
      <w:r w:rsidRPr="00EF0B81">
        <w:rPr>
          <w:rFonts w:asciiTheme="minorHAnsi" w:hAnsiTheme="minorHAnsi" w:cs="Calibri Light"/>
          <w:sz w:val="24"/>
          <w:szCs w:val="24"/>
        </w:rPr>
        <w:t>(505) 476-9039</w:t>
      </w:r>
    </w:p>
    <w:p w14:paraId="0E74304C" w14:textId="3245D9DA" w:rsidR="00E924A6" w:rsidRPr="00EF0B81" w:rsidRDefault="00A81503" w:rsidP="00EF0B81">
      <w:pPr>
        <w:ind w:left="720"/>
        <w:rPr>
          <w:rFonts w:asciiTheme="minorHAnsi" w:hAnsiTheme="minorHAnsi" w:cs="Calibri Light"/>
          <w:sz w:val="24"/>
          <w:szCs w:val="24"/>
        </w:rPr>
      </w:pPr>
      <w:r w:rsidRPr="00EF0B81">
        <w:rPr>
          <w:rFonts w:asciiTheme="minorHAnsi" w:hAnsiTheme="minorHAnsi" w:cs="Calibri Light"/>
          <w:sz w:val="24"/>
          <w:szCs w:val="24"/>
        </w:rPr>
        <w:t>Fax (505) 476-9048</w:t>
      </w:r>
      <w:r w:rsidR="00E924A6" w:rsidRPr="00EF0B81">
        <w:rPr>
          <w:rFonts w:asciiTheme="minorHAnsi" w:hAnsiTheme="minorHAnsi" w:cs="Calibri Light"/>
          <w:sz w:val="24"/>
          <w:szCs w:val="24"/>
        </w:rPr>
        <w:t xml:space="preserve">       </w:t>
      </w:r>
    </w:p>
    <w:p w14:paraId="6CED7853" w14:textId="77777777" w:rsidR="00A81503" w:rsidRPr="00EF0B81" w:rsidRDefault="00E924A6" w:rsidP="00EF0B81">
      <w:pPr>
        <w:ind w:left="720"/>
        <w:rPr>
          <w:rFonts w:asciiTheme="minorHAnsi" w:hAnsiTheme="minorHAnsi" w:cs="Calibri Light"/>
          <w:sz w:val="24"/>
          <w:szCs w:val="24"/>
        </w:rPr>
      </w:pPr>
      <w:r w:rsidRPr="00EF0B81">
        <w:rPr>
          <w:rFonts w:asciiTheme="minorHAnsi" w:hAnsiTheme="minorHAnsi" w:cs="Calibri Light"/>
          <w:sz w:val="24"/>
          <w:szCs w:val="24"/>
        </w:rPr>
        <w:t xml:space="preserve">            </w:t>
      </w:r>
    </w:p>
    <w:p w14:paraId="71E9BA82" w14:textId="2B2CB376" w:rsidR="00E924A6" w:rsidRPr="00EF0B81" w:rsidRDefault="00E924A6" w:rsidP="00EF0B81">
      <w:pPr>
        <w:ind w:left="720"/>
        <w:rPr>
          <w:rFonts w:asciiTheme="minorHAnsi" w:hAnsiTheme="minorHAnsi" w:cs="Calibri Light"/>
          <w:sz w:val="24"/>
          <w:szCs w:val="24"/>
        </w:rPr>
      </w:pPr>
      <w:r w:rsidRPr="00EF0B81">
        <w:rPr>
          <w:rFonts w:asciiTheme="minorHAnsi" w:hAnsiTheme="minorHAnsi" w:cs="Calibri Light"/>
          <w:sz w:val="24"/>
          <w:szCs w:val="24"/>
        </w:rPr>
        <w:t xml:space="preserve"> The link for online incident reporting instructions is:</w:t>
      </w:r>
    </w:p>
    <w:p w14:paraId="4A1D2909" w14:textId="65A13ECA" w:rsidR="00E924A6" w:rsidRPr="00EF0B81" w:rsidRDefault="00E924A6" w:rsidP="00EF0B81">
      <w:pPr>
        <w:ind w:left="720"/>
        <w:rPr>
          <w:rFonts w:asciiTheme="minorHAnsi" w:hAnsiTheme="minorHAnsi" w:cs="Calibri Light"/>
          <w:b/>
          <w:bCs/>
          <w:sz w:val="24"/>
          <w:szCs w:val="24"/>
        </w:rPr>
      </w:pPr>
      <w:r w:rsidRPr="00EF0B81">
        <w:rPr>
          <w:rFonts w:asciiTheme="minorHAnsi" w:hAnsiTheme="minorHAnsi" w:cs="Calibri Light"/>
          <w:b/>
          <w:bCs/>
          <w:sz w:val="24"/>
          <w:szCs w:val="24"/>
        </w:rPr>
        <w:t xml:space="preserve">  </w:t>
      </w:r>
      <w:hyperlink r:id="rId9" w:history="1">
        <w:r w:rsidRPr="00EF0B81">
          <w:rPr>
            <w:rStyle w:val="Hyperlink"/>
            <w:rFonts w:asciiTheme="minorHAnsi" w:hAnsiTheme="minorHAnsi" w:cs="Calibri Light"/>
            <w:b/>
            <w:bCs/>
            <w:color w:val="auto"/>
            <w:sz w:val="24"/>
            <w:szCs w:val="24"/>
          </w:rPr>
          <w:t>https://nmhealth.org/about/dhi/ane/rahf</w:t>
        </w:r>
      </w:hyperlink>
      <w:r w:rsidRPr="00EF0B81">
        <w:rPr>
          <w:rStyle w:val="Hyperlink"/>
          <w:rFonts w:asciiTheme="minorHAnsi" w:hAnsiTheme="minorHAnsi" w:cs="Calibri Light"/>
          <w:b/>
          <w:bCs/>
          <w:color w:val="auto"/>
          <w:sz w:val="24"/>
          <w:szCs w:val="24"/>
        </w:rPr>
        <w:t xml:space="preserve"> </w:t>
      </w:r>
    </w:p>
    <w:p w14:paraId="233800F8" w14:textId="77777777" w:rsidR="00E924A6" w:rsidRPr="00EF0B81" w:rsidRDefault="00E924A6" w:rsidP="00161840">
      <w:pPr>
        <w:pStyle w:val="ListParagraph"/>
        <w:rPr>
          <w:rFonts w:asciiTheme="minorHAnsi" w:hAnsiTheme="minorHAnsi"/>
          <w:sz w:val="24"/>
          <w:szCs w:val="24"/>
        </w:rPr>
      </w:pPr>
    </w:p>
    <w:p w14:paraId="1EC14E8D" w14:textId="38EE60E6" w:rsidR="008C4088" w:rsidRPr="00EF0B81" w:rsidRDefault="008C4088" w:rsidP="00AF2418">
      <w:pPr>
        <w:pStyle w:val="ListParagraph"/>
        <w:numPr>
          <w:ilvl w:val="0"/>
          <w:numId w:val="1"/>
        </w:numPr>
        <w:rPr>
          <w:rFonts w:asciiTheme="minorHAnsi" w:hAnsiTheme="minorHAnsi"/>
          <w:sz w:val="24"/>
          <w:szCs w:val="24"/>
        </w:rPr>
      </w:pPr>
      <w:r w:rsidRPr="00EF0B81">
        <w:rPr>
          <w:rFonts w:asciiTheme="minorHAnsi" w:hAnsiTheme="minorHAnsi"/>
          <w:sz w:val="24"/>
          <w:szCs w:val="24"/>
        </w:rPr>
        <w:t>Report COVID positive results to CDC</w:t>
      </w:r>
      <w:r w:rsidR="004802D9" w:rsidRPr="00EF0B81">
        <w:rPr>
          <w:rFonts w:asciiTheme="minorHAnsi" w:hAnsiTheme="minorHAnsi"/>
          <w:sz w:val="24"/>
          <w:szCs w:val="24"/>
        </w:rPr>
        <w:t xml:space="preserve"> (NHSN)</w:t>
      </w:r>
      <w:r w:rsidR="008B0396" w:rsidRPr="00EF0B81">
        <w:rPr>
          <w:rFonts w:asciiTheme="minorHAnsi" w:hAnsiTheme="minorHAnsi"/>
          <w:sz w:val="24"/>
          <w:szCs w:val="24"/>
        </w:rPr>
        <w:t xml:space="preserve"> web</w:t>
      </w:r>
      <w:r w:rsidRPr="00EF0B81">
        <w:rPr>
          <w:rFonts w:asciiTheme="minorHAnsi" w:hAnsiTheme="minorHAnsi"/>
          <w:sz w:val="24"/>
          <w:szCs w:val="24"/>
        </w:rPr>
        <w:t xml:space="preserve"> portal, weekly reporting or more if desired</w:t>
      </w:r>
      <w:r w:rsidR="005574AB" w:rsidRPr="00EF0B81">
        <w:rPr>
          <w:rFonts w:asciiTheme="minorHAnsi" w:hAnsiTheme="minorHAnsi"/>
          <w:sz w:val="24"/>
          <w:szCs w:val="24"/>
        </w:rPr>
        <w:t xml:space="preserve"> is the usual protocol</w:t>
      </w:r>
      <w:r w:rsidRPr="00EF0B81">
        <w:rPr>
          <w:rFonts w:asciiTheme="minorHAnsi" w:hAnsiTheme="minorHAnsi"/>
          <w:sz w:val="24"/>
          <w:szCs w:val="24"/>
        </w:rPr>
        <w:t>.</w:t>
      </w:r>
      <w:r w:rsidR="005574AB" w:rsidRPr="00EF0B81">
        <w:rPr>
          <w:rFonts w:asciiTheme="minorHAnsi" w:hAnsiTheme="minorHAnsi"/>
          <w:sz w:val="24"/>
          <w:szCs w:val="24"/>
        </w:rPr>
        <w:t xml:space="preserve"> </w:t>
      </w:r>
    </w:p>
    <w:p w14:paraId="75F624BD" w14:textId="21FBC06F" w:rsidR="00B75A6C" w:rsidRPr="00EF0B81" w:rsidRDefault="00B75A6C" w:rsidP="008B0396">
      <w:pPr>
        <w:pStyle w:val="ListParagraph"/>
        <w:numPr>
          <w:ilvl w:val="0"/>
          <w:numId w:val="1"/>
        </w:numPr>
        <w:rPr>
          <w:rFonts w:asciiTheme="minorHAnsi" w:hAnsiTheme="minorHAnsi" w:cs="Times New Roman"/>
          <w:b/>
          <w:bCs/>
          <w:sz w:val="24"/>
          <w:szCs w:val="24"/>
        </w:rPr>
      </w:pPr>
      <w:r w:rsidRPr="00EF0B81">
        <w:rPr>
          <w:rFonts w:asciiTheme="minorHAnsi" w:hAnsiTheme="minorHAnsi" w:cs="Segoe UI"/>
          <w:sz w:val="24"/>
          <w:szCs w:val="24"/>
        </w:rPr>
        <w:t>Promptly (within 12 hours) notify HCP, residents</w:t>
      </w:r>
      <w:r w:rsidR="00FD1192">
        <w:rPr>
          <w:rFonts w:asciiTheme="minorHAnsi" w:hAnsiTheme="minorHAnsi" w:cs="Segoe UI"/>
          <w:sz w:val="24"/>
          <w:szCs w:val="24"/>
        </w:rPr>
        <w:t>,</w:t>
      </w:r>
      <w:r w:rsidRPr="00EF0B81">
        <w:rPr>
          <w:rFonts w:asciiTheme="minorHAnsi" w:hAnsiTheme="minorHAnsi" w:cs="Segoe UI"/>
          <w:sz w:val="24"/>
          <w:szCs w:val="24"/>
        </w:rPr>
        <w:t xml:space="preserve"> and families about identification of COVID-19 in the facility</w:t>
      </w:r>
      <w:r w:rsidR="002F58C3" w:rsidRPr="00EF0B81">
        <w:rPr>
          <w:rFonts w:asciiTheme="minorHAnsi" w:hAnsiTheme="minorHAnsi" w:cs="Segoe UI"/>
          <w:sz w:val="24"/>
          <w:szCs w:val="24"/>
        </w:rPr>
        <w:t>. See</w:t>
      </w:r>
      <w:r w:rsidRPr="00EF0B81">
        <w:rPr>
          <w:rFonts w:asciiTheme="minorHAnsi" w:hAnsiTheme="minorHAnsi" w:cs="Segoe UI"/>
          <w:sz w:val="24"/>
          <w:szCs w:val="24"/>
        </w:rPr>
        <w:t xml:space="preserve"> QSO-20-26-NH, </w:t>
      </w:r>
      <w:r w:rsidRPr="00EF0B81">
        <w:rPr>
          <w:rFonts w:asciiTheme="minorHAnsi" w:hAnsiTheme="minorHAnsi"/>
          <w:sz w:val="24"/>
          <w:szCs w:val="24"/>
        </w:rPr>
        <w:t xml:space="preserve"> Upcoming Requirements for Notification of Confirmed COVID-19 (or COVID19 Persons under Investigation) Among Residents and Staff in Nursing Homes </w:t>
      </w:r>
      <w:hyperlink r:id="rId10" w:history="1">
        <w:r w:rsidR="002F58C3" w:rsidRPr="00EF0B81">
          <w:rPr>
            <w:rStyle w:val="Hyperlink"/>
            <w:rFonts w:asciiTheme="minorHAnsi" w:hAnsiTheme="minorHAnsi"/>
            <w:b/>
            <w:bCs/>
            <w:color w:val="auto"/>
            <w:sz w:val="24"/>
            <w:szCs w:val="24"/>
          </w:rPr>
          <w:t>https://www.cms.gov/files/document/qso-20-26-nh.pdf</w:t>
        </w:r>
      </w:hyperlink>
    </w:p>
    <w:p w14:paraId="7EEC54A7" w14:textId="2CA57DFD" w:rsidR="00B75A6C" w:rsidRPr="00EF0B81" w:rsidRDefault="00B75A6C" w:rsidP="00B75A6C">
      <w:pPr>
        <w:numPr>
          <w:ilvl w:val="1"/>
          <w:numId w:val="1"/>
        </w:numPr>
        <w:shd w:val="clear" w:color="auto" w:fill="FFFFFF"/>
        <w:spacing w:before="100" w:beforeAutospacing="1" w:after="100" w:afterAutospacing="1"/>
        <w:rPr>
          <w:rFonts w:asciiTheme="minorHAnsi" w:hAnsiTheme="minorHAnsi" w:cs="Segoe UI"/>
          <w:sz w:val="24"/>
          <w:szCs w:val="24"/>
        </w:rPr>
      </w:pPr>
      <w:r w:rsidRPr="00EF0B81">
        <w:rPr>
          <w:rFonts w:asciiTheme="minorHAnsi" w:hAnsiTheme="minorHAnsi" w:cs="Segoe UI"/>
          <w:sz w:val="24"/>
          <w:szCs w:val="24"/>
        </w:rPr>
        <w:t>Provide educational sessions or handouts for HCP, residents, and families</w:t>
      </w:r>
    </w:p>
    <w:p w14:paraId="63DF22A2" w14:textId="05FA38B1" w:rsidR="005574AB" w:rsidRPr="00EF0B81" w:rsidRDefault="005574AB" w:rsidP="00B75A6C">
      <w:pPr>
        <w:numPr>
          <w:ilvl w:val="1"/>
          <w:numId w:val="1"/>
        </w:numPr>
        <w:shd w:val="clear" w:color="auto" w:fill="FFFFFF"/>
        <w:spacing w:before="100" w:beforeAutospacing="1" w:after="100" w:afterAutospacing="1"/>
        <w:rPr>
          <w:rFonts w:asciiTheme="minorHAnsi" w:hAnsiTheme="minorHAnsi" w:cs="Segoe UI"/>
          <w:sz w:val="24"/>
          <w:szCs w:val="24"/>
        </w:rPr>
      </w:pPr>
      <w:r w:rsidRPr="00EF0B81">
        <w:rPr>
          <w:rFonts w:asciiTheme="minorHAnsi" w:hAnsiTheme="minorHAnsi" w:cs="Segoe UI"/>
          <w:sz w:val="24"/>
          <w:szCs w:val="24"/>
        </w:rPr>
        <w:t>Reinforce basic infection control practices within the facility (e.g., hand hygiene, PPE use and environmental cleaning).</w:t>
      </w:r>
    </w:p>
    <w:p w14:paraId="4B787D62" w14:textId="77777777" w:rsidR="00B75A6C" w:rsidRPr="00EF0B81" w:rsidRDefault="00B75A6C" w:rsidP="00B75A6C">
      <w:pPr>
        <w:numPr>
          <w:ilvl w:val="1"/>
          <w:numId w:val="1"/>
        </w:numPr>
        <w:shd w:val="clear" w:color="auto" w:fill="FFFFFF"/>
        <w:spacing w:before="100" w:beforeAutospacing="1" w:after="100" w:afterAutospacing="1"/>
        <w:rPr>
          <w:rFonts w:asciiTheme="minorHAnsi" w:hAnsiTheme="minorHAnsi" w:cs="Segoe UI"/>
          <w:sz w:val="24"/>
          <w:szCs w:val="24"/>
        </w:rPr>
      </w:pPr>
      <w:r w:rsidRPr="00EF0B81">
        <w:rPr>
          <w:rFonts w:asciiTheme="minorHAnsi" w:hAnsiTheme="minorHAnsi" w:cs="Segoe UI"/>
          <w:sz w:val="24"/>
          <w:szCs w:val="24"/>
        </w:rPr>
        <w:t>Maintain ongoing, frequent communication with residents, families, and HCP with updates on the situation and facility actions</w:t>
      </w:r>
    </w:p>
    <w:p w14:paraId="38EF45AC" w14:textId="4A92EA41" w:rsidR="00B75A6C" w:rsidRPr="00EF0B81" w:rsidRDefault="00580D4F" w:rsidP="00AF2418">
      <w:pPr>
        <w:pStyle w:val="ListParagraph"/>
        <w:numPr>
          <w:ilvl w:val="0"/>
          <w:numId w:val="1"/>
        </w:numPr>
        <w:rPr>
          <w:rFonts w:asciiTheme="minorHAnsi" w:hAnsiTheme="minorHAnsi"/>
          <w:sz w:val="24"/>
          <w:szCs w:val="24"/>
        </w:rPr>
      </w:pPr>
      <w:r w:rsidRPr="00EF0B81">
        <w:rPr>
          <w:rFonts w:asciiTheme="minorHAnsi" w:hAnsiTheme="minorHAnsi"/>
          <w:sz w:val="24"/>
          <w:szCs w:val="24"/>
        </w:rPr>
        <w:t>Contact your state Ombudsman to give them resident</w:t>
      </w:r>
      <w:r w:rsidR="005574AB" w:rsidRPr="00EF0B81">
        <w:rPr>
          <w:rFonts w:asciiTheme="minorHAnsi" w:hAnsiTheme="minorHAnsi"/>
          <w:sz w:val="24"/>
          <w:szCs w:val="24"/>
        </w:rPr>
        <w:t>/</w:t>
      </w:r>
      <w:r w:rsidRPr="00EF0B81">
        <w:rPr>
          <w:rFonts w:asciiTheme="minorHAnsi" w:hAnsiTheme="minorHAnsi"/>
          <w:sz w:val="24"/>
          <w:szCs w:val="24"/>
        </w:rPr>
        <w:t xml:space="preserve"> family contact information, and to update them on status of the facility as needed.</w:t>
      </w:r>
    </w:p>
    <w:p w14:paraId="3F2572F3" w14:textId="77777777" w:rsidR="00C84C51" w:rsidRPr="00C84C51" w:rsidRDefault="00FD1192" w:rsidP="00812FEE">
      <w:pPr>
        <w:pStyle w:val="ListParagraph"/>
        <w:numPr>
          <w:ilvl w:val="0"/>
          <w:numId w:val="1"/>
        </w:numPr>
      </w:pPr>
      <w:r w:rsidRPr="00C84C51">
        <w:rPr>
          <w:rFonts w:asciiTheme="minorHAnsi" w:hAnsiTheme="minorHAnsi"/>
          <w:sz w:val="24"/>
          <w:szCs w:val="24"/>
        </w:rPr>
        <w:t>A</w:t>
      </w:r>
      <w:r w:rsidR="00B525DF" w:rsidRPr="00C84C51">
        <w:rPr>
          <w:rFonts w:asciiTheme="minorHAnsi" w:hAnsiTheme="minorHAnsi"/>
          <w:sz w:val="24"/>
          <w:szCs w:val="24"/>
        </w:rPr>
        <w:t xml:space="preserve"> state “rapid response” team will contact you</w:t>
      </w:r>
      <w:r w:rsidR="002F7A83" w:rsidRPr="00C84C51">
        <w:rPr>
          <w:rFonts w:asciiTheme="minorHAnsi" w:hAnsiTheme="minorHAnsi"/>
          <w:sz w:val="24"/>
          <w:szCs w:val="24"/>
        </w:rPr>
        <w:t xml:space="preserve"> to help you through the identified positive results</w:t>
      </w:r>
      <w:r w:rsidR="00B525DF" w:rsidRPr="00C84C51">
        <w:rPr>
          <w:rFonts w:asciiTheme="minorHAnsi" w:hAnsiTheme="minorHAnsi"/>
          <w:sz w:val="24"/>
          <w:szCs w:val="24"/>
        </w:rPr>
        <w:t xml:space="preserve">. This team is comprised of individuals from </w:t>
      </w:r>
      <w:r w:rsidR="003A1596" w:rsidRPr="00C84C51">
        <w:rPr>
          <w:rFonts w:asciiTheme="minorHAnsi" w:hAnsiTheme="minorHAnsi"/>
          <w:sz w:val="24"/>
          <w:szCs w:val="24"/>
        </w:rPr>
        <w:t xml:space="preserve">Aging and </w:t>
      </w:r>
      <w:r w:rsidR="00EF0B81" w:rsidRPr="00C84C51">
        <w:rPr>
          <w:rFonts w:asciiTheme="minorHAnsi" w:hAnsiTheme="minorHAnsi"/>
          <w:sz w:val="24"/>
          <w:szCs w:val="24"/>
        </w:rPr>
        <w:t>Long-Term</w:t>
      </w:r>
      <w:r w:rsidR="003A1596" w:rsidRPr="00C84C51">
        <w:rPr>
          <w:rFonts w:asciiTheme="minorHAnsi" w:hAnsiTheme="minorHAnsi"/>
          <w:sz w:val="24"/>
          <w:szCs w:val="24"/>
        </w:rPr>
        <w:t xml:space="preserve"> Services (who</w:t>
      </w:r>
      <w:r w:rsidR="00942EC0" w:rsidRPr="00C84C51">
        <w:rPr>
          <w:rFonts w:asciiTheme="minorHAnsi" w:hAnsiTheme="minorHAnsi"/>
          <w:sz w:val="24"/>
          <w:szCs w:val="24"/>
        </w:rPr>
        <w:t xml:space="preserve"> will call and initiate the rapid response)</w:t>
      </w:r>
      <w:r w:rsidR="00B525DF" w:rsidRPr="00C84C51">
        <w:rPr>
          <w:rFonts w:asciiTheme="minorHAnsi" w:hAnsiTheme="minorHAnsi"/>
          <w:sz w:val="24"/>
          <w:szCs w:val="24"/>
        </w:rPr>
        <w:t>, DHI</w:t>
      </w:r>
      <w:r w:rsidR="002F7A83" w:rsidRPr="00C84C51">
        <w:rPr>
          <w:rFonts w:asciiTheme="minorHAnsi" w:hAnsiTheme="minorHAnsi"/>
          <w:sz w:val="24"/>
          <w:szCs w:val="24"/>
        </w:rPr>
        <w:t xml:space="preserve">, </w:t>
      </w:r>
      <w:r w:rsidR="00B525DF" w:rsidRPr="00C84C51">
        <w:rPr>
          <w:rFonts w:asciiTheme="minorHAnsi" w:hAnsiTheme="minorHAnsi"/>
          <w:sz w:val="24"/>
          <w:szCs w:val="24"/>
        </w:rPr>
        <w:t>epidemiology</w:t>
      </w:r>
      <w:r w:rsidR="002F7A83" w:rsidRPr="00C84C51">
        <w:rPr>
          <w:rFonts w:asciiTheme="minorHAnsi" w:hAnsiTheme="minorHAnsi"/>
          <w:sz w:val="24"/>
          <w:szCs w:val="24"/>
        </w:rPr>
        <w:t xml:space="preserve"> and Infection Control Consultants of NM</w:t>
      </w:r>
      <w:r w:rsidRPr="00C84C51">
        <w:rPr>
          <w:rFonts w:asciiTheme="minorHAnsi" w:hAnsiTheme="minorHAnsi"/>
          <w:sz w:val="24"/>
          <w:szCs w:val="24"/>
        </w:rPr>
        <w:t>, who</w:t>
      </w:r>
      <w:r w:rsidR="00DD0BE9" w:rsidRPr="00C84C51">
        <w:rPr>
          <w:rFonts w:asciiTheme="minorHAnsi" w:hAnsiTheme="minorHAnsi"/>
          <w:sz w:val="24"/>
          <w:szCs w:val="24"/>
        </w:rPr>
        <w:t xml:space="preserve"> will arrange an infection control assessment</w:t>
      </w:r>
      <w:r w:rsidR="00B525DF" w:rsidRPr="00C84C51">
        <w:rPr>
          <w:rFonts w:asciiTheme="minorHAnsi" w:hAnsiTheme="minorHAnsi"/>
          <w:sz w:val="24"/>
          <w:szCs w:val="24"/>
        </w:rPr>
        <w:t xml:space="preserve">. </w:t>
      </w:r>
      <w:r w:rsidR="00DD0BE9" w:rsidRPr="00C84C51">
        <w:rPr>
          <w:rFonts w:asciiTheme="minorHAnsi" w:hAnsiTheme="minorHAnsi"/>
          <w:sz w:val="24"/>
          <w:szCs w:val="24"/>
        </w:rPr>
        <w:t xml:space="preserve">These entities will all </w:t>
      </w:r>
      <w:r w:rsidR="002F7A83" w:rsidRPr="00C84C51">
        <w:rPr>
          <w:rFonts w:asciiTheme="minorHAnsi" w:hAnsiTheme="minorHAnsi"/>
          <w:sz w:val="24"/>
          <w:szCs w:val="24"/>
        </w:rPr>
        <w:t xml:space="preserve">work closely with your facility. </w:t>
      </w:r>
    </w:p>
    <w:p w14:paraId="555CBA9F" w14:textId="5C6C3B22" w:rsidR="00EF6B31" w:rsidRDefault="00EF6B31" w:rsidP="00812FEE">
      <w:pPr>
        <w:pStyle w:val="ListParagraph"/>
        <w:numPr>
          <w:ilvl w:val="0"/>
          <w:numId w:val="1"/>
        </w:numPr>
      </w:pPr>
      <w:r w:rsidRPr="00C84C51">
        <w:rPr>
          <w:rFonts w:asciiTheme="minorHAnsi" w:hAnsiTheme="minorHAnsi"/>
          <w:sz w:val="24"/>
          <w:szCs w:val="24"/>
        </w:rPr>
        <w:t xml:space="preserve">Report to OSHA within 4 hours of notification of staff positive. </w:t>
      </w:r>
      <w:r>
        <w:t xml:space="preserve">Employers may now report positive COVID-19 cases in the workplace to the New Mexico Occupational Health and Safety Bureau </w:t>
      </w:r>
      <w:hyperlink r:id="rId11" w:history="1">
        <w:r>
          <w:rPr>
            <w:rStyle w:val="Hyperlink"/>
          </w:rPr>
          <w:t>online</w:t>
        </w:r>
      </w:hyperlink>
      <w:r>
        <w:t>.</w:t>
      </w:r>
    </w:p>
    <w:p w14:paraId="43159070" w14:textId="617040A6" w:rsidR="00EF6B31" w:rsidRPr="00EF0B81" w:rsidRDefault="00EF6B31" w:rsidP="00C84C51">
      <w:pPr>
        <w:pStyle w:val="ListParagraph"/>
        <w:rPr>
          <w:rFonts w:asciiTheme="minorHAnsi" w:hAnsiTheme="minorHAnsi"/>
          <w:sz w:val="24"/>
          <w:szCs w:val="24"/>
        </w:rPr>
      </w:pPr>
    </w:p>
    <w:p w14:paraId="1F14CA0A" w14:textId="7F8BD60E" w:rsidR="00580D4F" w:rsidRPr="00EF0B81" w:rsidRDefault="00580D4F" w:rsidP="00580D4F">
      <w:pPr>
        <w:rPr>
          <w:rFonts w:asciiTheme="minorHAnsi" w:hAnsiTheme="minorHAnsi"/>
          <w:sz w:val="24"/>
          <w:szCs w:val="24"/>
        </w:rPr>
      </w:pPr>
    </w:p>
    <w:p w14:paraId="751BEC43" w14:textId="73C530C4" w:rsidR="003A1596" w:rsidRPr="00EF0B81" w:rsidRDefault="003A1596" w:rsidP="00580D4F">
      <w:pPr>
        <w:rPr>
          <w:rFonts w:asciiTheme="minorHAnsi" w:hAnsiTheme="minorHAnsi"/>
          <w:b/>
          <w:bCs/>
          <w:sz w:val="24"/>
          <w:szCs w:val="24"/>
        </w:rPr>
      </w:pPr>
      <w:r w:rsidRPr="00EF0B81">
        <w:rPr>
          <w:rFonts w:asciiTheme="minorHAnsi" w:hAnsiTheme="minorHAnsi"/>
          <w:b/>
          <w:bCs/>
          <w:sz w:val="24"/>
          <w:szCs w:val="24"/>
          <w:u w:val="single"/>
        </w:rPr>
        <w:t>Other Resources</w:t>
      </w:r>
      <w:r w:rsidRPr="00EF0B81">
        <w:rPr>
          <w:rFonts w:asciiTheme="minorHAnsi" w:hAnsiTheme="minorHAnsi"/>
          <w:b/>
          <w:bCs/>
          <w:sz w:val="24"/>
          <w:szCs w:val="24"/>
        </w:rPr>
        <w:t>:</w:t>
      </w:r>
    </w:p>
    <w:p w14:paraId="01C2D8A5" w14:textId="77777777" w:rsidR="003A1596" w:rsidRPr="00EF0B81" w:rsidRDefault="003A1596" w:rsidP="00580D4F">
      <w:pPr>
        <w:rPr>
          <w:rFonts w:asciiTheme="minorHAnsi" w:hAnsiTheme="minorHAnsi"/>
          <w:b/>
          <w:bCs/>
          <w:sz w:val="24"/>
          <w:szCs w:val="24"/>
        </w:rPr>
      </w:pPr>
    </w:p>
    <w:p w14:paraId="329FCDD9" w14:textId="108E6695" w:rsidR="00D84325" w:rsidRPr="00EF0B81" w:rsidRDefault="00D84325" w:rsidP="00580D4F">
      <w:pPr>
        <w:rPr>
          <w:rFonts w:asciiTheme="minorHAnsi" w:hAnsiTheme="minorHAnsi"/>
          <w:sz w:val="24"/>
          <w:szCs w:val="24"/>
        </w:rPr>
      </w:pPr>
      <w:r w:rsidRPr="00EF0B81">
        <w:rPr>
          <w:rFonts w:asciiTheme="minorHAnsi" w:hAnsiTheme="minorHAnsi"/>
          <w:b/>
          <w:bCs/>
          <w:sz w:val="24"/>
          <w:szCs w:val="24"/>
        </w:rPr>
        <w:t xml:space="preserve">New Mexico Health Care Association/New Mexico Center for Assisted </w:t>
      </w:r>
      <w:r w:rsidR="00EF0B81" w:rsidRPr="00EF0B81">
        <w:rPr>
          <w:rFonts w:asciiTheme="minorHAnsi" w:hAnsiTheme="minorHAnsi"/>
          <w:b/>
          <w:bCs/>
          <w:sz w:val="24"/>
          <w:szCs w:val="24"/>
        </w:rPr>
        <w:t>Living</w:t>
      </w:r>
      <w:r w:rsidRPr="00EF0B81">
        <w:rPr>
          <w:rFonts w:asciiTheme="minorHAnsi" w:hAnsiTheme="minorHAnsi"/>
          <w:b/>
          <w:bCs/>
          <w:sz w:val="24"/>
          <w:szCs w:val="24"/>
        </w:rPr>
        <w:t xml:space="preserve"> COVID19 updates </w:t>
      </w:r>
      <w:r w:rsidR="003A1596" w:rsidRPr="00EF0B81">
        <w:rPr>
          <w:rFonts w:asciiTheme="minorHAnsi" w:hAnsiTheme="minorHAnsi"/>
          <w:b/>
          <w:bCs/>
          <w:sz w:val="24"/>
          <w:szCs w:val="24"/>
        </w:rPr>
        <w:t>webpage</w:t>
      </w:r>
      <w:r w:rsidRPr="00EF0B81">
        <w:rPr>
          <w:rFonts w:asciiTheme="minorHAnsi" w:hAnsiTheme="minorHAnsi"/>
          <w:sz w:val="24"/>
          <w:szCs w:val="24"/>
        </w:rPr>
        <w:t>:</w:t>
      </w:r>
    </w:p>
    <w:p w14:paraId="52643A85" w14:textId="07E22327" w:rsidR="00D84325" w:rsidRPr="00EF0B81" w:rsidRDefault="00576DA5" w:rsidP="00AF2418">
      <w:pPr>
        <w:rPr>
          <w:rFonts w:asciiTheme="minorHAnsi" w:hAnsiTheme="minorHAnsi"/>
          <w:b/>
          <w:bCs/>
          <w:sz w:val="24"/>
          <w:szCs w:val="24"/>
        </w:rPr>
      </w:pPr>
      <w:hyperlink r:id="rId12" w:history="1">
        <w:r w:rsidR="003A1596" w:rsidRPr="00EF0B81">
          <w:rPr>
            <w:rFonts w:asciiTheme="minorHAnsi" w:hAnsiTheme="minorHAnsi"/>
            <w:b/>
            <w:bCs/>
            <w:sz w:val="24"/>
            <w:szCs w:val="24"/>
            <w:u w:val="single"/>
          </w:rPr>
          <w:t>https://www.nmhca.org/covid19/</w:t>
        </w:r>
      </w:hyperlink>
    </w:p>
    <w:p w14:paraId="4CB2B9B9" w14:textId="77777777" w:rsidR="00D84325" w:rsidRPr="00EF0B81" w:rsidRDefault="00D84325" w:rsidP="00AF2418">
      <w:pPr>
        <w:rPr>
          <w:rFonts w:asciiTheme="minorHAnsi" w:hAnsiTheme="minorHAnsi"/>
          <w:b/>
          <w:bCs/>
          <w:sz w:val="24"/>
          <w:szCs w:val="24"/>
        </w:rPr>
      </w:pPr>
    </w:p>
    <w:p w14:paraId="15AA3EEB" w14:textId="6A25F19B" w:rsidR="004F2D07" w:rsidRPr="00EF0B81" w:rsidRDefault="00603DDA" w:rsidP="00AF2418">
      <w:pPr>
        <w:rPr>
          <w:rFonts w:asciiTheme="minorHAnsi" w:hAnsiTheme="minorHAnsi"/>
          <w:b/>
          <w:bCs/>
          <w:sz w:val="24"/>
          <w:szCs w:val="24"/>
        </w:rPr>
      </w:pPr>
      <w:r w:rsidRPr="00EF0B81">
        <w:rPr>
          <w:rFonts w:asciiTheme="minorHAnsi" w:hAnsiTheme="minorHAnsi"/>
          <w:b/>
          <w:bCs/>
          <w:sz w:val="24"/>
          <w:szCs w:val="24"/>
        </w:rPr>
        <w:t>American Health Care Association has many resources:</w:t>
      </w:r>
    </w:p>
    <w:p w14:paraId="0D79FE3B" w14:textId="15A1F882" w:rsidR="004F2D07" w:rsidRPr="00EF0B81" w:rsidRDefault="00576DA5" w:rsidP="00AF2418">
      <w:pPr>
        <w:rPr>
          <w:rFonts w:asciiTheme="minorHAnsi" w:hAnsiTheme="minorHAnsi"/>
          <w:b/>
          <w:bCs/>
          <w:sz w:val="24"/>
          <w:szCs w:val="24"/>
        </w:rPr>
      </w:pPr>
      <w:hyperlink r:id="rId13" w:history="1">
        <w:r w:rsidR="002B78E2" w:rsidRPr="00EF0B81">
          <w:rPr>
            <w:rFonts w:asciiTheme="minorHAnsi" w:hAnsiTheme="minorHAnsi"/>
            <w:b/>
            <w:bCs/>
            <w:sz w:val="24"/>
            <w:szCs w:val="24"/>
            <w:u w:val="single"/>
          </w:rPr>
          <w:t>https://www.ahcancal.org/facility_operations/disaster_planning/Pages/Coronavirus.aspx</w:t>
        </w:r>
      </w:hyperlink>
    </w:p>
    <w:p w14:paraId="01C76354" w14:textId="593A47A9" w:rsidR="002B78E2" w:rsidRPr="00EF0B81" w:rsidRDefault="002B78E2" w:rsidP="00AF2418">
      <w:pPr>
        <w:rPr>
          <w:rFonts w:asciiTheme="minorHAnsi" w:hAnsiTheme="minorHAnsi"/>
          <w:sz w:val="24"/>
          <w:szCs w:val="24"/>
        </w:rPr>
      </w:pPr>
    </w:p>
    <w:p w14:paraId="2BDBF670" w14:textId="76AA746D" w:rsidR="002B78E2" w:rsidRPr="00EF0B81" w:rsidRDefault="00603DDA" w:rsidP="00AF2418">
      <w:pPr>
        <w:rPr>
          <w:rFonts w:asciiTheme="minorHAnsi" w:hAnsiTheme="minorHAnsi"/>
          <w:sz w:val="24"/>
          <w:szCs w:val="24"/>
        </w:rPr>
      </w:pPr>
      <w:r w:rsidRPr="00EF0B81">
        <w:rPr>
          <w:rFonts w:asciiTheme="minorHAnsi" w:hAnsiTheme="minorHAnsi"/>
          <w:b/>
          <w:bCs/>
          <w:sz w:val="24"/>
          <w:szCs w:val="24"/>
        </w:rPr>
        <w:t>CDC responding to COVID19 in nursing homes</w:t>
      </w:r>
      <w:r w:rsidRPr="00EF0B81">
        <w:rPr>
          <w:rFonts w:asciiTheme="minorHAnsi" w:hAnsiTheme="minorHAnsi"/>
          <w:sz w:val="24"/>
          <w:szCs w:val="24"/>
        </w:rPr>
        <w:t>:</w:t>
      </w:r>
    </w:p>
    <w:p w14:paraId="396B4AE8" w14:textId="0BE1D315" w:rsidR="002B78E2" w:rsidRPr="00EF0B81" w:rsidRDefault="00576DA5" w:rsidP="00AF2418">
      <w:pPr>
        <w:rPr>
          <w:rFonts w:asciiTheme="minorHAnsi" w:hAnsiTheme="minorHAnsi"/>
          <w:b/>
          <w:bCs/>
          <w:sz w:val="24"/>
          <w:szCs w:val="24"/>
        </w:rPr>
      </w:pPr>
      <w:hyperlink r:id="rId14" w:history="1">
        <w:r w:rsidR="00603DDA" w:rsidRPr="00EF0B81">
          <w:rPr>
            <w:rFonts w:asciiTheme="minorHAnsi" w:hAnsiTheme="minorHAnsi"/>
            <w:b/>
            <w:bCs/>
            <w:sz w:val="24"/>
            <w:szCs w:val="24"/>
            <w:u w:val="single"/>
          </w:rPr>
          <w:t>https://www.cdc.gov/coronavirus/2019-ncov/hcp/nursing-homes-responding.html</w:t>
        </w:r>
      </w:hyperlink>
    </w:p>
    <w:p w14:paraId="4C7404D1" w14:textId="77777777" w:rsidR="004F2D07" w:rsidRPr="00EF0B81" w:rsidRDefault="004F2D07" w:rsidP="00AF2418">
      <w:pPr>
        <w:rPr>
          <w:rFonts w:asciiTheme="minorHAnsi" w:hAnsiTheme="minorHAnsi"/>
          <w:sz w:val="24"/>
          <w:szCs w:val="24"/>
        </w:rPr>
      </w:pPr>
    </w:p>
    <w:p w14:paraId="35A8650F" w14:textId="0BD49E68" w:rsidR="004F2D07" w:rsidRPr="00EF0B81" w:rsidRDefault="00D84325" w:rsidP="00AF2418">
      <w:pPr>
        <w:rPr>
          <w:rFonts w:asciiTheme="minorHAnsi" w:hAnsiTheme="minorHAnsi"/>
          <w:sz w:val="24"/>
          <w:szCs w:val="24"/>
        </w:rPr>
      </w:pPr>
      <w:r w:rsidRPr="00EF0B81">
        <w:rPr>
          <w:rFonts w:asciiTheme="minorHAnsi" w:hAnsiTheme="minorHAnsi"/>
          <w:b/>
          <w:bCs/>
          <w:sz w:val="24"/>
          <w:szCs w:val="24"/>
        </w:rPr>
        <w:t>CDC infection control guidance</w:t>
      </w:r>
      <w:r w:rsidRPr="00EF0B81">
        <w:rPr>
          <w:rFonts w:asciiTheme="minorHAnsi" w:hAnsiTheme="minorHAnsi"/>
          <w:sz w:val="24"/>
          <w:szCs w:val="24"/>
        </w:rPr>
        <w:t>:</w:t>
      </w:r>
    </w:p>
    <w:p w14:paraId="47C82799" w14:textId="2505B424" w:rsidR="00D84325" w:rsidRPr="00EF0B81" w:rsidRDefault="00576DA5" w:rsidP="00AF2418">
      <w:pPr>
        <w:rPr>
          <w:rFonts w:asciiTheme="minorHAnsi" w:hAnsiTheme="minorHAnsi"/>
          <w:b/>
          <w:bCs/>
          <w:sz w:val="24"/>
          <w:szCs w:val="24"/>
        </w:rPr>
      </w:pPr>
      <w:hyperlink r:id="rId15" w:history="1">
        <w:r w:rsidR="00D84325" w:rsidRPr="00EF0B81">
          <w:rPr>
            <w:rFonts w:asciiTheme="minorHAnsi" w:hAnsiTheme="minorHAnsi"/>
            <w:b/>
            <w:bCs/>
            <w:sz w:val="24"/>
            <w:szCs w:val="24"/>
            <w:u w:val="single"/>
          </w:rPr>
          <w:t>https://www.cdc.gov/coronavirus/2019-ncov/hcp/infection-control.html</w:t>
        </w:r>
      </w:hyperlink>
    </w:p>
    <w:p w14:paraId="66DC852B" w14:textId="34EDB663" w:rsidR="00CA00EE" w:rsidRPr="00EF0B81" w:rsidRDefault="00CA00EE" w:rsidP="00AF2418">
      <w:pPr>
        <w:rPr>
          <w:rFonts w:asciiTheme="minorHAnsi" w:hAnsiTheme="minorHAnsi"/>
          <w:b/>
          <w:bCs/>
          <w:sz w:val="24"/>
          <w:szCs w:val="24"/>
        </w:rPr>
      </w:pPr>
    </w:p>
    <w:p w14:paraId="1E7ABFCB" w14:textId="0EA5EA9C" w:rsidR="00CA00EE" w:rsidRPr="00EF0B81" w:rsidRDefault="00CA00EE" w:rsidP="00AF2418">
      <w:pPr>
        <w:rPr>
          <w:rFonts w:asciiTheme="minorHAnsi" w:hAnsiTheme="minorHAnsi"/>
          <w:b/>
          <w:bCs/>
          <w:sz w:val="24"/>
          <w:szCs w:val="24"/>
        </w:rPr>
      </w:pPr>
      <w:r w:rsidRPr="00EF0B81">
        <w:rPr>
          <w:rFonts w:asciiTheme="minorHAnsi" w:hAnsiTheme="minorHAnsi"/>
          <w:b/>
          <w:bCs/>
          <w:sz w:val="24"/>
          <w:szCs w:val="24"/>
        </w:rPr>
        <w:t xml:space="preserve">For further information, please call New Mexico Health Care Association and ask for Pat Whitacre or Tracy Alter, 505-880-1088. </w:t>
      </w:r>
    </w:p>
    <w:p w14:paraId="01D13CD0" w14:textId="77777777" w:rsidR="00D84325" w:rsidRPr="00EF0B81" w:rsidRDefault="00D84325" w:rsidP="00AF2418">
      <w:pPr>
        <w:rPr>
          <w:rFonts w:asciiTheme="minorHAnsi" w:hAnsiTheme="minorHAnsi"/>
          <w:sz w:val="24"/>
          <w:szCs w:val="24"/>
        </w:rPr>
      </w:pPr>
    </w:p>
    <w:p w14:paraId="29477DD1" w14:textId="77777777" w:rsidR="00D84325" w:rsidRDefault="00D84325" w:rsidP="00AF2418">
      <w:pPr>
        <w:rPr>
          <w:sz w:val="24"/>
          <w:szCs w:val="24"/>
        </w:rPr>
      </w:pPr>
    </w:p>
    <w:p w14:paraId="0B53997A" w14:textId="5ACD21D1" w:rsidR="00B92EB7" w:rsidRPr="008B0396" w:rsidRDefault="00B92EB7">
      <w:pPr>
        <w:rPr>
          <w:color w:val="0070C0"/>
          <w:sz w:val="24"/>
          <w:szCs w:val="24"/>
        </w:rPr>
      </w:pPr>
    </w:p>
    <w:sectPr w:rsidR="00B92EB7" w:rsidRPr="008B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7E1"/>
    <w:multiLevelType w:val="hybridMultilevel"/>
    <w:tmpl w:val="AF7CC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7189A"/>
    <w:multiLevelType w:val="multilevel"/>
    <w:tmpl w:val="DDAC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B7"/>
    <w:rsid w:val="00161840"/>
    <w:rsid w:val="002B78E2"/>
    <w:rsid w:val="002F58C3"/>
    <w:rsid w:val="002F7A83"/>
    <w:rsid w:val="0030009E"/>
    <w:rsid w:val="0032034B"/>
    <w:rsid w:val="003A1596"/>
    <w:rsid w:val="00417BE6"/>
    <w:rsid w:val="00462138"/>
    <w:rsid w:val="004802D9"/>
    <w:rsid w:val="004B1BAC"/>
    <w:rsid w:val="004F2D07"/>
    <w:rsid w:val="004F469C"/>
    <w:rsid w:val="005228EB"/>
    <w:rsid w:val="0054534C"/>
    <w:rsid w:val="005574AB"/>
    <w:rsid w:val="00576DA5"/>
    <w:rsid w:val="00580D4F"/>
    <w:rsid w:val="00603DDA"/>
    <w:rsid w:val="006A44DA"/>
    <w:rsid w:val="007C3019"/>
    <w:rsid w:val="00824D48"/>
    <w:rsid w:val="008B0396"/>
    <w:rsid w:val="008C4088"/>
    <w:rsid w:val="00942EC0"/>
    <w:rsid w:val="00995E7F"/>
    <w:rsid w:val="00A4781A"/>
    <w:rsid w:val="00A81503"/>
    <w:rsid w:val="00AF2418"/>
    <w:rsid w:val="00B411AC"/>
    <w:rsid w:val="00B525DF"/>
    <w:rsid w:val="00B75A6C"/>
    <w:rsid w:val="00B92EB7"/>
    <w:rsid w:val="00C84C51"/>
    <w:rsid w:val="00CA00EE"/>
    <w:rsid w:val="00CE014D"/>
    <w:rsid w:val="00D84325"/>
    <w:rsid w:val="00DD0BE9"/>
    <w:rsid w:val="00E924A6"/>
    <w:rsid w:val="00EF0B81"/>
    <w:rsid w:val="00EF6B31"/>
    <w:rsid w:val="00F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C705"/>
  <w15:chartTrackingRefBased/>
  <w15:docId w15:val="{6D34BB10-17AF-4402-911B-47DB5A95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EB7"/>
    <w:rPr>
      <w:color w:val="0563C1"/>
      <w:u w:val="single"/>
    </w:rPr>
  </w:style>
  <w:style w:type="paragraph" w:styleId="ListParagraph">
    <w:name w:val="List Paragraph"/>
    <w:basedOn w:val="Normal"/>
    <w:uiPriority w:val="34"/>
    <w:qFormat/>
    <w:rsid w:val="00B92EB7"/>
    <w:pPr>
      <w:ind w:left="720"/>
      <w:contextualSpacing/>
    </w:pPr>
  </w:style>
  <w:style w:type="character" w:customStyle="1" w:styleId="sr-only">
    <w:name w:val="sr-only"/>
    <w:basedOn w:val="DefaultParagraphFont"/>
    <w:rsid w:val="00B75A6C"/>
  </w:style>
  <w:style w:type="character" w:customStyle="1" w:styleId="file-details">
    <w:name w:val="file-details"/>
    <w:basedOn w:val="DefaultParagraphFont"/>
    <w:rsid w:val="00B75A6C"/>
  </w:style>
  <w:style w:type="character" w:styleId="FollowedHyperlink">
    <w:name w:val="FollowedHyperlink"/>
    <w:basedOn w:val="DefaultParagraphFont"/>
    <w:uiPriority w:val="99"/>
    <w:semiHidden/>
    <w:unhideWhenUsed/>
    <w:rsid w:val="00B75A6C"/>
    <w:rPr>
      <w:color w:val="954F72" w:themeColor="followedHyperlink"/>
      <w:u w:val="single"/>
    </w:rPr>
  </w:style>
  <w:style w:type="character" w:styleId="UnresolvedMention">
    <w:name w:val="Unresolved Mention"/>
    <w:basedOn w:val="DefaultParagraphFont"/>
    <w:uiPriority w:val="99"/>
    <w:semiHidden/>
    <w:unhideWhenUsed/>
    <w:rsid w:val="002F58C3"/>
    <w:rPr>
      <w:color w:val="605E5C"/>
      <w:shd w:val="clear" w:color="auto" w:fill="E1DFDD"/>
    </w:rPr>
  </w:style>
  <w:style w:type="paragraph" w:styleId="NormalWeb">
    <w:name w:val="Normal (Web)"/>
    <w:basedOn w:val="Normal"/>
    <w:uiPriority w:val="99"/>
    <w:semiHidden/>
    <w:unhideWhenUsed/>
    <w:rsid w:val="00EF6B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41698">
      <w:bodyDiv w:val="1"/>
      <w:marLeft w:val="0"/>
      <w:marRight w:val="0"/>
      <w:marTop w:val="0"/>
      <w:marBottom w:val="0"/>
      <w:divBdr>
        <w:top w:val="none" w:sz="0" w:space="0" w:color="auto"/>
        <w:left w:val="none" w:sz="0" w:space="0" w:color="auto"/>
        <w:bottom w:val="none" w:sz="0" w:space="0" w:color="auto"/>
        <w:right w:val="none" w:sz="0" w:space="0" w:color="auto"/>
      </w:divBdr>
    </w:div>
    <w:div w:id="496654034">
      <w:bodyDiv w:val="1"/>
      <w:marLeft w:val="0"/>
      <w:marRight w:val="0"/>
      <w:marTop w:val="0"/>
      <w:marBottom w:val="0"/>
      <w:divBdr>
        <w:top w:val="none" w:sz="0" w:space="0" w:color="auto"/>
        <w:left w:val="none" w:sz="0" w:space="0" w:color="auto"/>
        <w:bottom w:val="none" w:sz="0" w:space="0" w:color="auto"/>
        <w:right w:val="none" w:sz="0" w:space="0" w:color="auto"/>
      </w:divBdr>
    </w:div>
    <w:div w:id="804473559">
      <w:bodyDiv w:val="1"/>
      <w:marLeft w:val="0"/>
      <w:marRight w:val="0"/>
      <w:marTop w:val="0"/>
      <w:marBottom w:val="0"/>
      <w:divBdr>
        <w:top w:val="none" w:sz="0" w:space="0" w:color="auto"/>
        <w:left w:val="none" w:sz="0" w:space="0" w:color="auto"/>
        <w:bottom w:val="none" w:sz="0" w:space="0" w:color="auto"/>
        <w:right w:val="none" w:sz="0" w:space="0" w:color="auto"/>
      </w:divBdr>
    </w:div>
    <w:div w:id="1158157984">
      <w:bodyDiv w:val="1"/>
      <w:marLeft w:val="0"/>
      <w:marRight w:val="0"/>
      <w:marTop w:val="0"/>
      <w:marBottom w:val="0"/>
      <w:divBdr>
        <w:top w:val="none" w:sz="0" w:space="0" w:color="auto"/>
        <w:left w:val="none" w:sz="0" w:space="0" w:color="auto"/>
        <w:bottom w:val="none" w:sz="0" w:space="0" w:color="auto"/>
        <w:right w:val="none" w:sz="0" w:space="0" w:color="auto"/>
      </w:divBdr>
    </w:div>
    <w:div w:id="1793357034">
      <w:bodyDiv w:val="1"/>
      <w:marLeft w:val="0"/>
      <w:marRight w:val="0"/>
      <w:marTop w:val="0"/>
      <w:marBottom w:val="0"/>
      <w:divBdr>
        <w:top w:val="none" w:sz="0" w:space="0" w:color="auto"/>
        <w:left w:val="none" w:sz="0" w:space="0" w:color="auto"/>
        <w:bottom w:val="none" w:sz="0" w:space="0" w:color="auto"/>
        <w:right w:val="none" w:sz="0" w:space="0" w:color="auto"/>
      </w:divBdr>
    </w:div>
    <w:div w:id="2016837400">
      <w:bodyDiv w:val="1"/>
      <w:marLeft w:val="0"/>
      <w:marRight w:val="0"/>
      <w:marTop w:val="0"/>
      <w:marBottom w:val="0"/>
      <w:divBdr>
        <w:top w:val="none" w:sz="0" w:space="0" w:color="auto"/>
        <w:left w:val="none" w:sz="0" w:space="0" w:color="auto"/>
        <w:bottom w:val="none" w:sz="0" w:space="0" w:color="auto"/>
        <w:right w:val="none" w:sz="0" w:space="0" w:color="auto"/>
      </w:divBdr>
    </w:div>
    <w:div w:id="2101873065">
      <w:bodyDiv w:val="1"/>
      <w:marLeft w:val="0"/>
      <w:marRight w:val="0"/>
      <w:marTop w:val="0"/>
      <w:marBottom w:val="0"/>
      <w:divBdr>
        <w:top w:val="none" w:sz="0" w:space="0" w:color="auto"/>
        <w:left w:val="none" w:sz="0" w:space="0" w:color="auto"/>
        <w:bottom w:val="none" w:sz="0" w:space="0" w:color="auto"/>
        <w:right w:val="none" w:sz="0" w:space="0" w:color="auto"/>
      </w:divBdr>
    </w:div>
    <w:div w:id="21206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urmeis@state.nm.us" TargetMode="External"/><Relationship Id="rId13" Type="http://schemas.openxmlformats.org/officeDocument/2006/relationships/hyperlink" Target="https://www.ahcancal.org/facility_operations/disaster_planning/Pages/Coronavirus.aspx" TargetMode="External"/><Relationship Id="rId3" Type="http://schemas.openxmlformats.org/officeDocument/2006/relationships/settings" Target="settings.xml"/><Relationship Id="rId7" Type="http://schemas.openxmlformats.org/officeDocument/2006/relationships/hyperlink" Target="mailto:incident.management@state.nm.us" TargetMode="External"/><Relationship Id="rId12" Type="http://schemas.openxmlformats.org/officeDocument/2006/relationships/hyperlink" Target="https://www.nmhca.or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lnks.gd/l/eyJhbGciOiJIUzI1NiJ9.eyJidWxsZXRpbl9saW5rX2lkIjoxMDAsInVyaSI6ImJwMjpjbGljayIsImJ1bGxldGluX2lkIjoiMjAyMDA5MTAuMjY5MTQ4MDEiLCJ1cmwiOiJodHRwczovL25tZ292LmZvcmNlLmNvbS9yYXBpZHJlc3BvbnNlL3MvIn0.-uBDscfGTX_XWyPvhFKJEdfqdue_wCvIxYIwSWZfrn0/s/1243424646/br/83842675417-l" TargetMode="External"/><Relationship Id="rId5" Type="http://schemas.openxmlformats.org/officeDocument/2006/relationships/image" Target="media/image1.jpeg"/><Relationship Id="rId15" Type="http://schemas.openxmlformats.org/officeDocument/2006/relationships/hyperlink" Target="https://www.cdc.gov/coronavirus/2019-ncov/hcp/infection-control.html" TargetMode="External"/><Relationship Id="rId10" Type="http://schemas.openxmlformats.org/officeDocument/2006/relationships/hyperlink" Target="https://www.cms.gov/files/document/qso-20-26-nh.pdf" TargetMode="External"/><Relationship Id="rId4" Type="http://schemas.openxmlformats.org/officeDocument/2006/relationships/webSettings" Target="webSettings.xml"/><Relationship Id="rId9" Type="http://schemas.openxmlformats.org/officeDocument/2006/relationships/hyperlink" Target="https://nmhealth.org/about/dhi/ane/rahf" TargetMode="External"/><Relationship Id="rId14" Type="http://schemas.openxmlformats.org/officeDocument/2006/relationships/hyperlink" Target="https://www.cdc.gov/coronavirus/2019-ncov/hcp/nursing-homes-respo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and Quality</dc:creator>
  <cp:keywords/>
  <dc:description/>
  <cp:lastModifiedBy>Tracy Alter</cp:lastModifiedBy>
  <cp:revision>2</cp:revision>
  <dcterms:created xsi:type="dcterms:W3CDTF">2020-11-24T16:23:00Z</dcterms:created>
  <dcterms:modified xsi:type="dcterms:W3CDTF">2020-11-24T16:23:00Z</dcterms:modified>
</cp:coreProperties>
</file>