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6336" w14:textId="571B6236" w:rsidR="00F2161C" w:rsidRDefault="307D38E6" w:rsidP="00DC2E71">
      <w:pPr>
        <w:pStyle w:val="IntenseQuote"/>
        <w:ind w:left="0"/>
      </w:pPr>
      <w:r w:rsidRPr="307D38E6">
        <w:t>VISITATION CHECKLIST</w:t>
      </w:r>
    </w:p>
    <w:p w14:paraId="0A37501D" w14:textId="77777777" w:rsidR="00F2161C" w:rsidRDefault="00F2161C">
      <w:pPr>
        <w:pStyle w:val="Body"/>
      </w:pPr>
    </w:p>
    <w:p w14:paraId="45F29509" w14:textId="6CBCE313" w:rsidR="307D38E6" w:rsidRDefault="307D38E6" w:rsidP="00EF2DAB">
      <w:pPr>
        <w:pStyle w:val="Heading1"/>
        <w:jc w:val="center"/>
      </w:pPr>
      <w:r w:rsidRPr="307D38E6">
        <w:t>RESIDENT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1795"/>
        <w:gridCol w:w="9090"/>
      </w:tblGrid>
      <w:tr w:rsidR="307D38E6" w14:paraId="1873241F" w14:textId="77777777" w:rsidTr="00AD5B21">
        <w:trPr>
          <w:trHeight w:val="300"/>
        </w:trPr>
        <w:tc>
          <w:tcPr>
            <w:tcW w:w="1795" w:type="dxa"/>
          </w:tcPr>
          <w:p w14:paraId="5213E926" w14:textId="2F501291" w:rsidR="34B8F620" w:rsidRDefault="34B8F620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090" w:type="dxa"/>
          </w:tcPr>
          <w:p w14:paraId="1764BEA5" w14:textId="7CE0D127" w:rsidR="307D38E6" w:rsidRDefault="307D38E6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rFonts w:eastAsia="Helvetica Neue" w:cs="Helvetica Neue"/>
                <w:color w:val="000000" w:themeColor="text1"/>
              </w:rPr>
              <w:t xml:space="preserve">COVID-19 </w:t>
            </w:r>
            <w:r w:rsidR="00BB31BC">
              <w:rPr>
                <w:rFonts w:eastAsia="Helvetica Neue" w:cs="Helvetica Neue"/>
                <w:color w:val="000000" w:themeColor="text1"/>
              </w:rPr>
              <w:t>negative, no recent exposure and no signs or symptoms?</w:t>
            </w:r>
            <w:r w:rsidRPr="307D38E6">
              <w:rPr>
                <w:rFonts w:eastAsia="Helvetica Neue" w:cs="Helvetica Neue"/>
                <w:color w:val="000000" w:themeColor="text1"/>
              </w:rPr>
              <w:t xml:space="preserve"> </w:t>
            </w:r>
          </w:p>
        </w:tc>
      </w:tr>
      <w:tr w:rsidR="307D38E6" w14:paraId="27C05372" w14:textId="77777777" w:rsidTr="00AD5B21">
        <w:tc>
          <w:tcPr>
            <w:tcW w:w="1795" w:type="dxa"/>
          </w:tcPr>
          <w:p w14:paraId="00726BA8" w14:textId="1390CBCC" w:rsidR="6ABE1114" w:rsidRDefault="6ABE1114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090" w:type="dxa"/>
          </w:tcPr>
          <w:p w14:paraId="044FA685" w14:textId="02D30D85" w:rsidR="307D38E6" w:rsidRDefault="307D38E6" w:rsidP="5B8B8D38">
            <w:pPr>
              <w:pStyle w:val="Body"/>
              <w:rPr>
                <w:color w:val="000000" w:themeColor="text1"/>
              </w:rPr>
            </w:pPr>
            <w:r>
              <w:t>COVID</w:t>
            </w:r>
            <w:r w:rsidR="402B6ADA">
              <w:t>-</w:t>
            </w:r>
            <w:r>
              <w:t xml:space="preserve">19 </w:t>
            </w:r>
            <w:r w:rsidR="00BB31BC">
              <w:t>Vaccinated</w:t>
            </w:r>
            <w:r>
              <w:t>?</w:t>
            </w:r>
          </w:p>
        </w:tc>
      </w:tr>
      <w:tr w:rsidR="307D38E6" w14:paraId="30B88EA6" w14:textId="77777777" w:rsidTr="00AD5B21">
        <w:tc>
          <w:tcPr>
            <w:tcW w:w="1795" w:type="dxa"/>
          </w:tcPr>
          <w:p w14:paraId="6BD87EFF" w14:textId="718B6821" w:rsidR="38BC8564" w:rsidRDefault="38BC8564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090" w:type="dxa"/>
          </w:tcPr>
          <w:p w14:paraId="2F9B4D4D" w14:textId="67F5EFD6" w:rsidR="307D38E6" w:rsidRDefault="307D38E6" w:rsidP="307D38E6">
            <w:pPr>
              <w:pStyle w:val="Body"/>
            </w:pPr>
            <w:r>
              <w:t>Fully Vaccinated - Indoor or outdoor allowed</w:t>
            </w:r>
          </w:p>
        </w:tc>
      </w:tr>
      <w:tr w:rsidR="307D38E6" w14:paraId="63614006" w14:textId="77777777" w:rsidTr="00AD5B21">
        <w:tc>
          <w:tcPr>
            <w:tcW w:w="1795" w:type="dxa"/>
          </w:tcPr>
          <w:p w14:paraId="59009DF1" w14:textId="4F3A8BDA" w:rsidR="64DBACD2" w:rsidRDefault="64DBACD2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  <w:r w:rsidR="00AC4780">
              <w:rPr>
                <w:color w:val="000000" w:themeColor="text1"/>
              </w:rPr>
              <w:t xml:space="preserve"> </w:t>
            </w:r>
            <w:r w:rsidR="00F5723C">
              <w:rPr>
                <w:color w:val="000000" w:themeColor="text1"/>
              </w:rPr>
              <w:t>I N/A</w:t>
            </w:r>
          </w:p>
        </w:tc>
        <w:tc>
          <w:tcPr>
            <w:tcW w:w="9090" w:type="dxa"/>
          </w:tcPr>
          <w:p w14:paraId="04601630" w14:textId="0EBC97CD" w:rsidR="307D38E6" w:rsidRDefault="307D38E6" w:rsidP="307D38E6">
            <w:pPr>
              <w:pStyle w:val="Body"/>
            </w:pPr>
            <w:r>
              <w:t>Not vaccinated - Outdoor visitation recommended</w:t>
            </w:r>
          </w:p>
        </w:tc>
      </w:tr>
      <w:tr w:rsidR="307D38E6" w14:paraId="49F43F16" w14:textId="77777777" w:rsidTr="00AD5B21">
        <w:tc>
          <w:tcPr>
            <w:tcW w:w="1795" w:type="dxa"/>
          </w:tcPr>
          <w:p w14:paraId="7F0E075E" w14:textId="1949FD18" w:rsidR="0E22CAAA" w:rsidRDefault="0E22CAAA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090" w:type="dxa"/>
          </w:tcPr>
          <w:p w14:paraId="62B1646F" w14:textId="77777777" w:rsidR="307D38E6" w:rsidRDefault="307D38E6" w:rsidP="307D38E6">
            <w:pPr>
              <w:pStyle w:val="Body"/>
            </w:pPr>
            <w:r>
              <w:t>Can the resident wear a mask?</w:t>
            </w:r>
          </w:p>
          <w:p w14:paraId="35B24863" w14:textId="6E5AA0B9" w:rsidR="00F5723C" w:rsidRDefault="00F5723C" w:rsidP="307D38E6">
            <w:pPr>
              <w:pStyle w:val="Body"/>
            </w:pPr>
            <w:r>
              <w:t xml:space="preserve">If No, </w:t>
            </w:r>
            <w:r w:rsidR="001138DF">
              <w:t>social distance 12 feet</w:t>
            </w:r>
          </w:p>
        </w:tc>
      </w:tr>
      <w:tr w:rsidR="307D38E6" w14:paraId="368FA42A" w14:textId="77777777" w:rsidTr="00AD5B21">
        <w:tc>
          <w:tcPr>
            <w:tcW w:w="1795" w:type="dxa"/>
          </w:tcPr>
          <w:p w14:paraId="5545CAB7" w14:textId="3188901F" w:rsidR="56BCCCB8" w:rsidRDefault="56BCCCB8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090" w:type="dxa"/>
          </w:tcPr>
          <w:p w14:paraId="2DBFB9D2" w14:textId="432D2176" w:rsidR="307D38E6" w:rsidRDefault="307D38E6" w:rsidP="5F10D439">
            <w:pPr>
              <w:pStyle w:val="Body"/>
              <w:rPr>
                <w:color w:val="000000" w:themeColor="text1"/>
              </w:rPr>
            </w:pPr>
            <w:r w:rsidRPr="5F10D439">
              <w:rPr>
                <w:rFonts w:eastAsia="Helvetica Neue" w:cs="Helvetica Neue"/>
                <w:color w:val="000000" w:themeColor="text1"/>
              </w:rPr>
              <w:t xml:space="preserve">Hand hygiene </w:t>
            </w:r>
            <w:r w:rsidR="000D53BD">
              <w:rPr>
                <w:rFonts w:eastAsia="Helvetica Neue" w:cs="Helvetica Neue"/>
                <w:color w:val="000000" w:themeColor="text1"/>
              </w:rPr>
              <w:t>b</w:t>
            </w:r>
            <w:r w:rsidR="62CC048D" w:rsidRPr="5F10D439">
              <w:rPr>
                <w:rFonts w:eastAsia="Helvetica Neue" w:cs="Helvetica Neue"/>
                <w:color w:val="000000" w:themeColor="text1"/>
              </w:rPr>
              <w:t>efore and after visitation</w:t>
            </w:r>
          </w:p>
        </w:tc>
      </w:tr>
      <w:tr w:rsidR="307D38E6" w14:paraId="07B668B7" w14:textId="77777777" w:rsidTr="00AD5B21">
        <w:tc>
          <w:tcPr>
            <w:tcW w:w="1795" w:type="dxa"/>
          </w:tcPr>
          <w:p w14:paraId="23C911C3" w14:textId="1EEC734A" w:rsidR="442E1F6B" w:rsidRDefault="442E1F6B" w:rsidP="307D38E6">
            <w:pPr>
              <w:pStyle w:val="Body"/>
              <w:rPr>
                <w:b/>
                <w:bCs/>
              </w:rPr>
            </w:pPr>
            <w:r w:rsidRPr="307D38E6">
              <w:rPr>
                <w:color w:val="000000" w:themeColor="text1"/>
              </w:rPr>
              <w:t>YES |</w:t>
            </w:r>
            <w:r w:rsidR="27C3BB10" w:rsidRPr="307D38E6">
              <w:rPr>
                <w:color w:val="000000" w:themeColor="text1"/>
              </w:rPr>
              <w:t xml:space="preserve"> NO</w:t>
            </w:r>
          </w:p>
        </w:tc>
        <w:tc>
          <w:tcPr>
            <w:tcW w:w="9090" w:type="dxa"/>
          </w:tcPr>
          <w:p w14:paraId="062030E3" w14:textId="535A9307" w:rsidR="307D38E6" w:rsidRDefault="307D38E6" w:rsidP="307D38E6">
            <w:pPr>
              <w:pStyle w:val="Body"/>
            </w:pPr>
            <w:r>
              <w:t xml:space="preserve">Toileting offered prior </w:t>
            </w:r>
            <w:r w:rsidR="000D53BD">
              <w:t xml:space="preserve">to </w:t>
            </w:r>
            <w:r>
              <w:t>visitation?</w:t>
            </w:r>
            <w:r w:rsidR="32A94DDB">
              <w:t xml:space="preserve"> (To ensure visitation time is not interrupted</w:t>
            </w:r>
            <w:r w:rsidR="000D53BD">
              <w:t xml:space="preserve"> and visitors do not leave room</w:t>
            </w:r>
            <w:r w:rsidR="32A94DDB">
              <w:t>)</w:t>
            </w:r>
          </w:p>
        </w:tc>
      </w:tr>
    </w:tbl>
    <w:p w14:paraId="64272A62" w14:textId="77777777" w:rsidR="00F2161C" w:rsidRDefault="307D38E6" w:rsidP="00EF2DAB">
      <w:pPr>
        <w:pStyle w:val="Heading1"/>
        <w:jc w:val="center"/>
      </w:pPr>
      <w:r w:rsidRPr="307D38E6">
        <w:t>VISITOR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1335"/>
        <w:gridCol w:w="9550"/>
      </w:tblGrid>
      <w:tr w:rsidR="307D38E6" w14:paraId="4596FB0C" w14:textId="77777777" w:rsidTr="00AD5B21">
        <w:trPr>
          <w:trHeight w:val="300"/>
        </w:trPr>
        <w:tc>
          <w:tcPr>
            <w:tcW w:w="1335" w:type="dxa"/>
          </w:tcPr>
          <w:p w14:paraId="768ABBF3" w14:textId="2F501291" w:rsidR="307D38E6" w:rsidRDefault="307D38E6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0C7C7217" w14:textId="77777777" w:rsidR="50A5ABA1" w:rsidRDefault="50A5ABA1" w:rsidP="307D38E6">
            <w:pPr>
              <w:pStyle w:val="Body"/>
            </w:pPr>
            <w:r>
              <w:t xml:space="preserve">Did the visitor fill out the COVID-19 point of entry screening? </w:t>
            </w:r>
          </w:p>
          <w:p w14:paraId="3F2F5B54" w14:textId="2936BF3D" w:rsidR="50A5ABA1" w:rsidRDefault="50A5ABA1" w:rsidP="307D38E6">
            <w:pPr>
              <w:pStyle w:val="Body"/>
              <w:numPr>
                <w:ilvl w:val="1"/>
                <w:numId w:val="4"/>
              </w:numPr>
            </w:pPr>
            <w:r>
              <w:t xml:space="preserve">Are the criteria met? If no, </w:t>
            </w:r>
            <w:r w:rsidR="001230A8">
              <w:t>offer</w:t>
            </w:r>
            <w:r>
              <w:t xml:space="preserve"> window visit or virtual visit.</w:t>
            </w:r>
          </w:p>
        </w:tc>
      </w:tr>
      <w:tr w:rsidR="307D38E6" w14:paraId="62C06FA8" w14:textId="77777777" w:rsidTr="00AD5B21">
        <w:tc>
          <w:tcPr>
            <w:tcW w:w="1335" w:type="dxa"/>
          </w:tcPr>
          <w:p w14:paraId="33C4FA5E" w14:textId="1390CBCC" w:rsidR="307D38E6" w:rsidRDefault="307D38E6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75003EB2" w14:textId="77777777" w:rsidR="61A14513" w:rsidRDefault="61A14513" w:rsidP="307D38E6">
            <w:pPr>
              <w:pStyle w:val="Body"/>
            </w:pPr>
            <w:r>
              <w:t>Is the visitor wearing a Mask appropriately?</w:t>
            </w:r>
          </w:p>
          <w:p w14:paraId="75889497" w14:textId="00D5CA5E" w:rsidR="61A14513" w:rsidRDefault="61A14513" w:rsidP="307D38E6">
            <w:pPr>
              <w:pStyle w:val="Body"/>
              <w:numPr>
                <w:ilvl w:val="3"/>
                <w:numId w:val="5"/>
              </w:numPr>
            </w:pPr>
            <w:r>
              <w:t>Provide the mask to the visitor to wear if they did bring any.</w:t>
            </w:r>
          </w:p>
        </w:tc>
      </w:tr>
      <w:tr w:rsidR="007D7F59" w14:paraId="2377FE38" w14:textId="77777777" w:rsidTr="00AD5B21">
        <w:tc>
          <w:tcPr>
            <w:tcW w:w="1335" w:type="dxa"/>
          </w:tcPr>
          <w:p w14:paraId="5A2E5DAC" w14:textId="32534FC8" w:rsidR="007D7F59" w:rsidRPr="307D38E6" w:rsidRDefault="007D7F59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3FCC80DA" w14:textId="371F1C3B" w:rsidR="007D7F59" w:rsidRDefault="00372D3A" w:rsidP="307D38E6">
            <w:pPr>
              <w:pStyle w:val="Body"/>
            </w:pPr>
            <w:r>
              <w:t xml:space="preserve">Educate the visitor regarding the risks of visitation </w:t>
            </w:r>
          </w:p>
        </w:tc>
      </w:tr>
      <w:tr w:rsidR="307D38E6" w14:paraId="5AB935E1" w14:textId="77777777" w:rsidTr="00AD5B21">
        <w:tc>
          <w:tcPr>
            <w:tcW w:w="1335" w:type="dxa"/>
          </w:tcPr>
          <w:p w14:paraId="2747776C" w14:textId="4FEF71DA" w:rsidR="307D38E6" w:rsidRDefault="007D7F59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370886A9" w14:textId="4D8198E2" w:rsidR="17CC2C46" w:rsidRDefault="17CC2C46" w:rsidP="307D38E6">
            <w:pPr>
              <w:pStyle w:val="Body"/>
            </w:pPr>
            <w:r>
              <w:t>Explain the visitation policy and guidelines</w:t>
            </w:r>
          </w:p>
        </w:tc>
      </w:tr>
      <w:tr w:rsidR="307D38E6" w14:paraId="403999D3" w14:textId="77777777" w:rsidTr="00AD5B21">
        <w:tc>
          <w:tcPr>
            <w:tcW w:w="1335" w:type="dxa"/>
          </w:tcPr>
          <w:p w14:paraId="6799D562" w14:textId="53664BB2" w:rsidR="307D38E6" w:rsidRDefault="307D38E6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54F4F0DF" w14:textId="4BB53881" w:rsidR="5985ACF8" w:rsidRDefault="3C250E82" w:rsidP="307D38E6">
            <w:pPr>
              <w:pStyle w:val="Body"/>
            </w:pPr>
            <w:r>
              <w:t>Direct visit</w:t>
            </w:r>
            <w:r w:rsidR="04806146">
              <w:t>o</w:t>
            </w:r>
            <w:r>
              <w:t>r to a hand washing station or hand sanitizer</w:t>
            </w:r>
          </w:p>
        </w:tc>
      </w:tr>
      <w:tr w:rsidR="00F1642D" w14:paraId="5AE74B61" w14:textId="77777777" w:rsidTr="00AD5B21">
        <w:tc>
          <w:tcPr>
            <w:tcW w:w="1335" w:type="dxa"/>
          </w:tcPr>
          <w:p w14:paraId="053F5416" w14:textId="76439E1A" w:rsidR="00F1642D" w:rsidRPr="307D38E6" w:rsidRDefault="00F1642D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69897F58" w14:textId="273192B9" w:rsidR="00F1642D" w:rsidRDefault="00F1642D" w:rsidP="307D38E6">
            <w:pPr>
              <w:pStyle w:val="Body"/>
            </w:pPr>
            <w:r>
              <w:t xml:space="preserve">Visitor has </w:t>
            </w:r>
            <w:r w:rsidR="007D79AD">
              <w:t>badge/disposable sticker indicating they are a visitor</w:t>
            </w:r>
          </w:p>
        </w:tc>
      </w:tr>
      <w:tr w:rsidR="307D38E6" w14:paraId="0B078C9F" w14:textId="77777777" w:rsidTr="00AD5B21">
        <w:tc>
          <w:tcPr>
            <w:tcW w:w="1335" w:type="dxa"/>
          </w:tcPr>
          <w:p w14:paraId="570A118A" w14:textId="1949FD18" w:rsidR="307D38E6" w:rsidRDefault="307D38E6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60D3EFBF" w14:textId="7B392BA3" w:rsidR="057A3CAB" w:rsidRDefault="311AD233" w:rsidP="307D38E6">
            <w:pPr>
              <w:pStyle w:val="Body"/>
            </w:pPr>
            <w:r>
              <w:t>Escort the visitor to the designated area</w:t>
            </w:r>
            <w:r w:rsidR="2901F4DC">
              <w:t xml:space="preserve"> </w:t>
            </w:r>
            <w:r w:rsidR="001230A8">
              <w:t>(before</w:t>
            </w:r>
            <w:r w:rsidR="2901F4DC">
              <w:t xml:space="preserve"> and after visitation)</w:t>
            </w:r>
          </w:p>
        </w:tc>
      </w:tr>
      <w:tr w:rsidR="00121BC8" w14:paraId="782364EB" w14:textId="77777777" w:rsidTr="00AD5B21">
        <w:tc>
          <w:tcPr>
            <w:tcW w:w="1335" w:type="dxa"/>
          </w:tcPr>
          <w:p w14:paraId="2742FBF9" w14:textId="09C63193" w:rsidR="00121BC8" w:rsidRPr="307D38E6" w:rsidRDefault="00265351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4FC949DC" w14:textId="221A529E" w:rsidR="00121BC8" w:rsidRDefault="000E401A" w:rsidP="307D38E6">
            <w:pPr>
              <w:pStyle w:val="Body"/>
            </w:pPr>
            <w:r>
              <w:t>P</w:t>
            </w:r>
            <w:r w:rsidR="00265351">
              <w:t>erform hand hygiene on exiting</w:t>
            </w:r>
          </w:p>
        </w:tc>
      </w:tr>
    </w:tbl>
    <w:p w14:paraId="610ED825" w14:textId="77777777" w:rsidR="00F2161C" w:rsidRDefault="307D38E6" w:rsidP="00EF2DAB">
      <w:pPr>
        <w:pStyle w:val="Heading1"/>
        <w:jc w:val="center"/>
      </w:pPr>
      <w:r w:rsidRPr="307D38E6">
        <w:t>FACILITY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1335"/>
        <w:gridCol w:w="9550"/>
      </w:tblGrid>
      <w:tr w:rsidR="0058641F" w14:paraId="1FE39D1B" w14:textId="77777777" w:rsidTr="00AD5B21">
        <w:trPr>
          <w:trHeight w:val="300"/>
        </w:trPr>
        <w:tc>
          <w:tcPr>
            <w:tcW w:w="1335" w:type="dxa"/>
          </w:tcPr>
          <w:p w14:paraId="7CF78CDC" w14:textId="7A0ECB81" w:rsidR="0058641F" w:rsidRPr="307D38E6" w:rsidRDefault="0058641F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3FE3C404" w14:textId="5AB95C73" w:rsidR="0058641F" w:rsidRDefault="0058641F" w:rsidP="307D38E6">
            <w:pPr>
              <w:pStyle w:val="Body"/>
            </w:pPr>
            <w:r>
              <w:t xml:space="preserve">Is the </w:t>
            </w:r>
            <w:r w:rsidR="00182822">
              <w:t>v</w:t>
            </w:r>
            <w:r>
              <w:t xml:space="preserve">isit scheduled </w:t>
            </w:r>
            <w:r w:rsidR="00182822">
              <w:t>per</w:t>
            </w:r>
            <w:r>
              <w:t xml:space="preserve"> facility policy?</w:t>
            </w:r>
          </w:p>
        </w:tc>
      </w:tr>
      <w:tr w:rsidR="307D38E6" w14:paraId="04FCC7EC" w14:textId="77777777" w:rsidTr="00AD5B21">
        <w:trPr>
          <w:trHeight w:val="300"/>
        </w:trPr>
        <w:tc>
          <w:tcPr>
            <w:tcW w:w="1335" w:type="dxa"/>
          </w:tcPr>
          <w:p w14:paraId="31E0BA81" w14:textId="2F501291" w:rsidR="307D38E6" w:rsidRDefault="307D38E6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6E689C8B" w14:textId="04034621" w:rsidR="32F5BB4F" w:rsidRDefault="5A04A8A0" w:rsidP="307D38E6">
            <w:pPr>
              <w:pStyle w:val="Body"/>
            </w:pPr>
            <w:r>
              <w:t xml:space="preserve">Designated visitation area is clean and has </w:t>
            </w:r>
            <w:r w:rsidR="43822C49">
              <w:t>furnishings that encourage</w:t>
            </w:r>
            <w:r>
              <w:t xml:space="preserve"> social distancing</w:t>
            </w:r>
          </w:p>
        </w:tc>
      </w:tr>
      <w:tr w:rsidR="307D38E6" w14:paraId="69B1383D" w14:textId="77777777" w:rsidTr="00AD5B21">
        <w:tc>
          <w:tcPr>
            <w:tcW w:w="1335" w:type="dxa"/>
          </w:tcPr>
          <w:p w14:paraId="694B4169" w14:textId="1390CBCC" w:rsidR="307D38E6" w:rsidRDefault="307D38E6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1FB8DFAC" w14:textId="4009E918" w:rsidR="1D6362E8" w:rsidRDefault="5C3874DE" w:rsidP="307D38E6">
            <w:pPr>
              <w:pStyle w:val="Body"/>
            </w:pPr>
            <w:r>
              <w:t>Hand Sanitizer readily available</w:t>
            </w:r>
            <w:r w:rsidR="00372D3A">
              <w:t>, masks available as needed</w:t>
            </w:r>
          </w:p>
        </w:tc>
      </w:tr>
      <w:tr w:rsidR="000B2C6C" w14:paraId="6FD92E7A" w14:textId="77777777" w:rsidTr="00AD5B21">
        <w:tc>
          <w:tcPr>
            <w:tcW w:w="1335" w:type="dxa"/>
          </w:tcPr>
          <w:p w14:paraId="09145C24" w14:textId="1CF1305A" w:rsidR="000B2C6C" w:rsidRPr="307D38E6" w:rsidRDefault="000B2C6C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6D1F9662" w14:textId="79D8E857" w:rsidR="000B2C6C" w:rsidRDefault="000B2C6C" w:rsidP="307D38E6">
            <w:pPr>
              <w:pStyle w:val="Body"/>
            </w:pPr>
            <w:r>
              <w:t>Monitor visitation while providing privacy to residents and family member.</w:t>
            </w:r>
          </w:p>
        </w:tc>
      </w:tr>
      <w:tr w:rsidR="307D38E6" w14:paraId="622CA1C7" w14:textId="77777777" w:rsidTr="00AD5B21">
        <w:tc>
          <w:tcPr>
            <w:tcW w:w="1335" w:type="dxa"/>
          </w:tcPr>
          <w:p w14:paraId="16F2E569" w14:textId="718B6821" w:rsidR="307D38E6" w:rsidRDefault="307D38E6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6C31DD09" w14:textId="7341A2AA" w:rsidR="6D12CF56" w:rsidRDefault="6D12CF56" w:rsidP="00C40FEE">
            <w:pPr>
              <w:pStyle w:val="Body"/>
            </w:pPr>
            <w:r>
              <w:t>Have a designated staff to clean high touch surface areas</w:t>
            </w:r>
            <w:r w:rsidR="000F3BB6">
              <w:t xml:space="preserve"> with approved disinfectant</w:t>
            </w:r>
            <w:r w:rsidR="000B2C6C">
              <w:t xml:space="preserve"> after visit.</w:t>
            </w:r>
            <w:r w:rsidR="00C40FEE">
              <w:t xml:space="preserve"> Restock with sanitizer and masks as needed.</w:t>
            </w:r>
          </w:p>
        </w:tc>
      </w:tr>
      <w:tr w:rsidR="00121BC8" w14:paraId="7DD96D3C" w14:textId="77777777" w:rsidTr="00AD5B21">
        <w:tc>
          <w:tcPr>
            <w:tcW w:w="1335" w:type="dxa"/>
          </w:tcPr>
          <w:p w14:paraId="60B95B9A" w14:textId="30DDA64A" w:rsidR="00121BC8" w:rsidRPr="307D38E6" w:rsidRDefault="008C3D4B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41FC0F08" w14:textId="44128696" w:rsidR="00121BC8" w:rsidRDefault="00FE370D" w:rsidP="307D38E6">
            <w:pPr>
              <w:pStyle w:val="Body"/>
            </w:pPr>
            <w:r>
              <w:t>Escort Visitor out of building</w:t>
            </w:r>
          </w:p>
        </w:tc>
      </w:tr>
      <w:tr w:rsidR="00C40FEE" w14:paraId="198C1520" w14:textId="77777777" w:rsidTr="00AD5B21">
        <w:tc>
          <w:tcPr>
            <w:tcW w:w="1335" w:type="dxa"/>
          </w:tcPr>
          <w:p w14:paraId="684C3066" w14:textId="2E133A8D" w:rsidR="00C40FEE" w:rsidRPr="307D38E6" w:rsidRDefault="00C40FEE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4DE9B330" w14:textId="388E3D94" w:rsidR="00C40FEE" w:rsidRDefault="008732FE" w:rsidP="307D38E6">
            <w:pPr>
              <w:pStyle w:val="Body"/>
            </w:pPr>
            <w:r>
              <w:t>Provide phone number of facility to visitor and remind them to call if they develop s/s of COVID or test positive for COVID in the next two weeks.</w:t>
            </w:r>
          </w:p>
        </w:tc>
      </w:tr>
      <w:tr w:rsidR="00121BC8" w14:paraId="14FB3F25" w14:textId="77777777" w:rsidTr="00AD5B21">
        <w:tc>
          <w:tcPr>
            <w:tcW w:w="1335" w:type="dxa"/>
          </w:tcPr>
          <w:p w14:paraId="4708701E" w14:textId="2CF459B9" w:rsidR="00121BC8" w:rsidRPr="307D38E6" w:rsidRDefault="00C40FEE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29C21062" w14:textId="6B4ABAFD" w:rsidR="00121BC8" w:rsidRDefault="008C3D4B" w:rsidP="307D38E6">
            <w:pPr>
              <w:pStyle w:val="Body"/>
            </w:pPr>
            <w:r>
              <w:t xml:space="preserve">Allow time </w:t>
            </w:r>
            <w:r w:rsidR="00C40FEE">
              <w:t>for air exchange between visits in same room</w:t>
            </w:r>
          </w:p>
        </w:tc>
      </w:tr>
      <w:tr w:rsidR="00C40FEE" w14:paraId="2CCBBACA" w14:textId="77777777" w:rsidTr="00AD5B21">
        <w:tc>
          <w:tcPr>
            <w:tcW w:w="1335" w:type="dxa"/>
          </w:tcPr>
          <w:p w14:paraId="33501470" w14:textId="16323C90" w:rsidR="00C40FEE" w:rsidRPr="307D38E6" w:rsidRDefault="00BA010E" w:rsidP="307D38E6">
            <w:pPr>
              <w:pStyle w:val="Body"/>
              <w:rPr>
                <w:color w:val="000000" w:themeColor="text1"/>
              </w:rPr>
            </w:pPr>
            <w:r w:rsidRPr="307D38E6">
              <w:rPr>
                <w:color w:val="000000" w:themeColor="text1"/>
              </w:rPr>
              <w:t>YES | NO</w:t>
            </w:r>
          </w:p>
        </w:tc>
        <w:tc>
          <w:tcPr>
            <w:tcW w:w="9550" w:type="dxa"/>
          </w:tcPr>
          <w:p w14:paraId="222CD3F2" w14:textId="5647564A" w:rsidR="00C40FEE" w:rsidRDefault="00867C9C" w:rsidP="307D38E6">
            <w:pPr>
              <w:pStyle w:val="Body"/>
            </w:pPr>
            <w:r>
              <w:t>Document the visit</w:t>
            </w:r>
            <w:r w:rsidR="00265351">
              <w:t xml:space="preserve"> in case contact tracing needs to occur.</w:t>
            </w:r>
          </w:p>
        </w:tc>
      </w:tr>
    </w:tbl>
    <w:p w14:paraId="75BD90A3" w14:textId="3D1D316C" w:rsidR="00CB4FA2" w:rsidRDefault="00CB4FA2" w:rsidP="00CB4FA2">
      <w:r>
        <w:tab/>
      </w:r>
      <w:r w:rsidR="0097497D">
        <w:t xml:space="preserve">Can Visitation Proceed?   Yes   No   </w:t>
      </w:r>
    </w:p>
    <w:p w14:paraId="23FDCD89" w14:textId="47AD2D30" w:rsidR="0097497D" w:rsidRDefault="0097497D" w:rsidP="00CB4FA2">
      <w:r>
        <w:tab/>
      </w:r>
      <w:r>
        <w:tab/>
        <w:t xml:space="preserve">Type: Indoor    </w:t>
      </w:r>
      <w:r w:rsidR="0057456A">
        <w:tab/>
      </w:r>
      <w:r w:rsidR="0057456A">
        <w:tab/>
      </w:r>
      <w:r w:rsidR="000547AC">
        <w:t xml:space="preserve">Outdoor    </w:t>
      </w:r>
      <w:r w:rsidR="0057456A">
        <w:tab/>
      </w:r>
      <w:r w:rsidR="000547AC">
        <w:t xml:space="preserve"> Virtual    </w:t>
      </w:r>
      <w:r w:rsidR="0057456A">
        <w:tab/>
      </w:r>
      <w:r w:rsidR="000547AC">
        <w:t xml:space="preserve">Window   </w:t>
      </w:r>
    </w:p>
    <w:p w14:paraId="4C92753F" w14:textId="2480EB27" w:rsidR="000547AC" w:rsidRDefault="000547AC" w:rsidP="00CB4FA2">
      <w:r>
        <w:tab/>
      </w:r>
      <w:r>
        <w:tab/>
        <w:t xml:space="preserve">Masks needed?  </w:t>
      </w:r>
      <w:r w:rsidR="0057456A">
        <w:tab/>
      </w:r>
      <w:r>
        <w:t xml:space="preserve">Resident  Yes  No          </w:t>
      </w:r>
      <w:r w:rsidR="0057456A">
        <w:tab/>
      </w:r>
      <w:r>
        <w:t xml:space="preserve"> Visitor Yes  No</w:t>
      </w:r>
    </w:p>
    <w:p w14:paraId="00C9EAF3" w14:textId="1AB6E78F" w:rsidR="0057456A" w:rsidRDefault="00FD6861" w:rsidP="00CB4FA2">
      <w:r>
        <w:t>Visitation Approval Signature (if required by facility</w:t>
      </w:r>
      <w:r w:rsidR="00182822">
        <w:t>): _</w:t>
      </w:r>
      <w:r>
        <w:t>_________________________________date:_________________</w:t>
      </w:r>
    </w:p>
    <w:p w14:paraId="6A599C9E" w14:textId="77777777" w:rsidR="0057456A" w:rsidRPr="00CB4FA2" w:rsidRDefault="0057456A" w:rsidP="00CB4FA2"/>
    <w:sectPr w:rsidR="0057456A" w:rsidRPr="00CB4FA2" w:rsidSect="00AD5B21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4CA8" w14:textId="77777777" w:rsidR="00731769" w:rsidRDefault="00731769">
      <w:pPr>
        <w:spacing w:before="0" w:after="0" w:line="240" w:lineRule="auto"/>
      </w:pPr>
      <w:r>
        <w:separator/>
      </w:r>
    </w:p>
  </w:endnote>
  <w:endnote w:type="continuationSeparator" w:id="0">
    <w:p w14:paraId="010A7B7A" w14:textId="77777777" w:rsidR="00731769" w:rsidRDefault="00731769">
      <w:pPr>
        <w:spacing w:before="0" w:after="0" w:line="240" w:lineRule="auto"/>
      </w:pPr>
      <w:r>
        <w:continuationSeparator/>
      </w:r>
    </w:p>
  </w:endnote>
  <w:endnote w:type="continuationNotice" w:id="1">
    <w:p w14:paraId="61FA42CE" w14:textId="77777777" w:rsidR="00731769" w:rsidRDefault="007317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509EC650" w:rsidR="00F2161C" w:rsidRPr="00CB4FA2" w:rsidRDefault="00E65730">
    <w:pPr>
      <w:rPr>
        <w:sz w:val="14"/>
        <w:szCs w:val="14"/>
      </w:rPr>
    </w:pPr>
    <w:hyperlink r:id="rId1" w:history="1">
      <w:r w:rsidR="00AD5B21" w:rsidRPr="00CB4FA2">
        <w:rPr>
          <w:rStyle w:val="Hyperlink"/>
          <w:sz w:val="14"/>
          <w:szCs w:val="14"/>
        </w:rPr>
        <w:t>https://growthzonesitesprod.azureedge.net/wp-content/uploads/sites/799/2021/04/Rev-CMS-NMLTC-Visitation-and-Activity-Guidance-4.1.21-Final-1.pdf</w:t>
      </w:r>
    </w:hyperlink>
  </w:p>
  <w:p w14:paraId="762AC01A" w14:textId="45746916" w:rsidR="00AD5B21" w:rsidRPr="00CB4FA2" w:rsidRDefault="001230A8" w:rsidP="00AD5B21">
    <w:pPr>
      <w:pStyle w:val="Body"/>
      <w:rPr>
        <w:sz w:val="16"/>
        <w:szCs w:val="16"/>
      </w:rPr>
    </w:pPr>
    <w:r w:rsidRPr="00CB4FA2">
      <w:rPr>
        <w:sz w:val="16"/>
        <w:szCs w:val="16"/>
      </w:rPr>
      <w:t>resource</w:t>
    </w:r>
    <w:r w:rsidR="00AD5B21" w:rsidRPr="00CB4FA2">
      <w:rPr>
        <w:sz w:val="16"/>
        <w:szCs w:val="16"/>
      </w:rPr>
      <w:t xml:space="preserve">:  </w:t>
    </w:r>
    <w:hyperlink r:id="rId2">
      <w:r w:rsidR="00AD5B21" w:rsidRPr="00CB4FA2">
        <w:rPr>
          <w:rStyle w:val="Hyperlink"/>
          <w:sz w:val="16"/>
          <w:szCs w:val="16"/>
        </w:rPr>
        <w:t>https://growthzonesitesprod.azureedge.net/wp-content/uploads/sites/799/2021/04/Rev-CMS-NMLTC-Visitation-and-Activity-Guidance-4.1.21-Final-1.pdf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4815" w14:textId="77777777" w:rsidR="00731769" w:rsidRDefault="00731769">
      <w:pPr>
        <w:spacing w:before="0" w:after="0" w:line="240" w:lineRule="auto"/>
      </w:pPr>
      <w:r>
        <w:separator/>
      </w:r>
    </w:p>
  </w:footnote>
  <w:footnote w:type="continuationSeparator" w:id="0">
    <w:p w14:paraId="37C71136" w14:textId="77777777" w:rsidR="00731769" w:rsidRDefault="00731769">
      <w:pPr>
        <w:spacing w:before="0" w:after="0" w:line="240" w:lineRule="auto"/>
      </w:pPr>
      <w:r>
        <w:continuationSeparator/>
      </w:r>
    </w:p>
  </w:footnote>
  <w:footnote w:type="continuationNotice" w:id="1">
    <w:p w14:paraId="7CBE5E2D" w14:textId="77777777" w:rsidR="00731769" w:rsidRDefault="0073176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9887871" w14:paraId="4B3D640B" w14:textId="77777777" w:rsidTr="49887871">
      <w:tc>
        <w:tcPr>
          <w:tcW w:w="3600" w:type="dxa"/>
        </w:tcPr>
        <w:p w14:paraId="4BED2EC6" w14:textId="7679A0ED" w:rsidR="49887871" w:rsidRDefault="49887871" w:rsidP="49887871">
          <w:pPr>
            <w:pStyle w:val="Header"/>
            <w:ind w:left="-115"/>
          </w:pPr>
        </w:p>
      </w:tc>
      <w:tc>
        <w:tcPr>
          <w:tcW w:w="3600" w:type="dxa"/>
        </w:tcPr>
        <w:p w14:paraId="10172E02" w14:textId="101C5FCE" w:rsidR="49887871" w:rsidRDefault="49887871" w:rsidP="49887871">
          <w:pPr>
            <w:pStyle w:val="Header"/>
            <w:jc w:val="center"/>
          </w:pPr>
        </w:p>
      </w:tc>
      <w:tc>
        <w:tcPr>
          <w:tcW w:w="3600" w:type="dxa"/>
        </w:tcPr>
        <w:p w14:paraId="6AD3B696" w14:textId="093219A5" w:rsidR="49887871" w:rsidRDefault="49887871" w:rsidP="49887871">
          <w:pPr>
            <w:pStyle w:val="Header"/>
            <w:ind w:right="-115"/>
            <w:jc w:val="right"/>
          </w:pPr>
        </w:p>
      </w:tc>
    </w:tr>
  </w:tbl>
  <w:p w14:paraId="2D4F6054" w14:textId="63A9AB81" w:rsidR="00300B19" w:rsidRDefault="00300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9.95pt;height:19.95pt;visibility:visible" o:bullet="t">
        <v:imagedata r:id="rId1" o:title="bullet_circle-blk-resize"/>
      </v:shape>
    </w:pict>
  </w:numPicBullet>
  <w:abstractNum w:abstractNumId="0" w15:restartNumberingAfterBreak="0">
    <w:nsid w:val="1AA01F79"/>
    <w:multiLevelType w:val="hybridMultilevel"/>
    <w:tmpl w:val="1F70823C"/>
    <w:lvl w:ilvl="0" w:tplc="B7888CF2">
      <w:start w:val="1"/>
      <w:numFmt w:val="bullet"/>
      <w:lvlText w:val="•"/>
      <w:lvlPicBulletId w:val="0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976CB0F0">
      <w:start w:val="1"/>
      <w:numFmt w:val="bullet"/>
      <w:lvlText w:val="•"/>
      <w:lvlPicBulletId w:val="0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80C8203C">
      <w:start w:val="1"/>
      <w:numFmt w:val="bullet"/>
      <w:lvlText w:val="•"/>
      <w:lvlPicBulletId w:val="0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FB00C700">
      <w:start w:val="1"/>
      <w:numFmt w:val="bullet"/>
      <w:lvlText w:val="•"/>
      <w:lvlPicBulletId w:val="0"/>
      <w:lvlJc w:val="left"/>
      <w:pPr>
        <w:ind w:left="2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F84E8D0C">
      <w:start w:val="1"/>
      <w:numFmt w:val="bullet"/>
      <w:lvlText w:val="•"/>
      <w:lvlPicBulletId w:val="0"/>
      <w:lvlJc w:val="left"/>
      <w:pPr>
        <w:ind w:left="3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6EB82022">
      <w:start w:val="1"/>
      <w:numFmt w:val="bullet"/>
      <w:lvlText w:val="•"/>
      <w:lvlPicBulletId w:val="0"/>
      <w:lvlJc w:val="left"/>
      <w:pPr>
        <w:ind w:left="38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FB965750">
      <w:start w:val="1"/>
      <w:numFmt w:val="bullet"/>
      <w:lvlText w:val="•"/>
      <w:lvlPicBulletId w:val="0"/>
      <w:lvlJc w:val="left"/>
      <w:pPr>
        <w:ind w:left="4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2FB6C068">
      <w:start w:val="1"/>
      <w:numFmt w:val="bullet"/>
      <w:lvlText w:val="•"/>
      <w:lvlPicBulletId w:val="0"/>
      <w:lvlJc w:val="left"/>
      <w:pPr>
        <w:ind w:left="5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EA242380">
      <w:start w:val="1"/>
      <w:numFmt w:val="bullet"/>
      <w:lvlText w:val="•"/>
      <w:lvlPicBulletId w:val="0"/>
      <w:lvlJc w:val="left"/>
      <w:pPr>
        <w:ind w:left="5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1" w15:restartNumberingAfterBreak="0">
    <w:nsid w:val="309572B2"/>
    <w:multiLevelType w:val="hybridMultilevel"/>
    <w:tmpl w:val="EA4E4386"/>
    <w:styleLink w:val="Image"/>
    <w:lvl w:ilvl="0" w:tplc="D9DA1412">
      <w:start w:val="1"/>
      <w:numFmt w:val="bullet"/>
      <w:lvlText w:val="•"/>
      <w:lvlPicBulletId w:val="0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68DC1D42">
      <w:start w:val="1"/>
      <w:numFmt w:val="bullet"/>
      <w:lvlText w:val="•"/>
      <w:lvlPicBulletId w:val="0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B6E4E600">
      <w:start w:val="1"/>
      <w:numFmt w:val="bullet"/>
      <w:lvlText w:val="•"/>
      <w:lvlPicBulletId w:val="0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 w:tplc="310ACDFC">
      <w:start w:val="1"/>
      <w:numFmt w:val="bullet"/>
      <w:lvlText w:val="•"/>
      <w:lvlPicBulletId w:val="0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 w:tplc="F0940668">
      <w:start w:val="1"/>
      <w:numFmt w:val="bullet"/>
      <w:lvlText w:val="•"/>
      <w:lvlPicBulletId w:val="0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 w:tplc="3A88D6E0">
      <w:start w:val="1"/>
      <w:numFmt w:val="bullet"/>
      <w:lvlText w:val="•"/>
      <w:lvlPicBulletId w:val="0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 w:tplc="0A46679A">
      <w:start w:val="1"/>
      <w:numFmt w:val="bullet"/>
      <w:lvlText w:val="•"/>
      <w:lvlPicBulletId w:val="0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 w:tplc="F7484CAE">
      <w:start w:val="1"/>
      <w:numFmt w:val="bullet"/>
      <w:lvlText w:val="•"/>
      <w:lvlPicBulletId w:val="0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 w:tplc="305A6F60">
      <w:start w:val="1"/>
      <w:numFmt w:val="bullet"/>
      <w:lvlText w:val="•"/>
      <w:lvlPicBulletId w:val="0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" w15:restartNumberingAfterBreak="0">
    <w:nsid w:val="5F341899"/>
    <w:multiLevelType w:val="hybridMultilevel"/>
    <w:tmpl w:val="EA4E4386"/>
    <w:numStyleLink w:val="Image"/>
  </w:abstractNum>
  <w:num w:numId="1">
    <w:abstractNumId w:val="1"/>
  </w:num>
  <w:num w:numId="2">
    <w:abstractNumId w:val="2"/>
  </w:num>
  <w:num w:numId="3">
    <w:abstractNumId w:val="2"/>
    <w:lvlOverride w:ilvl="0">
      <w:lvl w:ilvl="0" w:tplc="61C2CC54">
        <w:start w:val="1"/>
        <w:numFmt w:val="bullet"/>
        <w:lvlText w:val="•"/>
        <w:lvlPicBulletId w:val="0"/>
        <w:lvlJc w:val="left"/>
        <w:pPr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1">
      <w:lvl w:ilvl="1" w:tplc="36C232A2">
        <w:start w:val="1"/>
        <w:numFmt w:val="bullet"/>
        <w:lvlText w:val="•"/>
        <w:lvlPicBulletId w:val="0"/>
        <w:lvlJc w:val="left"/>
        <w:pPr>
          <w:ind w:left="4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2">
      <w:lvl w:ilvl="2" w:tplc="E9D4F034">
        <w:start w:val="1"/>
        <w:numFmt w:val="bullet"/>
        <w:lvlText w:val="•"/>
        <w:lvlPicBulletId w:val="0"/>
        <w:lvlJc w:val="left"/>
        <w:pPr>
          <w:ind w:left="7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3">
      <w:lvl w:ilvl="3" w:tplc="9DA431E2">
        <w:start w:val="1"/>
        <w:numFmt w:val="bullet"/>
        <w:lvlText w:val="•"/>
        <w:lvlPicBulletId w:val="0"/>
        <w:lvlJc w:val="left"/>
        <w:pPr>
          <w:ind w:left="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4">
      <w:lvl w:ilvl="4" w:tplc="1EEEEC8E">
        <w:start w:val="1"/>
        <w:numFmt w:val="bullet"/>
        <w:lvlText w:val="•"/>
        <w:lvlPicBulletId w:val="0"/>
        <w:lvlJc w:val="left"/>
        <w:pPr>
          <w:ind w:left="11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5">
      <w:lvl w:ilvl="5" w:tplc="B024F91A">
        <w:start w:val="1"/>
        <w:numFmt w:val="bullet"/>
        <w:lvlText w:val="•"/>
        <w:lvlPicBulletId w:val="0"/>
        <w:lvlJc w:val="left"/>
        <w:pPr>
          <w:ind w:left="14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6">
      <w:lvl w:ilvl="6" w:tplc="EE7EED68">
        <w:start w:val="1"/>
        <w:numFmt w:val="bullet"/>
        <w:lvlText w:val="•"/>
        <w:lvlPicBulletId w:val="0"/>
        <w:lvlJc w:val="left"/>
        <w:pPr>
          <w:ind w:left="1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7">
      <w:lvl w:ilvl="7" w:tplc="57A0F646">
        <w:start w:val="1"/>
        <w:numFmt w:val="bullet"/>
        <w:lvlText w:val="•"/>
        <w:lvlPicBulletId w:val="0"/>
        <w:lvlJc w:val="left"/>
        <w:pPr>
          <w:ind w:left="19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8">
      <w:lvl w:ilvl="8" w:tplc="80E2D73A">
        <w:start w:val="1"/>
        <w:numFmt w:val="bullet"/>
        <w:lvlText w:val="•"/>
        <w:lvlPicBulletId w:val="0"/>
        <w:lvlJc w:val="left"/>
        <w:pPr>
          <w:ind w:left="21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</w:num>
  <w:num w:numId="4">
    <w:abstractNumId w:val="0"/>
  </w:num>
  <w:num w:numId="5">
    <w:abstractNumId w:val="2"/>
    <w:lvlOverride w:ilvl="0">
      <w:lvl w:ilvl="0" w:tplc="61C2CC54">
        <w:start w:val="1"/>
        <w:numFmt w:val="bullet"/>
        <w:lvlText w:val="•"/>
        <w:lvlPicBulletId w:val="0"/>
        <w:lvlJc w:val="left"/>
        <w:pPr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1">
      <w:lvl w:ilvl="1" w:tplc="36C232A2">
        <w:start w:val="1"/>
        <w:numFmt w:val="bullet"/>
        <w:lvlText w:val="•"/>
        <w:lvlPicBulletId w:val="0"/>
        <w:lvlJc w:val="left"/>
        <w:pPr>
          <w:ind w:left="4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2">
      <w:lvl w:ilvl="2" w:tplc="E9D4F034">
        <w:start w:val="1"/>
        <w:numFmt w:val="bullet"/>
        <w:lvlText w:val="•"/>
        <w:lvlPicBulletId w:val="0"/>
        <w:lvlJc w:val="left"/>
        <w:pPr>
          <w:ind w:left="7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3">
      <w:lvl w:ilvl="3" w:tplc="9DA431E2">
        <w:start w:val="1"/>
        <w:numFmt w:val="bullet"/>
        <w:lvlText w:val="•"/>
        <w:lvlPicBulletId w:val="0"/>
        <w:lvlJc w:val="left"/>
        <w:pPr>
          <w:ind w:left="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4">
      <w:lvl w:ilvl="4" w:tplc="1EEEEC8E">
        <w:start w:val="1"/>
        <w:numFmt w:val="bullet"/>
        <w:lvlText w:val="•"/>
        <w:lvlPicBulletId w:val="0"/>
        <w:lvlJc w:val="left"/>
        <w:pPr>
          <w:ind w:left="11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5">
      <w:lvl w:ilvl="5" w:tplc="B024F91A">
        <w:start w:val="1"/>
        <w:numFmt w:val="bullet"/>
        <w:lvlText w:val="•"/>
        <w:lvlPicBulletId w:val="0"/>
        <w:lvlJc w:val="left"/>
        <w:pPr>
          <w:ind w:left="14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6">
      <w:lvl w:ilvl="6" w:tplc="EE7EED68">
        <w:start w:val="1"/>
        <w:numFmt w:val="bullet"/>
        <w:lvlText w:val="•"/>
        <w:lvlPicBulletId w:val="0"/>
        <w:lvlJc w:val="left"/>
        <w:pPr>
          <w:ind w:left="1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7">
      <w:lvl w:ilvl="7" w:tplc="57A0F646">
        <w:start w:val="1"/>
        <w:numFmt w:val="bullet"/>
        <w:lvlText w:val="•"/>
        <w:lvlPicBulletId w:val="0"/>
        <w:lvlJc w:val="left"/>
        <w:pPr>
          <w:ind w:left="19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8">
      <w:lvl w:ilvl="8" w:tplc="80E2D73A">
        <w:start w:val="1"/>
        <w:numFmt w:val="bullet"/>
        <w:lvlText w:val="•"/>
        <w:lvlPicBulletId w:val="0"/>
        <w:lvlJc w:val="left"/>
        <w:pPr>
          <w:ind w:left="21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005CD8"/>
    <w:rsid w:val="000547AC"/>
    <w:rsid w:val="000B2C6C"/>
    <w:rsid w:val="000D53BD"/>
    <w:rsid w:val="000E401A"/>
    <w:rsid w:val="000F3BB6"/>
    <w:rsid w:val="001138DF"/>
    <w:rsid w:val="00121BC8"/>
    <w:rsid w:val="00121EA2"/>
    <w:rsid w:val="001230A8"/>
    <w:rsid w:val="00182822"/>
    <w:rsid w:val="00265351"/>
    <w:rsid w:val="00300B19"/>
    <w:rsid w:val="00372D3A"/>
    <w:rsid w:val="0057456A"/>
    <w:rsid w:val="0058641F"/>
    <w:rsid w:val="00731769"/>
    <w:rsid w:val="007D79AD"/>
    <w:rsid w:val="007D7F59"/>
    <w:rsid w:val="00867C9C"/>
    <w:rsid w:val="008732FE"/>
    <w:rsid w:val="008C3D4B"/>
    <w:rsid w:val="0097497D"/>
    <w:rsid w:val="00AC4780"/>
    <w:rsid w:val="00AD5B21"/>
    <w:rsid w:val="00BA010E"/>
    <w:rsid w:val="00BB31BC"/>
    <w:rsid w:val="00C40FEE"/>
    <w:rsid w:val="00CB4FA2"/>
    <w:rsid w:val="00DC2E71"/>
    <w:rsid w:val="00DE7060"/>
    <w:rsid w:val="00E76734"/>
    <w:rsid w:val="00EF2DAB"/>
    <w:rsid w:val="00F1642D"/>
    <w:rsid w:val="00F2161C"/>
    <w:rsid w:val="00F5723C"/>
    <w:rsid w:val="00FD6861"/>
    <w:rsid w:val="00FE370D"/>
    <w:rsid w:val="04806146"/>
    <w:rsid w:val="05005CD8"/>
    <w:rsid w:val="05536770"/>
    <w:rsid w:val="057A3CAB"/>
    <w:rsid w:val="0921DAC9"/>
    <w:rsid w:val="0AD6D387"/>
    <w:rsid w:val="0C597B8B"/>
    <w:rsid w:val="0DF54BEC"/>
    <w:rsid w:val="0E22CAAA"/>
    <w:rsid w:val="0F6CA463"/>
    <w:rsid w:val="13956FB1"/>
    <w:rsid w:val="15585063"/>
    <w:rsid w:val="15CDA7EC"/>
    <w:rsid w:val="165D4E2D"/>
    <w:rsid w:val="17CC2C46"/>
    <w:rsid w:val="19FC0615"/>
    <w:rsid w:val="1BBF40E6"/>
    <w:rsid w:val="1D636248"/>
    <w:rsid w:val="1D6362E8"/>
    <w:rsid w:val="1FAF2D9D"/>
    <w:rsid w:val="24697663"/>
    <w:rsid w:val="24D84D79"/>
    <w:rsid w:val="260546C4"/>
    <w:rsid w:val="26B541B8"/>
    <w:rsid w:val="27C3BB10"/>
    <w:rsid w:val="2901F4DC"/>
    <w:rsid w:val="2D341759"/>
    <w:rsid w:val="2ED3642D"/>
    <w:rsid w:val="307D38E6"/>
    <w:rsid w:val="311AD233"/>
    <w:rsid w:val="32A94DDB"/>
    <w:rsid w:val="32F5BB4F"/>
    <w:rsid w:val="34B8F620"/>
    <w:rsid w:val="360CC1E1"/>
    <w:rsid w:val="38BC8564"/>
    <w:rsid w:val="390000B8"/>
    <w:rsid w:val="3996D34F"/>
    <w:rsid w:val="3C250E82"/>
    <w:rsid w:val="402B6ADA"/>
    <w:rsid w:val="43822C49"/>
    <w:rsid w:val="442E1F6B"/>
    <w:rsid w:val="45347E14"/>
    <w:rsid w:val="47E3266F"/>
    <w:rsid w:val="491E1208"/>
    <w:rsid w:val="49887871"/>
    <w:rsid w:val="50A5ABA1"/>
    <w:rsid w:val="50BAF8BA"/>
    <w:rsid w:val="510FFB90"/>
    <w:rsid w:val="52ABCBF1"/>
    <w:rsid w:val="55D42A1A"/>
    <w:rsid w:val="56BCCCB8"/>
    <w:rsid w:val="56D72FA6"/>
    <w:rsid w:val="5985ACF8"/>
    <w:rsid w:val="5A04A8A0"/>
    <w:rsid w:val="5B8B8D38"/>
    <w:rsid w:val="5C3874DE"/>
    <w:rsid w:val="5E834F88"/>
    <w:rsid w:val="5F10D439"/>
    <w:rsid w:val="5FB58887"/>
    <w:rsid w:val="61A14513"/>
    <w:rsid w:val="61AF7E2D"/>
    <w:rsid w:val="62CC048D"/>
    <w:rsid w:val="64DBACD2"/>
    <w:rsid w:val="6535F3CF"/>
    <w:rsid w:val="65971A8F"/>
    <w:rsid w:val="69D94F62"/>
    <w:rsid w:val="6ABE1114"/>
    <w:rsid w:val="6D12CF56"/>
    <w:rsid w:val="6DF3678B"/>
    <w:rsid w:val="6F3A3516"/>
    <w:rsid w:val="7111DFF0"/>
    <w:rsid w:val="7538D0CF"/>
    <w:rsid w:val="7BF44034"/>
    <w:rsid w:val="7CB18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23E016"/>
  <w15:docId w15:val="{97602017-4EDA-478A-B9CD-4B57F7B2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AB"/>
  </w:style>
  <w:style w:type="paragraph" w:styleId="Heading1">
    <w:name w:val="heading 1"/>
    <w:basedOn w:val="Normal"/>
    <w:next w:val="Normal"/>
    <w:link w:val="Heading1Char"/>
    <w:uiPriority w:val="9"/>
    <w:qFormat/>
    <w:rsid w:val="00EF2DA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DA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DA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DA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DA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DA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DA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D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D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1"/>
      </w:numPr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2DA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F2DA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DA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DA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DA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DA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DA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D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D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DA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2DA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DA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D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F2D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F2DAB"/>
    <w:rPr>
      <w:b/>
      <w:bCs/>
    </w:rPr>
  </w:style>
  <w:style w:type="character" w:styleId="Emphasis">
    <w:name w:val="Emphasis"/>
    <w:uiPriority w:val="20"/>
    <w:qFormat/>
    <w:rsid w:val="00EF2DAB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EF2D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2DA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2D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DA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DAB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EF2DA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F2DA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F2DA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F2DA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F2D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D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AB"/>
  </w:style>
  <w:style w:type="paragraph" w:styleId="Footer">
    <w:name w:val="footer"/>
    <w:basedOn w:val="Normal"/>
    <w:link w:val="FooterChar"/>
    <w:uiPriority w:val="99"/>
    <w:unhideWhenUsed/>
    <w:rsid w:val="00EF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AB"/>
  </w:style>
  <w:style w:type="character" w:styleId="UnresolvedMention">
    <w:name w:val="Unresolved Mention"/>
    <w:basedOn w:val="DefaultParagraphFont"/>
    <w:uiPriority w:val="99"/>
    <w:semiHidden/>
    <w:unhideWhenUsed/>
    <w:rsid w:val="00AD5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rowthzonesitesprod.azureedge.net/wp-content/uploads/sites/799/2021/04/Rev-CMS-NMLTC-Visitation-and-Activity-Guidance-4.1.21-Final-1.pdf" TargetMode="External"/><Relationship Id="rId1" Type="http://schemas.openxmlformats.org/officeDocument/2006/relationships/hyperlink" Target="https://growthzonesitesprod.azureedge.net/wp-content/uploads/sites/799/2021/04/Rev-CMS-NMLTC-Visitation-and-Activity-Guidance-4.1.21-Final-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EA79203E7084F8D6619AB5C0052B4" ma:contentTypeVersion="2" ma:contentTypeDescription="Create a new document." ma:contentTypeScope="" ma:versionID="d2861c8bf1288d3aeb815639cf694e88">
  <xsd:schema xmlns:xsd="http://www.w3.org/2001/XMLSchema" xmlns:xs="http://www.w3.org/2001/XMLSchema" xmlns:p="http://schemas.microsoft.com/office/2006/metadata/properties" xmlns:ns2="88cc5d43-1c79-416a-ac9a-5b69d79c32ec" targetNamespace="http://schemas.microsoft.com/office/2006/metadata/properties" ma:root="true" ma:fieldsID="b43a49d3642cb3624b3155eccc937063" ns2:_="">
    <xsd:import namespace="88cc5d43-1c79-416a-ac9a-5b69d79c3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5d43-1c79-416a-ac9a-5b69d79c3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C73FB-17CD-458A-B1C9-4840377C6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46095-B319-4297-9BF2-36EB6D318BA1}">
  <ds:schemaRefs>
    <ds:schemaRef ds:uri="88cc5d43-1c79-416a-ac9a-5b69d79c32e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432E39-C2C3-4B47-8C99-6FD895958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35D8C-B2EB-439F-95BE-D3285298B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c5d43-1c79-416a-ac9a-5b69d79c3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1854</Characters>
  <Application>Microsoft Office Word</Application>
  <DocSecurity>0</DocSecurity>
  <Lines>66</Lines>
  <Paragraphs>72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 Kangas-Feller</cp:lastModifiedBy>
  <cp:revision>2</cp:revision>
  <dcterms:created xsi:type="dcterms:W3CDTF">2021-05-18T20:38:00Z</dcterms:created>
  <dcterms:modified xsi:type="dcterms:W3CDTF">2021-05-18T20:38:00Z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0x010100908EA79203E7084F8D6619AB5C0052B4</vt:lpwstr>
  </property>
</Properties>
</file>