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6ADA" w14:textId="67E42EEF" w:rsidR="009538D8" w:rsidRDefault="009538D8" w:rsidP="009538D8">
      <w:pPr>
        <w:spacing w:after="200"/>
        <w:jc w:val="center"/>
        <w:rPr>
          <w:rFonts w:ascii="Calibri" w:eastAsia="Calibri" w:hAnsi="Calibri" w:cs="Calibri"/>
          <w:b/>
          <w:bCs/>
          <w:color w:val="000000" w:themeColor="text1"/>
          <w:sz w:val="32"/>
          <w:szCs w:val="32"/>
        </w:rPr>
      </w:pPr>
      <w:r>
        <w:rPr>
          <w:rFonts w:ascii="Calibri" w:eastAsia="Calibri" w:hAnsi="Calibri" w:cs="Calibri"/>
          <w:b/>
          <w:bCs/>
          <w:noProof/>
          <w:color w:val="000000" w:themeColor="text1"/>
          <w:sz w:val="32"/>
          <w:szCs w:val="32"/>
        </w:rPr>
        <w:drawing>
          <wp:inline distT="0" distB="0" distL="0" distR="0" wp14:anchorId="37E969F5" wp14:editId="36C58CD4">
            <wp:extent cx="2419350" cy="1520624"/>
            <wp:effectExtent l="0" t="0" r="0" b="3810"/>
            <wp:docPr id="1" name="Picture 1" descr="A sign on a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 on a wall&#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0821" cy="1527834"/>
                    </a:xfrm>
                    <a:prstGeom prst="rect">
                      <a:avLst/>
                    </a:prstGeom>
                  </pic:spPr>
                </pic:pic>
              </a:graphicData>
            </a:graphic>
          </wp:inline>
        </w:drawing>
      </w:r>
    </w:p>
    <w:p w14:paraId="738D605B" w14:textId="77777777" w:rsidR="00CE4AAF" w:rsidRDefault="00CE4AAF" w:rsidP="008B47A3">
      <w:pPr>
        <w:spacing w:after="200"/>
        <w:rPr>
          <w:rFonts w:ascii="Abadi Extra Light" w:eastAsia="Calibri" w:hAnsi="Abadi Extra Light" w:cs="Calibri"/>
          <w:b/>
          <w:bCs/>
          <w:i/>
          <w:iCs/>
          <w:color w:val="000000" w:themeColor="text1"/>
          <w:sz w:val="40"/>
          <w:szCs w:val="40"/>
        </w:rPr>
      </w:pPr>
    </w:p>
    <w:p w14:paraId="5200D462" w14:textId="216324F4" w:rsidR="008B47A3" w:rsidRPr="009538D8" w:rsidRDefault="00CE4AAF" w:rsidP="008B47A3">
      <w:pPr>
        <w:spacing w:after="200"/>
        <w:rPr>
          <w:rFonts w:ascii="Abadi Extra Light" w:eastAsia="Calibri" w:hAnsi="Abadi Extra Light" w:cs="Calibri"/>
          <w:color w:val="000000" w:themeColor="text1"/>
          <w:sz w:val="40"/>
          <w:szCs w:val="40"/>
        </w:rPr>
      </w:pPr>
      <w:r>
        <w:rPr>
          <w:rFonts w:ascii="Abadi Extra Light" w:eastAsia="Calibri" w:hAnsi="Abadi Extra Light" w:cs="Calibri"/>
          <w:b/>
          <w:bCs/>
          <w:i/>
          <w:iCs/>
          <w:color w:val="000000" w:themeColor="text1"/>
          <w:sz w:val="40"/>
          <w:szCs w:val="40"/>
        </w:rPr>
        <w:t xml:space="preserve">Sunday </w:t>
      </w:r>
      <w:r w:rsidR="008B47A3" w:rsidRPr="009538D8">
        <w:rPr>
          <w:rFonts w:ascii="Abadi Extra Light" w:eastAsia="Calibri" w:hAnsi="Abadi Extra Light" w:cs="Calibri"/>
          <w:b/>
          <w:bCs/>
          <w:i/>
          <w:iCs/>
          <w:color w:val="000000" w:themeColor="text1"/>
          <w:sz w:val="40"/>
          <w:szCs w:val="40"/>
        </w:rPr>
        <w:t>Festivities!</w:t>
      </w:r>
    </w:p>
    <w:p w14:paraId="71424AAE" w14:textId="77777777" w:rsidR="00CE4AAF" w:rsidRPr="00CE4AAF" w:rsidRDefault="00CE4AAF" w:rsidP="00CE4AAF">
      <w:pPr>
        <w:pStyle w:val="NormalWeb"/>
        <w:rPr>
          <w:rFonts w:ascii="Abadi Extra Light" w:hAnsi="Abadi Extra Light"/>
          <w:sz w:val="28"/>
          <w:szCs w:val="28"/>
        </w:rPr>
      </w:pPr>
      <w:r w:rsidRPr="00CE4AAF">
        <w:rPr>
          <w:rFonts w:ascii="Abadi Extra Light" w:hAnsi="Abadi Extra Light"/>
          <w:sz w:val="28"/>
          <w:szCs w:val="28"/>
        </w:rPr>
        <w:t xml:space="preserve">The </w:t>
      </w:r>
      <w:r w:rsidRPr="00CE4AAF">
        <w:rPr>
          <w:rStyle w:val="Strong"/>
          <w:rFonts w:ascii="Abadi Extra Light" w:hAnsi="Abadi Extra Light"/>
          <w:sz w:val="28"/>
          <w:szCs w:val="28"/>
          <w:u w:val="single"/>
        </w:rPr>
        <w:t>Mt. Hood Park Association of Melrose</w:t>
      </w:r>
      <w:r w:rsidRPr="00CE4AAF">
        <w:rPr>
          <w:rFonts w:ascii="Abadi Extra Light" w:hAnsi="Abadi Extra Light"/>
          <w:sz w:val="28"/>
          <w:szCs w:val="28"/>
        </w:rPr>
        <w:t xml:space="preserve"> is sponsoring their free annual “Children’s Holiday Party” on </w:t>
      </w:r>
      <w:r w:rsidRPr="00CE4AAF">
        <w:rPr>
          <w:rFonts w:ascii="Abadi Extra Light" w:hAnsi="Abadi Extra Light"/>
          <w:b/>
          <w:bCs/>
          <w:sz w:val="28"/>
          <w:szCs w:val="28"/>
        </w:rPr>
        <w:t>Sunday, December 4th</w:t>
      </w:r>
      <w:r w:rsidRPr="00CE4AAF">
        <w:rPr>
          <w:rFonts w:ascii="Abadi Extra Light" w:hAnsi="Abadi Extra Light"/>
          <w:sz w:val="28"/>
          <w:szCs w:val="28"/>
        </w:rPr>
        <w:t xml:space="preserve"> from </w:t>
      </w:r>
      <w:r w:rsidRPr="00CE4AAF">
        <w:rPr>
          <w:rFonts w:ascii="Abadi Extra Light" w:hAnsi="Abadi Extra Light"/>
          <w:sz w:val="28"/>
          <w:szCs w:val="28"/>
          <w:u w:val="single"/>
        </w:rPr>
        <w:t>1:00 pm to 3:00 pm</w:t>
      </w:r>
      <w:r w:rsidRPr="00CE4AAF">
        <w:rPr>
          <w:rFonts w:ascii="Abadi Extra Light" w:hAnsi="Abadi Extra Light"/>
          <w:sz w:val="28"/>
          <w:szCs w:val="28"/>
        </w:rPr>
        <w:t xml:space="preserve"> at the Mount Hood Golf Clubhouse (100 Slayton Road, Melrose, MA).</w:t>
      </w:r>
    </w:p>
    <w:p w14:paraId="1737DF3D" w14:textId="77777777" w:rsidR="00CE4AAF" w:rsidRPr="00CE4AAF" w:rsidRDefault="00CE4AAF" w:rsidP="00CE4AAF">
      <w:pPr>
        <w:pStyle w:val="NormalWeb"/>
        <w:rPr>
          <w:rFonts w:ascii="Abadi Extra Light" w:hAnsi="Abadi Extra Light"/>
          <w:sz w:val="28"/>
          <w:szCs w:val="28"/>
        </w:rPr>
      </w:pPr>
      <w:r w:rsidRPr="00CE4AAF">
        <w:rPr>
          <w:rFonts w:ascii="Abadi Extra Light" w:hAnsi="Abadi Extra Light"/>
          <w:sz w:val="28"/>
          <w:szCs w:val="28"/>
        </w:rPr>
        <w:t>Join us for an afternoon of fun and music in one of the most beautiful venues in Melrose at the historic and beautiful clubhouse at Mount Hood Memorial Park and Golf Course.</w:t>
      </w:r>
    </w:p>
    <w:p w14:paraId="557BDB89" w14:textId="42415090" w:rsidR="00CE4AAF" w:rsidRDefault="00CE4AAF" w:rsidP="00CE4AAF">
      <w:pPr>
        <w:pStyle w:val="NormalWeb"/>
        <w:rPr>
          <w:rFonts w:ascii="Abadi Extra Light" w:hAnsi="Abadi Extra Light"/>
          <w:sz w:val="28"/>
          <w:szCs w:val="28"/>
        </w:rPr>
      </w:pPr>
      <w:r w:rsidRPr="00CE4AAF">
        <w:rPr>
          <w:rFonts w:ascii="Abadi Extra Light" w:hAnsi="Abadi Extra Light"/>
          <w:sz w:val="28"/>
          <w:szCs w:val="28"/>
        </w:rPr>
        <w:t>Come and meet Santa Claus and receive free candy canes, enjoy live musical entertainment, and receive free balloons twisted into various shapes by the Balloon Magic of Yarrow! Desserts and refreshments will be served.</w:t>
      </w:r>
    </w:p>
    <w:p w14:paraId="5EBC7409" w14:textId="7EBC614C" w:rsidR="00CE4AAF" w:rsidRDefault="00CE4AAF" w:rsidP="00CE4AAF">
      <w:pPr>
        <w:pStyle w:val="NormalWeb"/>
        <w:rPr>
          <w:rFonts w:ascii="Abadi Extra Light" w:hAnsi="Abadi Extra Light"/>
          <w:sz w:val="28"/>
          <w:szCs w:val="28"/>
        </w:rPr>
      </w:pPr>
    </w:p>
    <w:p w14:paraId="1BED8D42" w14:textId="77777777" w:rsidR="00CE4AAF" w:rsidRPr="00CE4AAF" w:rsidRDefault="00CE4AAF" w:rsidP="00CE4AAF">
      <w:pPr>
        <w:pStyle w:val="NormalWeb"/>
        <w:rPr>
          <w:rFonts w:ascii="Abadi Extra Light" w:hAnsi="Abadi Extra Light"/>
          <w:sz w:val="28"/>
          <w:szCs w:val="28"/>
        </w:rPr>
      </w:pPr>
    </w:p>
    <w:sectPr w:rsidR="00CE4AAF" w:rsidRPr="00CE4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A3"/>
    <w:rsid w:val="00064D11"/>
    <w:rsid w:val="00283DC2"/>
    <w:rsid w:val="00285F8B"/>
    <w:rsid w:val="008B47A3"/>
    <w:rsid w:val="009538D8"/>
    <w:rsid w:val="00B20621"/>
    <w:rsid w:val="00CE4AAF"/>
    <w:rsid w:val="00DE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EE48"/>
  <w15:chartTrackingRefBased/>
  <w15:docId w15:val="{DFD7CD35-6C42-4A0B-A98A-C237C364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A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4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3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Nelson</dc:creator>
  <cp:keywords/>
  <dc:description/>
  <cp:lastModifiedBy>Stephanie Nelson</cp:lastModifiedBy>
  <cp:revision>3</cp:revision>
  <dcterms:created xsi:type="dcterms:W3CDTF">2022-11-29T17:21:00Z</dcterms:created>
  <dcterms:modified xsi:type="dcterms:W3CDTF">2022-11-29T20:23:00Z</dcterms:modified>
</cp:coreProperties>
</file>