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1674" w14:textId="6D3CD205" w:rsidR="00261001" w:rsidRPr="00985C3A" w:rsidRDefault="00261001" w:rsidP="009B5347">
      <w:pPr>
        <w:rPr>
          <w:b/>
          <w:bCs/>
          <w:color w:val="000000" w:themeColor="text1"/>
        </w:rPr>
      </w:pPr>
      <w:bookmarkStart w:id="0" w:name="_GoBack"/>
      <w:bookmarkEnd w:id="0"/>
      <w:r w:rsidRPr="00985C3A">
        <w:rPr>
          <w:b/>
          <w:bCs/>
          <w:color w:val="000000" w:themeColor="text1"/>
        </w:rPr>
        <w:t>Gwynedd Mercy University</w:t>
      </w:r>
      <w:r w:rsidR="00985C3A" w:rsidRPr="00985C3A">
        <w:rPr>
          <w:b/>
          <w:bCs/>
          <w:color w:val="000000" w:themeColor="text1"/>
        </w:rPr>
        <w:t xml:space="preserve"> to Develop the Frances M. Maguire Healthcare Innovation Campus</w:t>
      </w:r>
    </w:p>
    <w:p w14:paraId="61AAA5D8" w14:textId="77777777" w:rsidR="00985C3A" w:rsidRDefault="00985C3A" w:rsidP="009B5347">
      <w:pPr>
        <w:rPr>
          <w:color w:val="000000" w:themeColor="text1"/>
        </w:rPr>
      </w:pPr>
    </w:p>
    <w:p w14:paraId="7A8C070B" w14:textId="23F85B2E" w:rsidR="009B5347" w:rsidRDefault="009B5347" w:rsidP="009B5347">
      <w:pPr>
        <w:rPr>
          <w:color w:val="000000" w:themeColor="text1"/>
        </w:rPr>
      </w:pPr>
      <w:r w:rsidRPr="009B5347">
        <w:rPr>
          <w:color w:val="000000" w:themeColor="text1"/>
        </w:rPr>
        <w:t>The Frances M. Maguire School of Nursing and Health Professions at Gwynedd Mercy University has been a leader and innovator in nursing and healthcare education</w:t>
      </w:r>
      <w:r>
        <w:rPr>
          <w:color w:val="000000" w:themeColor="text1"/>
        </w:rPr>
        <w:t xml:space="preserve"> for more than 60 years</w:t>
      </w:r>
      <w:r w:rsidR="00E358BC">
        <w:rPr>
          <w:color w:val="000000" w:themeColor="text1"/>
        </w:rPr>
        <w:t xml:space="preserve">, with a reputation for </w:t>
      </w:r>
      <w:r w:rsidR="00E358BC" w:rsidRPr="00261001">
        <w:rPr>
          <w:color w:val="000000" w:themeColor="text1"/>
        </w:rPr>
        <w:t xml:space="preserve">preparing </w:t>
      </w:r>
      <w:r w:rsidR="00E358BC">
        <w:rPr>
          <w:color w:val="000000" w:themeColor="text1"/>
        </w:rPr>
        <w:t>healthcare professionals</w:t>
      </w:r>
      <w:r w:rsidR="00E358BC" w:rsidRPr="00261001">
        <w:rPr>
          <w:color w:val="000000" w:themeColor="text1"/>
        </w:rPr>
        <w:t xml:space="preserve"> </w:t>
      </w:r>
      <w:r w:rsidR="00E358BC">
        <w:rPr>
          <w:color w:val="000000" w:themeColor="text1"/>
        </w:rPr>
        <w:t xml:space="preserve">with outstanding clinical skills who provide </w:t>
      </w:r>
      <w:r w:rsidR="00E358BC" w:rsidRPr="00261001">
        <w:rPr>
          <w:color w:val="000000" w:themeColor="text1"/>
        </w:rPr>
        <w:t>compassionate care focuse</w:t>
      </w:r>
      <w:r w:rsidR="00E358BC">
        <w:rPr>
          <w:color w:val="000000" w:themeColor="text1"/>
        </w:rPr>
        <w:t>d</w:t>
      </w:r>
      <w:r w:rsidR="00E358BC" w:rsidRPr="00261001">
        <w:rPr>
          <w:color w:val="000000" w:themeColor="text1"/>
        </w:rPr>
        <w:t xml:space="preserve"> on the whole patient</w:t>
      </w:r>
      <w:r>
        <w:rPr>
          <w:color w:val="000000" w:themeColor="text1"/>
        </w:rPr>
        <w:t>.</w:t>
      </w:r>
    </w:p>
    <w:p w14:paraId="2F220EC6" w14:textId="489DA07D" w:rsidR="009B5347" w:rsidRDefault="009B5347" w:rsidP="009B5347">
      <w:pPr>
        <w:rPr>
          <w:color w:val="000000" w:themeColor="text1"/>
        </w:rPr>
      </w:pPr>
    </w:p>
    <w:p w14:paraId="683D4984" w14:textId="49606526" w:rsidR="00E358BC" w:rsidRDefault="00E358BC" w:rsidP="00E358BC">
      <w:r>
        <w:rPr>
          <w:color w:val="000000" w:themeColor="text1"/>
        </w:rPr>
        <w:t>T</w:t>
      </w:r>
      <w:r w:rsidRPr="009B5347">
        <w:rPr>
          <w:color w:val="000000" w:themeColor="text1"/>
        </w:rPr>
        <w:t xml:space="preserve">oday’s growing need for healthcare professionals </w:t>
      </w:r>
      <w:r>
        <w:rPr>
          <w:color w:val="000000" w:themeColor="text1"/>
        </w:rPr>
        <w:t xml:space="preserve">made it the opportune time to invest in the future of the industry. </w:t>
      </w:r>
      <w:r>
        <w:t xml:space="preserve">This past spring, </w:t>
      </w:r>
      <w:proofErr w:type="spellStart"/>
      <w:r>
        <w:t>GMercyU</w:t>
      </w:r>
      <w:proofErr w:type="spellEnd"/>
      <w:r>
        <w:t xml:space="preserve"> received a transformational $10 million gift from the Maguire Foundation to build the Frances M. Maguire Healthcare Innovation Campus on its main campus in Gwynedd Valley. </w:t>
      </w:r>
    </w:p>
    <w:p w14:paraId="0452064C" w14:textId="77777777" w:rsidR="006A24A9" w:rsidRDefault="006A24A9" w:rsidP="006A24A9"/>
    <w:p w14:paraId="59C8319A" w14:textId="77777777" w:rsidR="006A24A9" w:rsidRDefault="006A24A9" w:rsidP="006A24A9">
      <w:r>
        <w:t xml:space="preserve">The Frances M. Maguire Healthcare Innovation Campus at Gwynedd Mercy University will serve as a lasting legacy for </w:t>
      </w:r>
      <w:proofErr w:type="spellStart"/>
      <w:r>
        <w:t>Frannie</w:t>
      </w:r>
      <w:proofErr w:type="spellEnd"/>
      <w:r>
        <w:t xml:space="preserve"> Maguire, a 1955 graduate of Gwynedd Mercy College, with a lifelong commitment to preparing future healthcare leaders who are known for providing compassionate care in the tradition of the Sisters of Mercy. </w:t>
      </w:r>
    </w:p>
    <w:p w14:paraId="7023D049" w14:textId="77777777" w:rsidR="006A24A9" w:rsidRDefault="006A24A9" w:rsidP="006A24A9"/>
    <w:p w14:paraId="28FA7D94" w14:textId="3EF80306" w:rsidR="006A24A9" w:rsidRDefault="006A24A9" w:rsidP="006A24A9">
      <w:r>
        <w:t xml:space="preserve">The development of a new state-of-the-art healthcare innovation campus is part of a broader strategic plan to build on the University’s </w:t>
      </w:r>
      <w:r w:rsidR="00E00893">
        <w:t xml:space="preserve">mission </w:t>
      </w:r>
      <w:r>
        <w:t xml:space="preserve">for preparing </w:t>
      </w:r>
      <w:r w:rsidRPr="00261001">
        <w:rPr>
          <w:i/>
          <w:iCs/>
        </w:rPr>
        <w:t>Distinctive Mercy Graduates</w:t>
      </w:r>
      <w:r w:rsidR="005C7D34">
        <w:rPr>
          <w:i/>
          <w:iCs/>
        </w:rPr>
        <w:t>,</w:t>
      </w:r>
      <w:r>
        <w:t xml:space="preserve"> who make a real and lasting difference in the communities where they live and work.  </w:t>
      </w:r>
    </w:p>
    <w:p w14:paraId="7FDE8896" w14:textId="77777777" w:rsidR="006A24A9" w:rsidRDefault="006A24A9" w:rsidP="006A24A9"/>
    <w:p w14:paraId="172ACF71" w14:textId="42EEDFA3" w:rsidR="006A24A9" w:rsidRDefault="006A24A9" w:rsidP="006A24A9">
      <w:r>
        <w:t xml:space="preserve">Construction of the new 65,000 square foot Frances M. Maguire Healthcare Innovation Center, which will become the centerpiece of the Frances M. Maguire Healthcare Innovation Campus, is expected to begin within the next </w:t>
      </w:r>
      <w:r w:rsidR="00696609">
        <w:t>nine</w:t>
      </w:r>
      <w:r>
        <w:t xml:space="preserve"> to 12 months.  The space will include immersive simulation and skills labs that </w:t>
      </w:r>
      <w:r w:rsidR="00696609">
        <w:t>enable</w:t>
      </w:r>
      <w:r>
        <w:t xml:space="preserve"> students to practice clinical skills and address complex patient scenarios.  The Center </w:t>
      </w:r>
      <w:r w:rsidR="005C7D34">
        <w:t>will also</w:t>
      </w:r>
      <w:r>
        <w:t xml:space="preserve"> provide space for inter-professional collaboration among programs. Nursing students will be able to collaborate with Public Health, Social Work, Occupational Therapy, Respiratory Care, Radiation Therapy, Radiologic Technology, Psychology and other students to provide optimized patient care, a best</w:t>
      </w:r>
      <w:r w:rsidR="00E00893">
        <w:t xml:space="preserve"> </w:t>
      </w:r>
      <w:r>
        <w:t xml:space="preserve">practice in healthcare. </w:t>
      </w:r>
    </w:p>
    <w:p w14:paraId="6064F0A6" w14:textId="77777777" w:rsidR="006A24A9" w:rsidRDefault="006A24A9" w:rsidP="006A24A9"/>
    <w:p w14:paraId="1B70FEE7" w14:textId="62911A39" w:rsidR="006A24A9" w:rsidRDefault="006A24A9" w:rsidP="006A24A9">
      <w:r>
        <w:t xml:space="preserve">Recently, the University </w:t>
      </w:r>
      <w:r w:rsidR="006A55B8">
        <w:t xml:space="preserve">added </w:t>
      </w:r>
      <w:r w:rsidR="00684005">
        <w:t>several</w:t>
      </w:r>
      <w:r w:rsidR="006A55B8">
        <w:t xml:space="preserve"> </w:t>
      </w:r>
      <w:r w:rsidR="00684005">
        <w:t xml:space="preserve">new pieces of </w:t>
      </w:r>
      <w:r w:rsidR="006A55B8">
        <w:t xml:space="preserve">state-of-the-art equipment for students in the nursing and health profession programs to utilize. </w:t>
      </w:r>
      <w:r>
        <w:t xml:space="preserve">In February 2020, the University </w:t>
      </w:r>
      <w:r w:rsidR="00E00893">
        <w:t xml:space="preserve">acquired </w:t>
      </w:r>
      <w:r>
        <w:t xml:space="preserve">a virtual environment for radiation therapy training (VERT) machine that offers an avenue for students to practice simulated radiation therapy techniques with 3D views and life-size visualizations. In November 2020, the University </w:t>
      </w:r>
      <w:r w:rsidR="00E00893">
        <w:t xml:space="preserve">acquired </w:t>
      </w:r>
      <w:r>
        <w:t xml:space="preserve">an </w:t>
      </w:r>
      <w:proofErr w:type="spellStart"/>
      <w:r>
        <w:t>Anatomage</w:t>
      </w:r>
      <w:proofErr w:type="spellEnd"/>
      <w:r>
        <w:t xml:space="preserve"> Table, a life-size dissection table providing an interactive look at the human body and 150 other species. The University also recently added a new </w:t>
      </w:r>
      <w:r w:rsidR="00696609">
        <w:t>“</w:t>
      </w:r>
      <w:r>
        <w:t>Nursing Anne</w:t>
      </w:r>
      <w:r w:rsidR="00696609">
        <w:t>”</w:t>
      </w:r>
      <w:r>
        <w:t xml:space="preserve"> simulation manikin with interchangeable parts and accessories to create a variety of simulated patients with various skin tones</w:t>
      </w:r>
      <w:r w:rsidR="006A55B8">
        <w:t xml:space="preserve">. This fall, the Respiratory </w:t>
      </w:r>
      <w:r w:rsidR="006A55B8" w:rsidRPr="006A55B8">
        <w:rPr>
          <w:rFonts w:ascii="Calibri" w:hAnsi="Calibri" w:cs="Calibri"/>
        </w:rPr>
        <w:t xml:space="preserve">Care program will receive </w:t>
      </w:r>
      <w:r w:rsidR="006A55B8" w:rsidRPr="006A55B8">
        <w:rPr>
          <w:rFonts w:ascii="Calibri" w:hAnsi="Calibri" w:cs="Calibri"/>
          <w:color w:val="000000"/>
        </w:rPr>
        <w:t xml:space="preserve">the ASL-5000, a set of simulation lungs that </w:t>
      </w:r>
      <w:r w:rsidR="008D346B">
        <w:rPr>
          <w:rFonts w:ascii="Calibri" w:hAnsi="Calibri" w:cs="Calibri"/>
          <w:color w:val="000000"/>
        </w:rPr>
        <w:t>will</w:t>
      </w:r>
      <w:r w:rsidR="006A55B8" w:rsidRPr="006A55B8">
        <w:rPr>
          <w:rFonts w:ascii="Calibri" w:hAnsi="Calibri" w:cs="Calibri"/>
          <w:color w:val="000000"/>
        </w:rPr>
        <w:t xml:space="preserve"> be combined with a new ventilator to simulate almost any lung condition.</w:t>
      </w:r>
    </w:p>
    <w:p w14:paraId="58EF9B4A" w14:textId="77777777" w:rsidR="006A24A9" w:rsidRDefault="006A24A9" w:rsidP="006A24A9"/>
    <w:p w14:paraId="7B2548A3" w14:textId="72723C28" w:rsidR="006A24A9" w:rsidRDefault="006A24A9" w:rsidP="006A24A9">
      <w:r>
        <w:t xml:space="preserve">“As we approach our 75th anniversary and prepare to launch a comprehensive campaign, we remain focused on adding more state-of-the-art facilities and technologies supporting </w:t>
      </w:r>
      <w:r>
        <w:lastRenderedPageBreak/>
        <w:t xml:space="preserve">innovative teaching and learning initiatives designed to enhance existing programs and support new market-responsive programs,” said </w:t>
      </w:r>
      <w:r w:rsidR="00E00893">
        <w:t xml:space="preserve">President Deanne H. </w:t>
      </w:r>
      <w:proofErr w:type="spellStart"/>
      <w:r>
        <w:t>D’Emilio</w:t>
      </w:r>
      <w:proofErr w:type="spellEnd"/>
      <w:r w:rsidR="00E00893">
        <w:t>, JD</w:t>
      </w:r>
      <w:r>
        <w:t>.  “We are also focused on providing additional scholarship support to make a GMercyU education even more accessible to our current and future students.”</w:t>
      </w:r>
    </w:p>
    <w:p w14:paraId="60607E7D" w14:textId="276DFEF9" w:rsidR="006A24A9" w:rsidRDefault="006A24A9" w:rsidP="006A24A9"/>
    <w:p w14:paraId="41DB5625" w14:textId="5F329684" w:rsidR="00261001" w:rsidRPr="00261001" w:rsidRDefault="00261001" w:rsidP="006A24A9">
      <w:pPr>
        <w:rPr>
          <w:color w:val="000000" w:themeColor="text1"/>
        </w:rPr>
      </w:pPr>
      <w:r>
        <w:t xml:space="preserve">Learn more about </w:t>
      </w:r>
      <w:hyperlink r:id="rId7" w:history="1">
        <w:proofErr w:type="spellStart"/>
        <w:r w:rsidRPr="00041ADA">
          <w:rPr>
            <w:rStyle w:val="Hyperlink"/>
          </w:rPr>
          <w:t>GMercyU’s</w:t>
        </w:r>
        <w:proofErr w:type="spellEnd"/>
        <w:r w:rsidRPr="00041ADA">
          <w:rPr>
            <w:rStyle w:val="Hyperlink"/>
          </w:rPr>
          <w:t xml:space="preserve"> health professions programs</w:t>
        </w:r>
      </w:hyperlink>
      <w:r>
        <w:t xml:space="preserve"> </w:t>
      </w:r>
      <w:r>
        <w:rPr>
          <w:color w:val="000000" w:themeColor="text1"/>
        </w:rPr>
        <w:t xml:space="preserve">or stop by their booth at the </w:t>
      </w:r>
      <w:r w:rsidR="00664255">
        <w:rPr>
          <w:color w:val="000000" w:themeColor="text1"/>
        </w:rPr>
        <w:t>9</w:t>
      </w:r>
      <w:r w:rsidR="00664255" w:rsidRPr="00664255">
        <w:rPr>
          <w:color w:val="000000" w:themeColor="text1"/>
          <w:vertAlign w:val="superscript"/>
        </w:rPr>
        <w:t>th</w:t>
      </w:r>
      <w:r w:rsidR="00664255">
        <w:rPr>
          <w:color w:val="000000" w:themeColor="text1"/>
        </w:rPr>
        <w:t xml:space="preserve"> Annual Community Health &amp; Wellness Fair on Saturday, August 27. </w:t>
      </w:r>
    </w:p>
    <w:p w14:paraId="70E16330" w14:textId="77777777" w:rsidR="006A24A9" w:rsidRDefault="006A24A9" w:rsidP="006A24A9"/>
    <w:p w14:paraId="11A72A37" w14:textId="77777777" w:rsidR="006A24A9" w:rsidRDefault="006A24A9" w:rsidP="006A24A9"/>
    <w:p w14:paraId="1C551419" w14:textId="77777777" w:rsidR="00460DEF" w:rsidRDefault="00460DEF"/>
    <w:sectPr w:rsidR="004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A9"/>
    <w:rsid w:val="0003334E"/>
    <w:rsid w:val="00041ADA"/>
    <w:rsid w:val="0007074A"/>
    <w:rsid w:val="0014248F"/>
    <w:rsid w:val="00261001"/>
    <w:rsid w:val="00397B48"/>
    <w:rsid w:val="00460DEF"/>
    <w:rsid w:val="005C7D34"/>
    <w:rsid w:val="00664255"/>
    <w:rsid w:val="00684005"/>
    <w:rsid w:val="00696609"/>
    <w:rsid w:val="006A24A9"/>
    <w:rsid w:val="006A55B8"/>
    <w:rsid w:val="006F37E6"/>
    <w:rsid w:val="008D346B"/>
    <w:rsid w:val="00985C3A"/>
    <w:rsid w:val="009B5347"/>
    <w:rsid w:val="00A05D88"/>
    <w:rsid w:val="00B06110"/>
    <w:rsid w:val="00B4667F"/>
    <w:rsid w:val="00CE3650"/>
    <w:rsid w:val="00E00893"/>
    <w:rsid w:val="00E3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545D"/>
  <w15:chartTrackingRefBased/>
  <w15:docId w15:val="{EB6779E0-0DF4-B348-AE21-450FF60B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A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5C3A"/>
    <w:rPr>
      <w:sz w:val="16"/>
      <w:szCs w:val="16"/>
    </w:rPr>
  </w:style>
  <w:style w:type="paragraph" w:styleId="CommentText">
    <w:name w:val="annotation text"/>
    <w:basedOn w:val="Normal"/>
    <w:link w:val="CommentTextChar"/>
    <w:uiPriority w:val="99"/>
    <w:unhideWhenUsed/>
    <w:rsid w:val="00985C3A"/>
    <w:rPr>
      <w:sz w:val="20"/>
      <w:szCs w:val="20"/>
    </w:rPr>
  </w:style>
  <w:style w:type="character" w:customStyle="1" w:styleId="CommentTextChar">
    <w:name w:val="Comment Text Char"/>
    <w:basedOn w:val="DefaultParagraphFont"/>
    <w:link w:val="CommentText"/>
    <w:uiPriority w:val="99"/>
    <w:rsid w:val="00985C3A"/>
    <w:rPr>
      <w:sz w:val="20"/>
      <w:szCs w:val="20"/>
    </w:rPr>
  </w:style>
  <w:style w:type="paragraph" w:styleId="CommentSubject">
    <w:name w:val="annotation subject"/>
    <w:basedOn w:val="CommentText"/>
    <w:next w:val="CommentText"/>
    <w:link w:val="CommentSubjectChar"/>
    <w:uiPriority w:val="99"/>
    <w:semiHidden/>
    <w:unhideWhenUsed/>
    <w:rsid w:val="00985C3A"/>
    <w:rPr>
      <w:b/>
      <w:bCs/>
    </w:rPr>
  </w:style>
  <w:style w:type="character" w:customStyle="1" w:styleId="CommentSubjectChar">
    <w:name w:val="Comment Subject Char"/>
    <w:basedOn w:val="CommentTextChar"/>
    <w:link w:val="CommentSubject"/>
    <w:uiPriority w:val="99"/>
    <w:semiHidden/>
    <w:rsid w:val="00985C3A"/>
    <w:rPr>
      <w:b/>
      <w:bCs/>
      <w:sz w:val="20"/>
      <w:szCs w:val="20"/>
    </w:rPr>
  </w:style>
  <w:style w:type="paragraph" w:styleId="BalloonText">
    <w:name w:val="Balloon Text"/>
    <w:basedOn w:val="Normal"/>
    <w:link w:val="BalloonTextChar"/>
    <w:uiPriority w:val="99"/>
    <w:semiHidden/>
    <w:unhideWhenUsed/>
    <w:rsid w:val="00142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8F"/>
    <w:rPr>
      <w:rFonts w:ascii="Segoe UI" w:hAnsi="Segoe UI" w:cs="Segoe UI"/>
      <w:sz w:val="18"/>
      <w:szCs w:val="18"/>
    </w:rPr>
  </w:style>
  <w:style w:type="paragraph" w:styleId="Revision">
    <w:name w:val="Revision"/>
    <w:hidden/>
    <w:uiPriority w:val="99"/>
    <w:semiHidden/>
    <w:rsid w:val="00B4667F"/>
  </w:style>
  <w:style w:type="character" w:styleId="Hyperlink">
    <w:name w:val="Hyperlink"/>
    <w:basedOn w:val="DefaultParagraphFont"/>
    <w:uiPriority w:val="99"/>
    <w:unhideWhenUsed/>
    <w:rsid w:val="00041ADA"/>
    <w:rPr>
      <w:color w:val="0563C1" w:themeColor="hyperlink"/>
      <w:u w:val="single"/>
    </w:rPr>
  </w:style>
  <w:style w:type="character" w:customStyle="1" w:styleId="UnresolvedMention">
    <w:name w:val="Unresolved Mention"/>
    <w:basedOn w:val="DefaultParagraphFont"/>
    <w:uiPriority w:val="99"/>
    <w:semiHidden/>
    <w:unhideWhenUsed/>
    <w:rsid w:val="0004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mercyu.edu/academics/schools/school-of-nursing-and-health-profe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992B595DF9F42A0F51D3C0B39C326" ma:contentTypeVersion="14" ma:contentTypeDescription="Create a new document." ma:contentTypeScope="" ma:versionID="2064fe0d55644c92f86c4de7571c60a4">
  <xsd:schema xmlns:xsd="http://www.w3.org/2001/XMLSchema" xmlns:xs="http://www.w3.org/2001/XMLSchema" xmlns:p="http://schemas.microsoft.com/office/2006/metadata/properties" xmlns:ns3="d997e4cc-7d75-482d-8242-2d2e0ec096f7" xmlns:ns4="b6db2808-f6ed-4533-8f79-bcdb5104088b" targetNamespace="http://schemas.microsoft.com/office/2006/metadata/properties" ma:root="true" ma:fieldsID="0c7887f009acb1ced1db9fa881d20448" ns3:_="" ns4:_="">
    <xsd:import namespace="d997e4cc-7d75-482d-8242-2d2e0ec096f7"/>
    <xsd:import namespace="b6db2808-f6ed-4533-8f79-bcdb510408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e4cc-7d75-482d-8242-2d2e0ec09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b2808-f6ed-4533-8f79-bcdb51040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50B39-65BD-478C-B6AA-F53ED016CBEA}">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d997e4cc-7d75-482d-8242-2d2e0ec096f7"/>
    <ds:schemaRef ds:uri="http://schemas.openxmlformats.org/package/2006/metadata/core-properties"/>
    <ds:schemaRef ds:uri="b6db2808-f6ed-4533-8f79-bcdb5104088b"/>
    <ds:schemaRef ds:uri="http://schemas.microsoft.com/office/2006/metadata/properties"/>
  </ds:schemaRefs>
</ds:datastoreItem>
</file>

<file path=customXml/itemProps2.xml><?xml version="1.0" encoding="utf-8"?>
<ds:datastoreItem xmlns:ds="http://schemas.openxmlformats.org/officeDocument/2006/customXml" ds:itemID="{8B2BBEA3-97D1-4418-984E-EF489B9FA5AA}">
  <ds:schemaRefs>
    <ds:schemaRef ds:uri="http://schemas.microsoft.com/sharepoint/v3/contenttype/forms"/>
  </ds:schemaRefs>
</ds:datastoreItem>
</file>

<file path=customXml/itemProps3.xml><?xml version="1.0" encoding="utf-8"?>
<ds:datastoreItem xmlns:ds="http://schemas.openxmlformats.org/officeDocument/2006/customXml" ds:itemID="{4D05A6FC-0AE2-49D2-A975-04471EE3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7e4cc-7d75-482d-8242-2d2e0ec096f7"/>
    <ds:schemaRef ds:uri="b6db2808-f6ed-4533-8f79-bcdb51040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Kirsten</dc:creator>
  <cp:keywords/>
  <dc:description/>
  <cp:lastModifiedBy>Sara Baumgardner</cp:lastModifiedBy>
  <cp:revision>2</cp:revision>
  <dcterms:created xsi:type="dcterms:W3CDTF">2022-08-10T17:57:00Z</dcterms:created>
  <dcterms:modified xsi:type="dcterms:W3CDTF">2022-08-10T17:57:00Z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0x01010097F992B595DF9F42A0F51D3C0B39C326</vt:lpwstr>
  </property>
</Properties>
</file>